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EF" w:rsidRPr="00A44148" w:rsidRDefault="00E63DEF" w:rsidP="00E63DEF">
      <w:pPr>
        <w:pStyle w:val="Stopka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838200" cy="814705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tab/>
      </w:r>
      <w:r>
        <w:rPr>
          <w:lang w:val="pl-PL"/>
        </w:rPr>
        <w:tab/>
      </w:r>
      <w:r w:rsidRPr="00D61E32">
        <w:rPr>
          <w:noProof/>
          <w:lang w:val="pl-PL" w:eastAsia="pl-PL"/>
        </w:rPr>
        <w:drawing>
          <wp:inline distT="0" distB="0" distL="0" distR="0">
            <wp:extent cx="1112520" cy="664845"/>
            <wp:effectExtent l="19050" t="0" r="0" b="0"/>
            <wp:docPr id="8" name="Picture 6" descr="eu-fl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u-flag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E63DEF" w:rsidRDefault="00E63DEF" w:rsidP="00E63DE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63DEF" w:rsidRDefault="00E63DEF" w:rsidP="00E63DEF">
      <w:pPr>
        <w:rPr>
          <w:b/>
        </w:rPr>
      </w:pPr>
    </w:p>
    <w:p w:rsidR="00E63DEF" w:rsidRPr="00255783" w:rsidRDefault="00E63DEF" w:rsidP="00E63DEF">
      <w:pPr>
        <w:rPr>
          <w:b/>
        </w:rPr>
      </w:pPr>
      <w:r>
        <w:rPr>
          <w:rFonts w:ascii="Arial" w:hAnsi="Arial" w:cs="Arial"/>
          <w:bCs/>
          <w:sz w:val="20"/>
          <w:szCs w:val="20"/>
        </w:rPr>
        <w:t xml:space="preserve">         ZP/27-5/1</w:t>
      </w:r>
      <w:r w:rsidRPr="00255783">
        <w:rPr>
          <w:rFonts w:ascii="Arial" w:hAnsi="Arial" w:cs="Arial"/>
          <w:bCs/>
          <w:sz w:val="20"/>
          <w:szCs w:val="20"/>
        </w:rPr>
        <w:t>/201</w:t>
      </w:r>
      <w:r>
        <w:rPr>
          <w:rFonts w:ascii="Arial" w:hAnsi="Arial" w:cs="Arial"/>
          <w:bCs/>
          <w:sz w:val="20"/>
          <w:szCs w:val="20"/>
        </w:rPr>
        <w:t>4</w:t>
      </w:r>
      <w:r w:rsidRPr="0025578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</w:t>
      </w:r>
      <w:r w:rsidRPr="00255783">
        <w:rPr>
          <w:rFonts w:ascii="Arial" w:hAnsi="Arial" w:cs="Arial"/>
          <w:sz w:val="20"/>
          <w:szCs w:val="20"/>
        </w:rPr>
        <w:t xml:space="preserve">Witnica, </w:t>
      </w:r>
      <w:r>
        <w:rPr>
          <w:rFonts w:ascii="Arial" w:hAnsi="Arial" w:cs="Arial"/>
          <w:sz w:val="20"/>
          <w:szCs w:val="20"/>
        </w:rPr>
        <w:t>10 kwietnia 2014 r.</w:t>
      </w:r>
    </w:p>
    <w:p w:rsidR="00E63DEF" w:rsidRPr="00255783" w:rsidRDefault="00E63DEF" w:rsidP="00E63DEF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E63DEF" w:rsidRDefault="00E63DEF" w:rsidP="00E63DEF">
      <w:pPr>
        <w:rPr>
          <w:rFonts w:ascii="Arial" w:hAnsi="Arial" w:cs="Arial"/>
          <w:sz w:val="20"/>
          <w:szCs w:val="20"/>
        </w:rPr>
      </w:pPr>
    </w:p>
    <w:p w:rsidR="00E63DEF" w:rsidRDefault="00E63DEF" w:rsidP="00E63DEF">
      <w:pPr>
        <w:spacing w:after="0" w:line="240" w:lineRule="auto"/>
        <w:ind w:left="4247" w:firstLine="709"/>
        <w:rPr>
          <w:rFonts w:ascii="Tahoma" w:hAnsi="Tahoma" w:cs="Tahoma"/>
          <w:b/>
          <w:bCs/>
        </w:rPr>
      </w:pPr>
      <w:r w:rsidRPr="00936AD1">
        <w:rPr>
          <w:rFonts w:ascii="Tahoma" w:hAnsi="Tahoma" w:cs="Tahoma"/>
          <w:b/>
          <w:bCs/>
        </w:rPr>
        <w:t xml:space="preserve">Uczestnicy postępowania </w:t>
      </w:r>
    </w:p>
    <w:p w:rsidR="00E63DEF" w:rsidRDefault="00E63DEF" w:rsidP="00E63DEF">
      <w:pPr>
        <w:spacing w:after="0" w:line="240" w:lineRule="auto"/>
        <w:ind w:left="4247" w:firstLine="709"/>
        <w:rPr>
          <w:rFonts w:ascii="Arial" w:hAnsi="Arial" w:cs="Arial"/>
        </w:rPr>
      </w:pPr>
      <w:r w:rsidRPr="00936AD1">
        <w:rPr>
          <w:rFonts w:ascii="Tahoma" w:hAnsi="Tahoma" w:cs="Tahoma"/>
          <w:b/>
          <w:bCs/>
        </w:rPr>
        <w:t>o udzielenie zamówienia</w:t>
      </w:r>
    </w:p>
    <w:p w:rsidR="00E63DEF" w:rsidRDefault="00E63DEF" w:rsidP="00E63DEF">
      <w:pPr>
        <w:ind w:left="4248" w:firstLine="708"/>
        <w:rPr>
          <w:rFonts w:ascii="Arial" w:hAnsi="Arial" w:cs="Arial"/>
        </w:rPr>
      </w:pPr>
    </w:p>
    <w:p w:rsidR="00E63DEF" w:rsidRPr="00E63DEF" w:rsidRDefault="00E63DEF" w:rsidP="00E63DEF">
      <w:pPr>
        <w:spacing w:line="240" w:lineRule="auto"/>
        <w:ind w:left="72" w:right="175"/>
        <w:jc w:val="both"/>
        <w:rPr>
          <w:rFonts w:ascii="Verdana" w:hAnsi="Verdana"/>
          <w:b/>
          <w:spacing w:val="-3"/>
          <w:sz w:val="20"/>
          <w:szCs w:val="20"/>
          <w:u w:val="single"/>
        </w:rPr>
      </w:pPr>
      <w:r w:rsidRPr="00E63DE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</w:t>
      </w:r>
      <w:r w:rsidRPr="00E63DEF">
        <w:rPr>
          <w:rFonts w:ascii="Tahoma" w:eastAsia="Times New Roman" w:hAnsi="Tahoma" w:cs="Tahoma"/>
          <w:b/>
          <w:bCs/>
          <w:sz w:val="14"/>
          <w:szCs w:val="14"/>
          <w:u w:val="single"/>
          <w:lang w:eastAsia="pl-PL"/>
        </w:rPr>
        <w:t>„</w:t>
      </w:r>
      <w:r w:rsidRPr="00E63DEF">
        <w:rPr>
          <w:b/>
          <w:u w:val="single"/>
        </w:rPr>
        <w:t xml:space="preserve">Dotyczy postępowania: </w:t>
      </w:r>
      <w:r w:rsidRPr="00E63DEF">
        <w:rPr>
          <w:rFonts w:ascii="Verdana" w:hAnsi="Verdana"/>
          <w:b/>
          <w:color w:val="000000"/>
          <w:spacing w:val="-3"/>
          <w:sz w:val="20"/>
          <w:szCs w:val="20"/>
          <w:u w:val="single"/>
        </w:rPr>
        <w:t>„</w:t>
      </w:r>
      <w:r w:rsidRPr="00E63DEF">
        <w:rPr>
          <w:rFonts w:ascii="Verdana" w:hAnsi="Verdana"/>
          <w:b/>
          <w:spacing w:val="-3"/>
          <w:sz w:val="20"/>
          <w:szCs w:val="20"/>
          <w:u w:val="single"/>
        </w:rPr>
        <w:t>Dostawa fantomów i defibrylatora w ramach realizacji projektu "Bezpieczne pogranicze</w:t>
      </w:r>
      <w:r w:rsidRPr="00E63DEF">
        <w:rPr>
          <w:rFonts w:ascii="Verdana" w:hAnsi="Verdana"/>
          <w:b/>
          <w:color w:val="00B0F0"/>
          <w:spacing w:val="-3"/>
          <w:sz w:val="20"/>
          <w:szCs w:val="20"/>
          <w:u w:val="single"/>
        </w:rPr>
        <w:t xml:space="preserve"> -</w:t>
      </w:r>
      <w:r w:rsidRPr="00E63DEF">
        <w:rPr>
          <w:rFonts w:ascii="Verdana" w:hAnsi="Verdana"/>
          <w:b/>
          <w:spacing w:val="-3"/>
          <w:sz w:val="20"/>
          <w:szCs w:val="20"/>
          <w:u w:val="single"/>
        </w:rPr>
        <w:t xml:space="preserve"> Budowa Regionalnego Centrum Ratownictwa w Witnicy "</w:t>
      </w:r>
    </w:p>
    <w:p w:rsidR="00E63DEF" w:rsidRDefault="00E63DEF" w:rsidP="00E63DEF">
      <w:pPr>
        <w:rPr>
          <w:rFonts w:ascii="Arial" w:hAnsi="Arial" w:cs="Arial"/>
          <w:b/>
          <w:sz w:val="20"/>
          <w:szCs w:val="20"/>
          <w:u w:val="single"/>
        </w:rPr>
      </w:pPr>
    </w:p>
    <w:p w:rsidR="00E63DEF" w:rsidRDefault="00E63DEF" w:rsidP="00E63DEF">
      <w:pPr>
        <w:pStyle w:val="Nagwek"/>
        <w:tabs>
          <w:tab w:val="clear" w:pos="4536"/>
          <w:tab w:val="clear" w:pos="9072"/>
        </w:tabs>
        <w:ind w:firstLine="180"/>
        <w:jc w:val="center"/>
        <w:rPr>
          <w:rFonts w:ascii="Tahoma" w:hAnsi="Tahoma" w:cs="Tahoma"/>
          <w:b/>
          <w:sz w:val="22"/>
          <w:szCs w:val="22"/>
        </w:rPr>
      </w:pPr>
      <w:r w:rsidRPr="00B94AAC">
        <w:rPr>
          <w:rFonts w:ascii="Tahoma" w:hAnsi="Tahoma" w:cs="Tahoma"/>
          <w:b/>
          <w:sz w:val="22"/>
          <w:szCs w:val="22"/>
        </w:rPr>
        <w:t xml:space="preserve">ODPOWIEDŹ NA ZAPYTANIE DO SIWZ </w:t>
      </w:r>
    </w:p>
    <w:p w:rsidR="00E63DEF" w:rsidRDefault="00E63DEF" w:rsidP="00E63DEF">
      <w:pPr>
        <w:jc w:val="both"/>
        <w:rPr>
          <w:rFonts w:ascii="Tahoma" w:hAnsi="Tahoma" w:cs="Tahoma"/>
        </w:rPr>
      </w:pPr>
    </w:p>
    <w:p w:rsidR="00616B36" w:rsidRDefault="00E63DEF" w:rsidP="00616B36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9B28F8">
        <w:rPr>
          <w:rFonts w:ascii="Tahoma" w:hAnsi="Tahoma" w:cs="Tahoma"/>
          <w:sz w:val="20"/>
          <w:szCs w:val="20"/>
        </w:rPr>
        <w:t>Zamawiający działając na podstawie art. 38 ust. 1 i 2 ustawy z dnia 29 stycznia 2004 r. Prawo zamówień public</w:t>
      </w:r>
      <w:r>
        <w:rPr>
          <w:rFonts w:ascii="Tahoma" w:hAnsi="Tahoma" w:cs="Tahoma"/>
          <w:sz w:val="20"/>
          <w:szCs w:val="20"/>
        </w:rPr>
        <w:t>znych (tekst jedn. Dz. U. z 2013</w:t>
      </w:r>
      <w:r w:rsidRPr="009B28F8">
        <w:rPr>
          <w:rFonts w:ascii="Tahoma" w:hAnsi="Tahoma" w:cs="Tahoma"/>
          <w:sz w:val="20"/>
          <w:szCs w:val="20"/>
        </w:rPr>
        <w:t xml:space="preserve"> r. poz. </w:t>
      </w:r>
      <w:r>
        <w:rPr>
          <w:rFonts w:ascii="Tahoma" w:hAnsi="Tahoma" w:cs="Tahoma"/>
          <w:sz w:val="20"/>
          <w:szCs w:val="20"/>
        </w:rPr>
        <w:t xml:space="preserve">907 z </w:t>
      </w:r>
      <w:proofErr w:type="spellStart"/>
      <w:r>
        <w:rPr>
          <w:rFonts w:ascii="Tahoma" w:hAnsi="Tahoma" w:cs="Tahoma"/>
          <w:sz w:val="20"/>
          <w:szCs w:val="20"/>
        </w:rPr>
        <w:t>póź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Pr="009B28F8">
        <w:rPr>
          <w:rFonts w:ascii="Tahoma" w:hAnsi="Tahoma" w:cs="Tahoma"/>
          <w:sz w:val="20"/>
          <w:szCs w:val="20"/>
        </w:rPr>
        <w:t xml:space="preserve"> zm.), odpo</w:t>
      </w:r>
      <w:r>
        <w:rPr>
          <w:rFonts w:ascii="Tahoma" w:hAnsi="Tahoma" w:cs="Tahoma"/>
          <w:sz w:val="20"/>
          <w:szCs w:val="20"/>
        </w:rPr>
        <w:t>wiada na pytania, jakie wpłynęły</w:t>
      </w:r>
      <w:r w:rsidRPr="009B28F8">
        <w:rPr>
          <w:rFonts w:ascii="Tahoma" w:hAnsi="Tahoma" w:cs="Tahoma"/>
          <w:sz w:val="20"/>
          <w:szCs w:val="20"/>
        </w:rPr>
        <w:t xml:space="preserve"> od wykonawc</w:t>
      </w:r>
      <w:r>
        <w:rPr>
          <w:rFonts w:ascii="Tahoma" w:hAnsi="Tahoma" w:cs="Tahoma"/>
          <w:sz w:val="20"/>
          <w:szCs w:val="20"/>
        </w:rPr>
        <w:t>ów w dniach 9 kwietnia 2014 roku</w:t>
      </w:r>
      <w:r w:rsidRPr="009B28F8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w </w:t>
      </w:r>
      <w:r w:rsidRPr="009B28F8">
        <w:rPr>
          <w:rFonts w:ascii="Tahoma" w:hAnsi="Tahoma" w:cs="Tahoma"/>
          <w:sz w:val="20"/>
          <w:szCs w:val="20"/>
        </w:rPr>
        <w:t>stosunku do treści Ogłoszenia o zamówieniu oraz treści Specyfikacji Istotnych Warunków Zamówienia w przedmiotowym postępowaniu przetargowym.</w:t>
      </w:r>
    </w:p>
    <w:p w:rsidR="00E63DEF" w:rsidRPr="00E63DEF" w:rsidRDefault="00E63DEF" w:rsidP="00E63DEF">
      <w:pPr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E63DEF">
        <w:rPr>
          <w:rFonts w:ascii="Tahoma" w:hAnsi="Tahoma" w:cs="Tahoma"/>
          <w:b/>
          <w:sz w:val="20"/>
          <w:szCs w:val="20"/>
        </w:rPr>
        <w:t>PYTANIE</w:t>
      </w:r>
    </w:p>
    <w:p w:rsidR="00E63DEF" w:rsidRPr="00E63DEF" w:rsidRDefault="00E63DEF" w:rsidP="00E63DEF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63DEF">
        <w:rPr>
          <w:rFonts w:ascii="Tahoma" w:hAnsi="Tahoma" w:cs="Tahoma"/>
          <w:sz w:val="20"/>
          <w:szCs w:val="20"/>
        </w:rPr>
        <w:t>Czy Zamawiający  wyrazi zgodę  na  składanie ofert częściowych  na wybrane pozycję                       z opisanego  w SIWZ sprzętu? Wydzielenie poszczególnych pozycji umożliwi złożenie ofert  większej liczbie  Wykonawców oraz konkurencyjność  zaoferowanych cen sprzętu.</w:t>
      </w:r>
    </w:p>
    <w:p w:rsidR="00E63DEF" w:rsidRPr="00E63DEF" w:rsidRDefault="00E63DEF" w:rsidP="00E63DEF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  <w:r w:rsidRPr="00E63DEF">
        <w:rPr>
          <w:rFonts w:ascii="Tahoma" w:hAnsi="Tahoma" w:cs="Tahoma"/>
          <w:b/>
          <w:sz w:val="20"/>
          <w:szCs w:val="20"/>
        </w:rPr>
        <w:t xml:space="preserve">Dotyczy  pozycji nr 1 – Fantom dziecko </w:t>
      </w:r>
    </w:p>
    <w:p w:rsidR="00E63DEF" w:rsidRPr="00E63DEF" w:rsidRDefault="00E63DEF" w:rsidP="00E63DEF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E63DEF">
        <w:rPr>
          <w:rFonts w:ascii="Tahoma" w:hAnsi="Tahoma" w:cs="Tahoma"/>
          <w:sz w:val="20"/>
          <w:szCs w:val="20"/>
        </w:rPr>
        <w:t xml:space="preserve">Czy Zamawiający dopuści na  zasadzie równoważności  fantom dziecka posiadający następujące  parametry : </w:t>
      </w:r>
    </w:p>
    <w:p w:rsidR="00E63DEF" w:rsidRPr="00E63DEF" w:rsidRDefault="00E63DEF" w:rsidP="00E63DEF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E63DEF">
        <w:rPr>
          <w:rFonts w:ascii="Tahoma" w:hAnsi="Tahoma" w:cs="Tahoma"/>
          <w:sz w:val="20"/>
          <w:szCs w:val="20"/>
        </w:rPr>
        <w:t xml:space="preserve">- Profesjonalny fantom niemowlęcia do nauki: RKO, użycia AED, wykonywania czynności ratunkowych przy zadławieniu. Fantom nowej generacji, wykonany tak, by łączyć wygodę użytkowania, realizm ćwiczeń i unikalny mechanizm weryfikacji umiejętności z przystępną  ceną. </w:t>
      </w:r>
    </w:p>
    <w:p w:rsidR="00E63DEF" w:rsidRPr="00E63DEF" w:rsidRDefault="00E63DEF" w:rsidP="00E63DEF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E63DEF">
        <w:rPr>
          <w:rFonts w:ascii="Tahoma" w:hAnsi="Tahoma" w:cs="Tahoma"/>
          <w:sz w:val="20"/>
          <w:szCs w:val="20"/>
        </w:rPr>
        <w:t>- Wygoda użytkowania i redukcja kosztów - szybka, bezproblemowa zmiana jednorazowych maseczek ochronnych lub filtrów, łatwe w czyszczeniu tworzywo odporne na zabrudzenie i uszkodzenia /brak śladów po elektrodach AED/. Gwarancji trwałości wyrobu - mechanizm kompresji testowany dla ponad pół miliona uciśnięć.</w:t>
      </w:r>
    </w:p>
    <w:p w:rsidR="00E63DEF" w:rsidRPr="00E63DEF" w:rsidRDefault="00E63DEF" w:rsidP="00E63DEF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E63DEF">
        <w:rPr>
          <w:rFonts w:ascii="Tahoma" w:hAnsi="Tahoma" w:cs="Tahoma"/>
          <w:sz w:val="20"/>
          <w:szCs w:val="20"/>
        </w:rPr>
        <w:t xml:space="preserve">-Realistyczne odwzorowanie anatomii i fizjonomii - widoczne i wyczuwalne anatomiczne punkty orientacyjne (żebra, mostek, sutki), pozwalają na szybkie i łatwe odnalezienie właściwego miejsca ucisku i przyklejenia elektrod AED. </w:t>
      </w:r>
    </w:p>
    <w:p w:rsidR="00E63DEF" w:rsidRPr="00E63DEF" w:rsidRDefault="00E63DEF" w:rsidP="00E63DEF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E63DEF">
        <w:rPr>
          <w:rFonts w:ascii="Tahoma" w:hAnsi="Tahoma" w:cs="Tahoma"/>
          <w:sz w:val="20"/>
          <w:szCs w:val="20"/>
        </w:rPr>
        <w:t xml:space="preserve">-Realne odczucia prowadzenia RKO - konieczność odchylenia głowy w celu prawidłowego udrożnienia dróg oddechowych, widoczne unoszenie i opadanie klatki piersiowej w czasie </w:t>
      </w:r>
      <w:r w:rsidRPr="00E63DEF">
        <w:rPr>
          <w:rFonts w:ascii="Tahoma" w:hAnsi="Tahoma" w:cs="Tahoma"/>
          <w:sz w:val="20"/>
          <w:szCs w:val="20"/>
        </w:rPr>
        <w:lastRenderedPageBreak/>
        <w:t>prawidłowej wentylacji.</w:t>
      </w:r>
    </w:p>
    <w:p w:rsidR="00E63DEF" w:rsidRPr="00E63DEF" w:rsidRDefault="00E63DEF" w:rsidP="00E63DEF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E63DEF" w:rsidRPr="00E63DEF" w:rsidRDefault="00E63DEF" w:rsidP="00E63DEF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E63DEF">
        <w:rPr>
          <w:rFonts w:ascii="Tahoma" w:hAnsi="Tahoma" w:cs="Tahoma"/>
          <w:sz w:val="20"/>
          <w:szCs w:val="20"/>
        </w:rPr>
        <w:t>Interaktywny mechanizm weryfikacji ćwiczącego – uczeń widzi, słyszy i czuje poprawność wykonywanego ćwiczenia: sygnał świetlny (kolorowe diody) informujący o prawidłowości częstotliwość uciśnięć oraz sygnał dźwiękowy („klik-klak”) oraz relaksacja klatki piersiowej potwierdzająca poprawną głębokość masażu wpływają na szybsze samodzielne opanowanie umiejętności.</w:t>
      </w:r>
    </w:p>
    <w:p w:rsidR="00E63DEF" w:rsidRPr="00E63DEF" w:rsidRDefault="00E63DEF" w:rsidP="00E63DEF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E63DEF">
        <w:rPr>
          <w:rFonts w:ascii="Tahoma" w:hAnsi="Tahoma" w:cs="Tahoma"/>
          <w:sz w:val="20"/>
          <w:szCs w:val="20"/>
        </w:rPr>
        <w:t xml:space="preserve">Zestaw zawiera: </w:t>
      </w:r>
    </w:p>
    <w:p w:rsidR="00E63DEF" w:rsidRPr="00E63DEF" w:rsidRDefault="00E63DEF" w:rsidP="00E63DEF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E63DEF">
        <w:rPr>
          <w:rFonts w:ascii="Tahoma" w:hAnsi="Tahoma" w:cs="Tahoma"/>
          <w:sz w:val="20"/>
          <w:szCs w:val="20"/>
        </w:rPr>
        <w:t>fantom ze wskaźnikiem, 10 maseczek ochronnych, nylonową torbę transportową/matę do ćwiczeń.</w:t>
      </w:r>
    </w:p>
    <w:p w:rsidR="00E63DEF" w:rsidRPr="00E63DEF" w:rsidRDefault="00E63DEF" w:rsidP="00E63DE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63DEF" w:rsidRDefault="00E63DEF" w:rsidP="00E63DE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63DEF" w:rsidRDefault="00E63DEF" w:rsidP="00E63DE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63DEF">
        <w:rPr>
          <w:rFonts w:ascii="Tahoma" w:eastAsia="Times New Roman" w:hAnsi="Tahoma" w:cs="Tahoma"/>
          <w:b/>
          <w:sz w:val="20"/>
          <w:szCs w:val="20"/>
          <w:lang w:eastAsia="pl-PL"/>
        </w:rPr>
        <w:t>ODPOWIEDŹ</w:t>
      </w:r>
    </w:p>
    <w:p w:rsidR="00616B36" w:rsidRDefault="00616B36" w:rsidP="00E63DE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16B36" w:rsidRDefault="00616B36" w:rsidP="00616B3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16B36">
        <w:rPr>
          <w:rFonts w:ascii="Tahoma" w:eastAsia="Times New Roman" w:hAnsi="Tahoma" w:cs="Tahoma"/>
          <w:sz w:val="20"/>
          <w:szCs w:val="20"/>
          <w:lang w:eastAsia="pl-PL"/>
        </w:rPr>
        <w:t>Nie, Zamawiający nie dopuszcza możliwości złożenia ofert częściowych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FA2892" w:rsidRPr="00FA2892" w:rsidRDefault="00E63DEF" w:rsidP="00616B36">
      <w:pPr>
        <w:spacing w:after="0"/>
        <w:ind w:right="175"/>
        <w:jc w:val="both"/>
        <w:rPr>
          <w:rFonts w:ascii="Tahoma" w:hAnsi="Tahoma" w:cs="Tahoma"/>
          <w:sz w:val="20"/>
          <w:szCs w:val="20"/>
        </w:rPr>
      </w:pPr>
      <w:r w:rsidRPr="00FA2892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</w:t>
      </w:r>
      <w:r w:rsidR="00FA2892" w:rsidRPr="00FA2892">
        <w:rPr>
          <w:rFonts w:ascii="Tahoma" w:eastAsia="Times New Roman" w:hAnsi="Tahoma" w:cs="Tahoma"/>
          <w:sz w:val="20"/>
          <w:szCs w:val="20"/>
          <w:lang w:eastAsia="pl-PL"/>
        </w:rPr>
        <w:t xml:space="preserve">nie podał nazwy asortymentu </w:t>
      </w:r>
      <w:proofErr w:type="spellStart"/>
      <w:r w:rsidR="00FA2892" w:rsidRPr="00FA2892">
        <w:rPr>
          <w:rFonts w:ascii="Tahoma" w:eastAsia="Times New Roman" w:hAnsi="Tahoma" w:cs="Tahoma"/>
          <w:sz w:val="20"/>
          <w:szCs w:val="20"/>
          <w:lang w:eastAsia="pl-PL"/>
        </w:rPr>
        <w:t>Fantoma</w:t>
      </w:r>
      <w:proofErr w:type="spellEnd"/>
      <w:r w:rsidR="00FA2892" w:rsidRPr="00FA2892">
        <w:rPr>
          <w:rFonts w:ascii="Tahoma" w:eastAsia="Times New Roman" w:hAnsi="Tahoma" w:cs="Tahoma"/>
          <w:sz w:val="20"/>
          <w:szCs w:val="20"/>
          <w:lang w:eastAsia="pl-PL"/>
        </w:rPr>
        <w:t xml:space="preserve"> „dziecko” zgodnie z art. 29 ust. 1 ustawy – </w:t>
      </w:r>
      <w:proofErr w:type="spellStart"/>
      <w:r w:rsidR="00FA2892" w:rsidRPr="00FA2892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="00FA2892" w:rsidRPr="00FA2892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FA2892">
        <w:rPr>
          <w:rFonts w:ascii="Tahoma" w:eastAsia="Times New Roman" w:hAnsi="Tahoma" w:cs="Tahoma"/>
          <w:sz w:val="20"/>
          <w:szCs w:val="20"/>
          <w:lang w:eastAsia="pl-PL"/>
        </w:rPr>
        <w:t xml:space="preserve">określił </w:t>
      </w:r>
      <w:r w:rsidR="00FA2892" w:rsidRPr="00FA2892">
        <w:rPr>
          <w:rFonts w:ascii="Tahoma" w:eastAsia="Times New Roman" w:hAnsi="Tahoma" w:cs="Tahoma"/>
          <w:sz w:val="20"/>
          <w:szCs w:val="20"/>
          <w:lang w:eastAsia="pl-PL"/>
        </w:rPr>
        <w:t xml:space="preserve">dostatecznie dokładnie i zrozumiale </w:t>
      </w:r>
      <w:r w:rsidRPr="00FA2892">
        <w:rPr>
          <w:rFonts w:ascii="Tahoma" w:eastAsia="Times New Roman" w:hAnsi="Tahoma" w:cs="Tahoma"/>
          <w:sz w:val="20"/>
          <w:szCs w:val="20"/>
          <w:lang w:eastAsia="pl-PL"/>
        </w:rPr>
        <w:t>parametry techniczne w zakres</w:t>
      </w:r>
      <w:r w:rsidR="00FA2892" w:rsidRPr="00FA2892">
        <w:rPr>
          <w:rFonts w:ascii="Tahoma" w:eastAsia="Times New Roman" w:hAnsi="Tahoma" w:cs="Tahoma"/>
          <w:sz w:val="20"/>
          <w:szCs w:val="20"/>
          <w:lang w:eastAsia="pl-PL"/>
        </w:rPr>
        <w:t xml:space="preserve">ie opisu przedmiotu zamówienia w celu możliwości przygotowania przez Wykonawców oferty. </w:t>
      </w:r>
      <w:r w:rsidRPr="00FA2892">
        <w:rPr>
          <w:rFonts w:ascii="Tahoma" w:eastAsia="Times New Roman" w:hAnsi="Tahoma" w:cs="Tahoma"/>
          <w:sz w:val="20"/>
          <w:szCs w:val="20"/>
          <w:lang w:eastAsia="pl-PL"/>
        </w:rPr>
        <w:t xml:space="preserve">Również </w:t>
      </w:r>
      <w:r w:rsidR="00FA2892" w:rsidRPr="00FA2892">
        <w:rPr>
          <w:rFonts w:ascii="Tahoma" w:eastAsia="Times New Roman" w:hAnsi="Tahoma" w:cs="Tahoma"/>
          <w:sz w:val="20"/>
          <w:szCs w:val="20"/>
          <w:lang w:eastAsia="pl-PL"/>
        </w:rPr>
        <w:t xml:space="preserve">w pkt. 3 ppkt.2 Specyfikacji Istotnych Warunków Zamówienia, </w:t>
      </w:r>
      <w:r w:rsidRPr="00FA2892">
        <w:rPr>
          <w:rFonts w:ascii="Tahoma" w:eastAsia="Times New Roman" w:hAnsi="Tahoma" w:cs="Tahoma"/>
          <w:sz w:val="20"/>
          <w:szCs w:val="20"/>
          <w:lang w:eastAsia="pl-PL"/>
        </w:rPr>
        <w:t xml:space="preserve">poinformował Wykonawców, że w przypadku </w:t>
      </w:r>
      <w:r w:rsidR="00FA2892" w:rsidRPr="00FA2892">
        <w:rPr>
          <w:rFonts w:ascii="Tahoma" w:eastAsia="Times New Roman" w:hAnsi="Tahoma" w:cs="Tahoma"/>
          <w:sz w:val="20"/>
          <w:szCs w:val="20"/>
          <w:lang w:eastAsia="pl-PL"/>
        </w:rPr>
        <w:t>Jeżeli w opisie przedmiotu zamówienia znajdują sie jakiekolwiek znaki towarowe,  patent czy pochodzenie – należy przyjąć, że Zamawiający podał taki opis ze wskazaniem na typ i dopuszcza składania ofert równoważnych o parametrach techniczno /eksploatacyjno /użytkowych nie gorszych niż te, podane w opisie przedmiotu zamówienia jako minimalne wymagania.</w:t>
      </w:r>
      <w:r w:rsidR="00FA2892" w:rsidRPr="00FA2892">
        <w:rPr>
          <w:rFonts w:ascii="Tahoma" w:hAnsi="Tahoma" w:cs="Tahoma"/>
          <w:sz w:val="20"/>
          <w:szCs w:val="20"/>
        </w:rPr>
        <w:t xml:space="preserve"> Na potwierdzenie równoważności oferowanych urządzeń należy </w:t>
      </w:r>
      <w:r w:rsidR="00FA2892" w:rsidRPr="00FA2892">
        <w:rPr>
          <w:rFonts w:ascii="Tahoma" w:hAnsi="Tahoma" w:cs="Tahoma"/>
          <w:sz w:val="20"/>
          <w:szCs w:val="20"/>
          <w:u w:val="single"/>
        </w:rPr>
        <w:t>załączyć do oferty stosowne dokumenty (np. karty katalogowe, opisy techniczne, itp.)</w:t>
      </w:r>
      <w:r w:rsidR="00FA2892" w:rsidRPr="00FA2892">
        <w:rPr>
          <w:rFonts w:ascii="Tahoma" w:hAnsi="Tahoma" w:cs="Tahoma"/>
          <w:sz w:val="20"/>
          <w:szCs w:val="20"/>
        </w:rPr>
        <w:t xml:space="preserve">. </w:t>
      </w:r>
      <w:r w:rsidR="00FA2892" w:rsidRPr="00FA2892">
        <w:rPr>
          <w:rFonts w:ascii="Tahoma" w:hAnsi="Tahoma" w:cs="Tahoma"/>
          <w:b/>
          <w:sz w:val="20"/>
          <w:szCs w:val="20"/>
        </w:rPr>
        <w:t>W przypadku wątpliwości obowiązek udowodnienia równoważności złożonej oferty spoczywa na Wykonawcy.</w:t>
      </w:r>
    </w:p>
    <w:p w:rsidR="00E63DEF" w:rsidRDefault="00616B36" w:rsidP="00616B36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Tak, więc Zamawiający dopuścił składanie ofert równoważnych jednak cięży udowodnienia równoważności ciąży na Wykonawcy.</w:t>
      </w:r>
    </w:p>
    <w:p w:rsidR="00616B36" w:rsidRPr="00616B36" w:rsidRDefault="00616B36" w:rsidP="00616B36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16B36" w:rsidRPr="00616B36" w:rsidRDefault="00616B36" w:rsidP="00616B36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616B3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PYTANIE</w:t>
      </w:r>
    </w:p>
    <w:p w:rsidR="00616B36" w:rsidRDefault="00616B36" w:rsidP="00616B36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16B36" w:rsidRPr="00616B36" w:rsidRDefault="00616B36" w:rsidP="00616B36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16B36">
        <w:rPr>
          <w:rFonts w:ascii="Tahoma" w:hAnsi="Tahoma" w:cs="Tahoma"/>
          <w:b/>
          <w:sz w:val="20"/>
          <w:szCs w:val="20"/>
        </w:rPr>
        <w:t>Dotyczy pozycji – „Fantom dorosły „</w:t>
      </w:r>
    </w:p>
    <w:p w:rsidR="00616B36" w:rsidRPr="00616B36" w:rsidRDefault="00616B36" w:rsidP="00616B36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16B36">
        <w:rPr>
          <w:rFonts w:ascii="Tahoma" w:hAnsi="Tahoma" w:cs="Tahoma"/>
          <w:sz w:val="20"/>
          <w:szCs w:val="20"/>
        </w:rPr>
        <w:t xml:space="preserve">1. Czy Zamawiający dopuści na  zasadzie równoważności  fantom dorosłego  posiadający następujące  parametry : Fantom typu BRAD to sprawdzony fanom, łączący w sobie realizm i użyteczność z atrakcyjną ceną. </w:t>
      </w:r>
    </w:p>
    <w:p w:rsidR="00616B36" w:rsidRPr="00616B36" w:rsidRDefault="00616B36" w:rsidP="00616B36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616B36" w:rsidRPr="00616B36" w:rsidRDefault="00616B36" w:rsidP="00616B3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16B36">
        <w:rPr>
          <w:rFonts w:ascii="Tahoma" w:hAnsi="Tahoma" w:cs="Tahoma"/>
          <w:sz w:val="20"/>
          <w:szCs w:val="20"/>
        </w:rPr>
        <w:t xml:space="preserve">Tors osoby dorosłej do nauki resuscytacji krążeniowo – oddechowej </w:t>
      </w:r>
    </w:p>
    <w:p w:rsidR="00616B36" w:rsidRPr="00616B36" w:rsidRDefault="00616B36" w:rsidP="00616B3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16B36">
        <w:rPr>
          <w:rFonts w:ascii="Tahoma" w:hAnsi="Tahoma" w:cs="Tahoma"/>
          <w:sz w:val="20"/>
          <w:szCs w:val="20"/>
        </w:rPr>
        <w:t>- Fantom posiada wyraźnie zaznaczone punkty orientacyjne - na klatce piersiowej krzywizny anatomiczne (łuk żebrowy i wyrostek mieczykowaty) oraz sutki, co umożliwia właściwą lokalizację miejsca ułożenia rąk do masażu serca.</w:t>
      </w:r>
    </w:p>
    <w:p w:rsidR="00616B36" w:rsidRPr="00616B36" w:rsidRDefault="00616B36" w:rsidP="00616B3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16B36">
        <w:rPr>
          <w:rFonts w:ascii="Tahoma" w:hAnsi="Tahoma" w:cs="Tahoma"/>
          <w:sz w:val="20"/>
          <w:szCs w:val="20"/>
        </w:rPr>
        <w:t>-Wykonany z trwałego winylu, realistyczny opór klatki piersiowej, posiada niezawodny system ułatwiający utrzymanie higieny ćwiczeń i zapobieganie przenoszeniu zakażeń krzyżowych (maski twarzowe z możliwością dezynfekcji i drogi oddechowe, odpinana skóra klatki piersiowej).</w:t>
      </w:r>
    </w:p>
    <w:p w:rsidR="00616B36" w:rsidRPr="00616B36" w:rsidRDefault="00616B36" w:rsidP="00616B3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16B36">
        <w:rPr>
          <w:rFonts w:ascii="Tahoma" w:hAnsi="Tahoma" w:cs="Tahoma"/>
          <w:sz w:val="20"/>
          <w:szCs w:val="20"/>
        </w:rPr>
        <w:t xml:space="preserve">-  Umożliwia naukę masażu serca oraz poprawnego udrażniania dróg oddechowych przez odgięcie głowy, poszerzonego o realistyczny rękoczyn wysunięcia żuchwy (manewr stosowany od kwalifikacji KPP). </w:t>
      </w:r>
    </w:p>
    <w:p w:rsidR="00616B36" w:rsidRPr="00616B36" w:rsidRDefault="00616B36" w:rsidP="00616B3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16B36">
        <w:rPr>
          <w:rFonts w:ascii="Tahoma" w:hAnsi="Tahoma" w:cs="Tahoma"/>
          <w:sz w:val="20"/>
          <w:szCs w:val="20"/>
        </w:rPr>
        <w:t>-Dostarczany z zapasem części wymiennych i torbą transportową, która po rozłożeniu może służyć jako mata treningowa.</w:t>
      </w:r>
    </w:p>
    <w:p w:rsidR="00616B36" w:rsidRPr="00616B36" w:rsidRDefault="00616B36" w:rsidP="00616B3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16B36">
        <w:rPr>
          <w:rFonts w:ascii="Tahoma" w:hAnsi="Tahoma" w:cs="Tahoma"/>
          <w:sz w:val="20"/>
          <w:szCs w:val="20"/>
        </w:rPr>
        <w:t>Fantom zaopatrzony jest w lekki, zasilany bakteryjnie wskaźnik diodowy informujący o poprawności:</w:t>
      </w:r>
    </w:p>
    <w:p w:rsidR="00616B36" w:rsidRPr="00616B36" w:rsidRDefault="00616B36" w:rsidP="00616B3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16B36">
        <w:rPr>
          <w:rFonts w:ascii="Tahoma" w:hAnsi="Tahoma" w:cs="Tahoma"/>
          <w:sz w:val="20"/>
          <w:szCs w:val="20"/>
        </w:rPr>
        <w:t>- ułożenia dłoni do masażu pośredniego serca</w:t>
      </w:r>
    </w:p>
    <w:p w:rsidR="00616B36" w:rsidRPr="00616B36" w:rsidRDefault="00616B36" w:rsidP="00616B3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16B36">
        <w:rPr>
          <w:rFonts w:ascii="Tahoma" w:hAnsi="Tahoma" w:cs="Tahoma"/>
          <w:sz w:val="20"/>
          <w:szCs w:val="20"/>
        </w:rPr>
        <w:t xml:space="preserve">- głębokości ucisku klatki piersiowej </w:t>
      </w:r>
    </w:p>
    <w:p w:rsidR="00616B36" w:rsidRPr="00616B36" w:rsidRDefault="00616B36" w:rsidP="00616B3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16B36">
        <w:rPr>
          <w:rFonts w:ascii="Tahoma" w:hAnsi="Tahoma" w:cs="Tahoma"/>
          <w:sz w:val="20"/>
          <w:szCs w:val="20"/>
        </w:rPr>
        <w:t>- objętości powietrza dostarczanego poprzez oddechy ratownicze.</w:t>
      </w:r>
    </w:p>
    <w:p w:rsidR="00616B36" w:rsidRPr="00616B36" w:rsidRDefault="00616B36" w:rsidP="00616B3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16B36">
        <w:rPr>
          <w:rFonts w:ascii="Tahoma" w:hAnsi="Tahoma" w:cs="Tahoma"/>
          <w:sz w:val="20"/>
          <w:szCs w:val="20"/>
        </w:rPr>
        <w:lastRenderedPageBreak/>
        <w:t>Zestaw zawierający : fantom, torba/mata, wskaźnik diodowy, komplet baterii AA, wymienne drogi oddechowe (3 szt.), maski twarzowe (3 szt.).</w:t>
      </w:r>
    </w:p>
    <w:p w:rsidR="00616B36" w:rsidRDefault="00616B36" w:rsidP="00616B36">
      <w:pPr>
        <w:spacing w:after="0"/>
        <w:ind w:right="17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16B36" w:rsidRPr="00616B36" w:rsidRDefault="00616B36" w:rsidP="00616B36">
      <w:pPr>
        <w:spacing w:after="0"/>
        <w:ind w:right="17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16B36">
        <w:rPr>
          <w:rFonts w:ascii="Tahoma" w:eastAsia="Times New Roman" w:hAnsi="Tahoma" w:cs="Tahoma"/>
          <w:b/>
          <w:sz w:val="20"/>
          <w:szCs w:val="20"/>
          <w:lang w:eastAsia="pl-PL"/>
        </w:rPr>
        <w:t>ODPOWIEDŹ</w:t>
      </w:r>
    </w:p>
    <w:p w:rsidR="00616B36" w:rsidRDefault="00616B36" w:rsidP="00616B36">
      <w:pPr>
        <w:spacing w:after="0"/>
        <w:ind w:right="17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16B36" w:rsidRPr="00FA2892" w:rsidRDefault="00616B36" w:rsidP="00616B36">
      <w:pPr>
        <w:spacing w:after="0"/>
        <w:ind w:right="175"/>
        <w:jc w:val="both"/>
        <w:rPr>
          <w:rFonts w:ascii="Tahoma" w:hAnsi="Tahoma" w:cs="Tahoma"/>
          <w:sz w:val="20"/>
          <w:szCs w:val="20"/>
        </w:rPr>
      </w:pPr>
      <w:r w:rsidRPr="00FA2892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nie podał nazwy asortymentu </w:t>
      </w:r>
      <w:proofErr w:type="spellStart"/>
      <w:r w:rsidRPr="00FA2892">
        <w:rPr>
          <w:rFonts w:ascii="Tahoma" w:eastAsia="Times New Roman" w:hAnsi="Tahoma" w:cs="Tahoma"/>
          <w:sz w:val="20"/>
          <w:szCs w:val="20"/>
          <w:lang w:eastAsia="pl-PL"/>
        </w:rPr>
        <w:t>Fantoma</w:t>
      </w:r>
      <w:proofErr w:type="spellEnd"/>
      <w:r w:rsidRPr="00FA2892">
        <w:rPr>
          <w:rFonts w:ascii="Tahoma" w:eastAsia="Times New Roman" w:hAnsi="Tahoma" w:cs="Tahoma"/>
          <w:sz w:val="20"/>
          <w:szCs w:val="20"/>
          <w:lang w:eastAsia="pl-PL"/>
        </w:rPr>
        <w:t xml:space="preserve"> „dziecko” zgodnie z art. 29 ust. 1 ustawy – </w:t>
      </w:r>
      <w:proofErr w:type="spellStart"/>
      <w:r w:rsidRPr="00FA2892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FA2892">
        <w:rPr>
          <w:rFonts w:ascii="Tahoma" w:eastAsia="Times New Roman" w:hAnsi="Tahoma" w:cs="Tahoma"/>
          <w:sz w:val="20"/>
          <w:szCs w:val="20"/>
          <w:lang w:eastAsia="pl-PL"/>
        </w:rPr>
        <w:t>, określił dostatecznie dokładnie i zrozumiale parametry techniczne w zakresie opisu przedmiotu zamówienia w celu możliwości przygotowania przez Wykonawców oferty. Również w pkt. 3 ppkt.2 Specyfikacji Istotnych Warunków Zamówienia, poinformował Wykonawców, że w przypadku Jeżeli w opisie przedmiotu zamówienia znajdują sie jakiekolwiek znaki towarowe,  patent czy pochodzenie – należy przyjąć, że Zamawiający podał taki opis ze wskazaniem na typ i dopuszcza składania ofert równoważnych o parametrach techniczno /eksploatacyjno /użytkowych nie gorszych niż te, podane w opisie przedmiotu zamówienia jako minimalne wymagania.</w:t>
      </w:r>
      <w:r w:rsidRPr="00FA2892">
        <w:rPr>
          <w:rFonts w:ascii="Tahoma" w:hAnsi="Tahoma" w:cs="Tahoma"/>
          <w:sz w:val="20"/>
          <w:szCs w:val="20"/>
        </w:rPr>
        <w:t xml:space="preserve"> Na potwierdzenie równoważności oferowanych urządzeń należy </w:t>
      </w:r>
      <w:r w:rsidRPr="00FA2892">
        <w:rPr>
          <w:rFonts w:ascii="Tahoma" w:hAnsi="Tahoma" w:cs="Tahoma"/>
          <w:sz w:val="20"/>
          <w:szCs w:val="20"/>
          <w:u w:val="single"/>
        </w:rPr>
        <w:t>załączyć do oferty stosowne dokumenty (np. karty katalogowe, opisy techniczne, itp.)</w:t>
      </w:r>
      <w:r w:rsidRPr="00FA2892">
        <w:rPr>
          <w:rFonts w:ascii="Tahoma" w:hAnsi="Tahoma" w:cs="Tahoma"/>
          <w:sz w:val="20"/>
          <w:szCs w:val="20"/>
        </w:rPr>
        <w:t xml:space="preserve">. </w:t>
      </w:r>
      <w:r w:rsidRPr="00FA2892">
        <w:rPr>
          <w:rFonts w:ascii="Tahoma" w:hAnsi="Tahoma" w:cs="Tahoma"/>
          <w:b/>
          <w:sz w:val="20"/>
          <w:szCs w:val="20"/>
        </w:rPr>
        <w:t>W przypadku wątpliwości obowiązek udowodnienia równoważności złożonej oferty spoczywa na Wykonawcy.</w:t>
      </w:r>
    </w:p>
    <w:p w:rsidR="00616B36" w:rsidRDefault="00616B36" w:rsidP="00616B36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Tak, więc Zamawiający dopuścił składanie ofert równoważnych jednak cięży udowodnienia równoważności ciąży na Wykonawcy.</w:t>
      </w:r>
    </w:p>
    <w:p w:rsidR="00616B36" w:rsidRDefault="00616B36" w:rsidP="00616B36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16B36" w:rsidRPr="00616B36" w:rsidRDefault="00616B36" w:rsidP="00616B36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sectPr w:rsidR="00616B36" w:rsidRPr="00616B36" w:rsidSect="006A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2E7C"/>
    <w:multiLevelType w:val="hybridMultilevel"/>
    <w:tmpl w:val="A51C8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3B57"/>
    <w:multiLevelType w:val="hybridMultilevel"/>
    <w:tmpl w:val="E884CE62"/>
    <w:lvl w:ilvl="0" w:tplc="CF9087B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FB14DCB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B253807"/>
    <w:multiLevelType w:val="hybridMultilevel"/>
    <w:tmpl w:val="8612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4055E"/>
    <w:multiLevelType w:val="hybridMultilevel"/>
    <w:tmpl w:val="8612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3DEF"/>
    <w:rsid w:val="00616B36"/>
    <w:rsid w:val="00E63DEF"/>
    <w:rsid w:val="00EE475C"/>
    <w:rsid w:val="00FA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3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E63D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rsid w:val="00E63DEF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E63DE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rsid w:val="00E63DE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E63DE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2</cp:revision>
  <dcterms:created xsi:type="dcterms:W3CDTF">2014-04-10T08:14:00Z</dcterms:created>
  <dcterms:modified xsi:type="dcterms:W3CDTF">2014-04-10T08:30:00Z</dcterms:modified>
</cp:coreProperties>
</file>