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C5" w:rsidRDefault="00C32EC5" w:rsidP="00C32EC5">
      <w:pPr>
        <w:jc w:val="both"/>
      </w:pPr>
    </w:p>
    <w:p w:rsidR="00C32EC5" w:rsidRDefault="00C32EC5" w:rsidP="00C32EC5">
      <w:pPr>
        <w:jc w:val="both"/>
      </w:pPr>
    </w:p>
    <w:p w:rsidR="00C32EC5" w:rsidRDefault="00C32EC5" w:rsidP="00C32EC5">
      <w:pPr>
        <w:jc w:val="both"/>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C32EC5" w:rsidRPr="003707ED" w:rsidTr="00E857D1">
        <w:trPr>
          <w:trHeight w:val="3104"/>
        </w:trPr>
        <w:tc>
          <w:tcPr>
            <w:tcW w:w="6094" w:type="dxa"/>
          </w:tcPr>
          <w:p w:rsidR="00C32EC5" w:rsidRPr="00487F06" w:rsidRDefault="00C32EC5" w:rsidP="00E857D1">
            <w:pPr>
              <w:rPr>
                <w:rFonts w:ascii="Verdana" w:hAnsi="Verdana"/>
                <w:b/>
                <w:bCs/>
                <w:sz w:val="18"/>
                <w:szCs w:val="18"/>
              </w:rPr>
            </w:pPr>
            <w:r w:rsidRPr="00487F06">
              <w:rPr>
                <w:rFonts w:ascii="Verdana" w:hAnsi="Verdana"/>
                <w:b/>
                <w:bCs/>
                <w:sz w:val="18"/>
                <w:szCs w:val="18"/>
              </w:rPr>
              <w:t>Gmina Witnica</w:t>
            </w:r>
          </w:p>
          <w:p w:rsidR="00C32EC5" w:rsidRPr="00487F06" w:rsidRDefault="00C32EC5" w:rsidP="00E857D1">
            <w:pPr>
              <w:rPr>
                <w:rFonts w:ascii="Verdana" w:hAnsi="Verdana"/>
                <w:b/>
                <w:bCs/>
                <w:sz w:val="18"/>
                <w:szCs w:val="18"/>
              </w:rPr>
            </w:pPr>
            <w:r w:rsidRPr="00487F06">
              <w:rPr>
                <w:rFonts w:ascii="Verdana" w:hAnsi="Verdana"/>
                <w:b/>
                <w:bCs/>
                <w:sz w:val="18"/>
                <w:szCs w:val="18"/>
              </w:rPr>
              <w:t>ul. Krajowej Rady Narodowej 6</w:t>
            </w:r>
          </w:p>
          <w:p w:rsidR="00C32EC5" w:rsidRPr="00487F06" w:rsidRDefault="00C32EC5" w:rsidP="00E857D1">
            <w:pPr>
              <w:rPr>
                <w:rFonts w:ascii="Verdana" w:hAnsi="Verdana"/>
                <w:b/>
                <w:bCs/>
                <w:sz w:val="18"/>
                <w:szCs w:val="18"/>
              </w:rPr>
            </w:pPr>
            <w:r w:rsidRPr="00487F06">
              <w:rPr>
                <w:rFonts w:ascii="Verdana" w:hAnsi="Verdana"/>
                <w:b/>
                <w:bCs/>
                <w:sz w:val="18"/>
                <w:szCs w:val="18"/>
              </w:rPr>
              <w:t>66-460 Witnica</w:t>
            </w:r>
          </w:p>
          <w:p w:rsidR="00C32EC5" w:rsidRPr="00487F06" w:rsidRDefault="00C32EC5" w:rsidP="00E857D1">
            <w:pPr>
              <w:rPr>
                <w:rFonts w:ascii="Verdana" w:hAnsi="Verdana"/>
                <w:b/>
                <w:bCs/>
                <w:sz w:val="18"/>
                <w:szCs w:val="18"/>
              </w:rPr>
            </w:pPr>
            <w:r w:rsidRPr="00487F06">
              <w:rPr>
                <w:rFonts w:ascii="Verdana" w:hAnsi="Verdana"/>
                <w:b/>
                <w:bCs/>
                <w:sz w:val="18"/>
                <w:szCs w:val="18"/>
              </w:rPr>
              <w:t>woj. Lubuskie</w:t>
            </w:r>
          </w:p>
          <w:p w:rsidR="00C32EC5" w:rsidRPr="00487F06" w:rsidRDefault="00C32EC5" w:rsidP="00E857D1">
            <w:pPr>
              <w:rPr>
                <w:rFonts w:ascii="Verdana" w:hAnsi="Verdana"/>
                <w:b/>
                <w:bCs/>
                <w:sz w:val="18"/>
                <w:szCs w:val="18"/>
              </w:rPr>
            </w:pPr>
            <w:r w:rsidRPr="00487F06">
              <w:rPr>
                <w:rFonts w:ascii="Verdana" w:hAnsi="Verdana"/>
                <w:b/>
                <w:bCs/>
                <w:sz w:val="18"/>
                <w:szCs w:val="18"/>
              </w:rPr>
              <w:t xml:space="preserve">Polska </w:t>
            </w:r>
            <w:r>
              <w:rPr>
                <w:rFonts w:ascii="Verdana" w:hAnsi="Verdana"/>
                <w:b/>
                <w:bCs/>
                <w:sz w:val="18"/>
                <w:szCs w:val="18"/>
              </w:rPr>
              <w:t xml:space="preserve">                               </w:t>
            </w:r>
          </w:p>
          <w:p w:rsidR="00C32EC5" w:rsidRPr="00487F06" w:rsidRDefault="00C32EC5" w:rsidP="00E857D1">
            <w:pPr>
              <w:spacing w:line="360" w:lineRule="auto"/>
              <w:ind w:left="110"/>
              <w:rPr>
                <w:rFonts w:ascii="Verdana" w:hAnsi="Verdana"/>
                <w:b/>
                <w:sz w:val="18"/>
                <w:szCs w:val="18"/>
              </w:rPr>
            </w:pPr>
          </w:p>
          <w:p w:rsidR="00C32EC5" w:rsidRPr="002164DF" w:rsidRDefault="00C32EC5" w:rsidP="00E857D1">
            <w:pPr>
              <w:ind w:left="1204" w:hanging="1204"/>
              <w:rPr>
                <w:rFonts w:ascii="Verdana" w:hAnsi="Verdana"/>
                <w:b/>
                <w:sz w:val="18"/>
                <w:szCs w:val="18"/>
                <w:lang w:val="en-US"/>
              </w:rPr>
            </w:pPr>
            <w:r w:rsidRPr="00E665E6">
              <w:rPr>
                <w:rFonts w:ascii="Verdana" w:hAnsi="Verdana"/>
                <w:b/>
                <w:sz w:val="18"/>
                <w:szCs w:val="18"/>
              </w:rPr>
              <w:t xml:space="preserve">                                  tel.  </w:t>
            </w:r>
            <w:r w:rsidRPr="002164DF">
              <w:rPr>
                <w:rFonts w:ascii="Verdana" w:hAnsi="Verdana"/>
                <w:b/>
                <w:sz w:val="18"/>
                <w:szCs w:val="18"/>
                <w:lang w:val="en-US"/>
              </w:rPr>
              <w:t xml:space="preserve">(095) 721 64 84 </w:t>
            </w:r>
          </w:p>
          <w:p w:rsidR="00C32EC5" w:rsidRPr="002164DF" w:rsidRDefault="00C32EC5" w:rsidP="00E857D1">
            <w:pPr>
              <w:ind w:left="1204" w:hanging="1204"/>
              <w:rPr>
                <w:rFonts w:ascii="Verdana" w:hAnsi="Verdana"/>
                <w:b/>
                <w:sz w:val="18"/>
                <w:szCs w:val="18"/>
                <w:lang w:val="en-US"/>
              </w:rPr>
            </w:pPr>
            <w:r w:rsidRPr="002164DF">
              <w:rPr>
                <w:rFonts w:ascii="Verdana" w:hAnsi="Verdana"/>
                <w:b/>
                <w:sz w:val="18"/>
                <w:szCs w:val="18"/>
                <w:lang w:val="en-US"/>
              </w:rPr>
              <w:t>                                  fax. (095) 751 52 18</w:t>
            </w:r>
          </w:p>
          <w:p w:rsidR="00C32EC5" w:rsidRPr="002164DF" w:rsidRDefault="00C32EC5" w:rsidP="00E857D1">
            <w:pPr>
              <w:ind w:left="110"/>
              <w:rPr>
                <w:rFonts w:ascii="Verdana" w:hAnsi="Verdana"/>
                <w:b/>
                <w:sz w:val="18"/>
                <w:szCs w:val="18"/>
                <w:lang w:val="en-US"/>
              </w:rPr>
            </w:pPr>
            <w:r w:rsidRPr="002164DF">
              <w:rPr>
                <w:rFonts w:ascii="Verdana" w:hAnsi="Verdana"/>
                <w:b/>
                <w:sz w:val="18"/>
                <w:szCs w:val="18"/>
                <w:lang w:val="en-US"/>
              </w:rPr>
              <w:t>                                www.bip.wrota.lubuskie.pl/ugwitnica</w:t>
            </w:r>
          </w:p>
        </w:tc>
        <w:tc>
          <w:tcPr>
            <w:tcW w:w="3186" w:type="dxa"/>
          </w:tcPr>
          <w:p w:rsidR="00C32EC5" w:rsidRPr="002164DF" w:rsidRDefault="00C32EC5" w:rsidP="00E857D1">
            <w:pPr>
              <w:spacing w:line="360" w:lineRule="auto"/>
              <w:ind w:left="1204" w:hanging="1204"/>
              <w:rPr>
                <w:rFonts w:ascii="Verdana" w:hAnsi="Verdana"/>
                <w:b/>
                <w:sz w:val="18"/>
                <w:szCs w:val="18"/>
                <w:lang w:val="en-US"/>
              </w:rPr>
            </w:pPr>
            <w:r>
              <w:rPr>
                <w:rFonts w:ascii="Verdana" w:hAnsi="Verdana"/>
                <w:b/>
                <w:noProof/>
                <w:sz w:val="18"/>
                <w:szCs w:val="18"/>
                <w:lang w:eastAsia="pl-PL"/>
              </w:rPr>
              <w:drawing>
                <wp:anchor distT="0" distB="0" distL="114300" distR="114300" simplePos="0" relativeHeight="251659264" behindDoc="1" locked="0" layoutInCell="1" allowOverlap="1">
                  <wp:simplePos x="0" y="0"/>
                  <wp:positionH relativeFrom="column">
                    <wp:posOffset>-31499</wp:posOffset>
                  </wp:positionH>
                  <wp:positionV relativeFrom="paragraph">
                    <wp:posOffset>-13010</wp:posOffset>
                  </wp:positionV>
                  <wp:extent cx="1900683" cy="1903228"/>
                  <wp:effectExtent l="19050" t="0" r="4317" b="0"/>
                  <wp:wrapNone/>
                  <wp:docPr id="5"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100"/>
                          </a:xfrm>
                          <a:prstGeom prst="rect">
                            <a:avLst/>
                          </a:prstGeom>
                          <a:noFill/>
                          <a:ln w="9525">
                            <a:noFill/>
                            <a:miter lim="800000"/>
                            <a:headEnd/>
                            <a:tailEnd/>
                          </a:ln>
                        </pic:spPr>
                      </pic:pic>
                    </a:graphicData>
                  </a:graphic>
                </wp:anchor>
              </w:drawing>
            </w:r>
          </w:p>
          <w:p w:rsidR="00C32EC5" w:rsidRPr="002164DF" w:rsidRDefault="00C32EC5" w:rsidP="00E857D1">
            <w:pPr>
              <w:spacing w:line="360" w:lineRule="auto"/>
              <w:ind w:right="-28"/>
              <w:jc w:val="both"/>
              <w:rPr>
                <w:rFonts w:ascii="Verdana" w:hAnsi="Verdana"/>
                <w:b/>
                <w:sz w:val="18"/>
                <w:szCs w:val="18"/>
                <w:lang w:val="en-US"/>
              </w:rPr>
            </w:pPr>
          </w:p>
        </w:tc>
      </w:tr>
    </w:tbl>
    <w:p w:rsidR="00C32EC5" w:rsidRPr="00D97C9A" w:rsidRDefault="00C32EC5" w:rsidP="00C32EC5">
      <w:pPr>
        <w:jc w:val="both"/>
        <w:rPr>
          <w:rFonts w:ascii="Verdana" w:hAnsi="Verdana" w:cs="Arial"/>
          <w:b/>
          <w:sz w:val="18"/>
          <w:szCs w:val="18"/>
        </w:rPr>
      </w:pPr>
      <w:r w:rsidRPr="00ED6BB6">
        <w:rPr>
          <w:rFonts w:ascii="Verdana" w:hAnsi="Verdana" w:cs="Arial"/>
          <w:sz w:val="18"/>
          <w:szCs w:val="18"/>
        </w:rPr>
        <w:t xml:space="preserve">Nr referencyjny nadany sprawie przez Zamawiającego: </w:t>
      </w:r>
      <w:r w:rsidR="00E857D1">
        <w:rPr>
          <w:rFonts w:ascii="Verdana" w:hAnsi="Verdana" w:cs="Arial"/>
          <w:sz w:val="18"/>
          <w:szCs w:val="18"/>
        </w:rPr>
        <w:t>ZP/27-6</w:t>
      </w:r>
      <w:r>
        <w:rPr>
          <w:rFonts w:ascii="Verdana" w:hAnsi="Verdana" w:cs="Arial"/>
          <w:sz w:val="18"/>
          <w:szCs w:val="18"/>
        </w:rPr>
        <w:t>/2014</w:t>
      </w:r>
    </w:p>
    <w:p w:rsidR="00C32EC5" w:rsidRPr="00ED6BB6" w:rsidRDefault="00C32EC5" w:rsidP="00C32EC5">
      <w:pPr>
        <w:spacing w:line="360" w:lineRule="auto"/>
        <w:rPr>
          <w:rFonts w:ascii="Verdana" w:hAnsi="Verdana" w:cs="Verdana"/>
        </w:rPr>
      </w:pPr>
    </w:p>
    <w:p w:rsidR="00C32EC5" w:rsidRPr="008D6F15" w:rsidRDefault="00C32EC5" w:rsidP="00C32EC5">
      <w:pPr>
        <w:spacing w:line="360" w:lineRule="auto"/>
        <w:jc w:val="center"/>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C32EC5" w:rsidRPr="008D6F15" w:rsidRDefault="00C32EC5" w:rsidP="00C32EC5">
      <w:pPr>
        <w:jc w:val="center"/>
        <w:rPr>
          <w:rFonts w:ascii="Verdana" w:hAnsi="Verdana"/>
          <w:b/>
          <w:sz w:val="16"/>
          <w:szCs w:val="16"/>
        </w:rPr>
      </w:pPr>
      <w:r w:rsidRPr="008D6F15">
        <w:rPr>
          <w:rFonts w:ascii="Verdana" w:hAnsi="Verdana"/>
          <w:b/>
          <w:sz w:val="16"/>
          <w:szCs w:val="16"/>
        </w:rPr>
        <w:t>Dla postępowania prowadzonego zgodnie z postanowieniami ustawy z 29 stycznia 2004r. – Prawo zamówień publicznych (teks jednolity Dz. U z 201</w:t>
      </w:r>
      <w:r>
        <w:rPr>
          <w:rFonts w:ascii="Verdana" w:hAnsi="Verdana"/>
          <w:b/>
          <w:sz w:val="16"/>
          <w:szCs w:val="16"/>
        </w:rPr>
        <w:t>3</w:t>
      </w:r>
      <w:r w:rsidRPr="008D6F15">
        <w:rPr>
          <w:rFonts w:ascii="Verdana" w:hAnsi="Verdana"/>
          <w:b/>
          <w:sz w:val="16"/>
          <w:szCs w:val="16"/>
        </w:rPr>
        <w:t xml:space="preserve">,  poz. </w:t>
      </w:r>
      <w:r>
        <w:rPr>
          <w:rFonts w:ascii="Verdana" w:hAnsi="Verdana"/>
          <w:b/>
          <w:sz w:val="16"/>
          <w:szCs w:val="16"/>
        </w:rPr>
        <w:t xml:space="preserve">907 </w:t>
      </w:r>
      <w:r w:rsidRPr="008D6F15">
        <w:rPr>
          <w:rFonts w:ascii="Verdana" w:hAnsi="Verdana"/>
          <w:b/>
          <w:sz w:val="16"/>
          <w:szCs w:val="16"/>
        </w:rPr>
        <w:t xml:space="preserve">z </w:t>
      </w:r>
      <w:proofErr w:type="spellStart"/>
      <w:r w:rsidRPr="008D6F15">
        <w:rPr>
          <w:rFonts w:ascii="Verdana" w:hAnsi="Verdana"/>
          <w:b/>
          <w:sz w:val="16"/>
          <w:szCs w:val="16"/>
        </w:rPr>
        <w:t>póź.zm</w:t>
      </w:r>
      <w:proofErr w:type="spellEnd"/>
      <w:r w:rsidRPr="008D6F15">
        <w:rPr>
          <w:rFonts w:ascii="Verdana" w:hAnsi="Verdana"/>
          <w:b/>
          <w:sz w:val="16"/>
          <w:szCs w:val="16"/>
        </w:rPr>
        <w:t>).</w:t>
      </w:r>
    </w:p>
    <w:p w:rsidR="00C32EC5" w:rsidRDefault="00C32EC5" w:rsidP="00C32EC5">
      <w:pPr>
        <w:jc w:val="center"/>
        <w:rPr>
          <w:rFonts w:ascii="Verdana" w:hAnsi="Verdana"/>
          <w:b/>
          <w:sz w:val="20"/>
          <w:szCs w:val="20"/>
        </w:rPr>
      </w:pPr>
    </w:p>
    <w:p w:rsidR="00C32EC5" w:rsidRPr="008D6F15" w:rsidRDefault="00C32EC5" w:rsidP="00C32EC5">
      <w:pPr>
        <w:jc w:val="center"/>
        <w:rPr>
          <w:rFonts w:ascii="Verdana" w:hAnsi="Verdana"/>
          <w:b/>
          <w:sz w:val="20"/>
          <w:szCs w:val="20"/>
        </w:rPr>
      </w:pPr>
      <w:r w:rsidRPr="008D6F15">
        <w:rPr>
          <w:rFonts w:ascii="Verdana" w:hAnsi="Verdana"/>
          <w:b/>
          <w:sz w:val="20"/>
          <w:szCs w:val="20"/>
        </w:rPr>
        <w:t xml:space="preserve">PRZETARGU NIEOGRANICZONEGO </w:t>
      </w:r>
      <w:r>
        <w:rPr>
          <w:rFonts w:ascii="Verdana" w:hAnsi="Verdana"/>
          <w:b/>
          <w:sz w:val="20"/>
          <w:szCs w:val="20"/>
        </w:rPr>
        <w:t xml:space="preserve">na dostawę                                                                   </w:t>
      </w:r>
    </w:p>
    <w:p w:rsidR="00C32EC5" w:rsidRPr="00BE1CE1" w:rsidRDefault="00C32EC5" w:rsidP="00C32EC5">
      <w:pPr>
        <w:pStyle w:val="Nagwek1"/>
        <w:spacing w:line="276" w:lineRule="auto"/>
        <w:rPr>
          <w:rFonts w:ascii="Verdana" w:hAnsi="Verdana" w:cs="Arial"/>
          <w:i/>
          <w:sz w:val="20"/>
        </w:rPr>
      </w:pPr>
      <w:r w:rsidRPr="00BE1CE1">
        <w:rPr>
          <w:rFonts w:ascii="Verdana" w:hAnsi="Verdana" w:cs="Tahoma"/>
          <w:sz w:val="20"/>
        </w:rPr>
        <w:t>„Sukcesywny zakup paliwa dla potrzeb gminy Witnica i jednostek organizacyjnych gminy Witnica”</w:t>
      </w:r>
    </w:p>
    <w:p w:rsidR="00C32EC5" w:rsidRPr="00BE1CE1" w:rsidRDefault="00C32EC5" w:rsidP="00C32EC5">
      <w:pPr>
        <w:jc w:val="center"/>
        <w:rPr>
          <w:rFonts w:ascii="Verdana" w:hAnsi="Verdana"/>
          <w:b/>
          <w:sz w:val="20"/>
          <w:szCs w:val="20"/>
        </w:rPr>
      </w:pPr>
    </w:p>
    <w:p w:rsidR="00C32EC5" w:rsidRDefault="00C32EC5" w:rsidP="00C32EC5">
      <w:pPr>
        <w:spacing w:line="360" w:lineRule="auto"/>
        <w:jc w:val="both"/>
        <w:rPr>
          <w:rFonts w:ascii="Verdana" w:hAnsi="Verdana" w:cs="Verdana"/>
          <w:sz w:val="16"/>
          <w:szCs w:val="16"/>
        </w:rPr>
      </w:pPr>
    </w:p>
    <w:p w:rsidR="00C32EC5" w:rsidRDefault="00C32EC5" w:rsidP="00C32EC5">
      <w:pPr>
        <w:spacing w:line="360" w:lineRule="auto"/>
        <w:jc w:val="both"/>
        <w:rPr>
          <w:rFonts w:ascii="Verdana" w:hAnsi="Verdana" w:cs="Verdana"/>
          <w:sz w:val="16"/>
          <w:szCs w:val="16"/>
        </w:rPr>
      </w:pPr>
    </w:p>
    <w:p w:rsidR="00C32EC5" w:rsidRPr="008D6F15" w:rsidRDefault="00C32EC5" w:rsidP="00C32EC5">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w:t>
      </w:r>
      <w:r w:rsidRPr="00527860">
        <w:rPr>
          <w:rFonts w:ascii="Verdana" w:hAnsi="Verdana" w:cs="Verdana"/>
          <w:sz w:val="16"/>
          <w:szCs w:val="16"/>
        </w:rPr>
        <w:t>istotnych</w:t>
      </w:r>
      <w:r w:rsidRPr="008D6F15">
        <w:rPr>
          <w:rFonts w:ascii="Verdana" w:hAnsi="Verdana" w:cs="Verdana"/>
          <w:sz w:val="16"/>
          <w:szCs w:val="16"/>
        </w:rPr>
        <w:t xml:space="preserve"> warunków zamówienia udostępniona jest na stronie internetowej zamawiającego: </w:t>
      </w:r>
      <w:hyperlink r:id="rId8" w:history="1">
        <w:r w:rsidRPr="00B23693">
          <w:rPr>
            <w:rStyle w:val="Hipercze"/>
            <w:rFonts w:ascii="Verdana" w:hAnsi="Verdana" w:cs="Verdana"/>
            <w:sz w:val="16"/>
            <w:szCs w:val="16"/>
          </w:rPr>
          <w:t>www.bip.wrota.lubuskie.pl/ugwitnica</w:t>
        </w:r>
      </w:hyperlink>
      <w:r w:rsidRPr="008D6F15">
        <w:rPr>
          <w:rFonts w:ascii="Verdana" w:hAnsi="Verdana" w:cs="Verdana"/>
          <w:sz w:val="16"/>
          <w:szCs w:val="16"/>
        </w:rPr>
        <w:t xml:space="preserve"> od dnia zamieszczenia ogłoszenia o zamówieniu w </w:t>
      </w:r>
      <w:r>
        <w:rPr>
          <w:rFonts w:ascii="Verdana" w:hAnsi="Verdana" w:cs="Verdana"/>
          <w:sz w:val="16"/>
          <w:szCs w:val="16"/>
        </w:rPr>
        <w:t>Biuletynie Zamówień Publicznych</w:t>
      </w:r>
      <w:r w:rsidRPr="008D6F15">
        <w:rPr>
          <w:rFonts w:ascii="Verdana" w:hAnsi="Verdana" w:cs="Verdana"/>
          <w:sz w:val="16"/>
          <w:szCs w:val="16"/>
        </w:rPr>
        <w:t xml:space="preserve"> do upływu terminu składania ofert. </w:t>
      </w:r>
    </w:p>
    <w:p w:rsidR="00C32EC5" w:rsidRPr="001408C8" w:rsidRDefault="00C32EC5" w:rsidP="00C32EC5">
      <w:pPr>
        <w:jc w:val="both"/>
        <w:rPr>
          <w:rFonts w:asciiTheme="minorHAnsi" w:hAnsiTheme="minorHAnsi"/>
          <w:sz w:val="16"/>
          <w:szCs w:val="16"/>
        </w:rPr>
      </w:pPr>
    </w:p>
    <w:p w:rsidR="00C32EC5" w:rsidRDefault="00C32EC5" w:rsidP="00C32EC5">
      <w:pPr>
        <w:tabs>
          <w:tab w:val="left" w:pos="567"/>
          <w:tab w:val="left" w:pos="709"/>
        </w:tabs>
        <w:spacing w:after="120"/>
        <w:jc w:val="center"/>
        <w:rPr>
          <w:rFonts w:ascii="Tahoma" w:hAnsi="Tahoma" w:cs="Tahoma"/>
          <w:sz w:val="18"/>
          <w:szCs w:val="18"/>
        </w:rPr>
      </w:pPr>
    </w:p>
    <w:p w:rsidR="00C32EC5" w:rsidRPr="00796D33" w:rsidRDefault="00C32EC5" w:rsidP="00C32EC5">
      <w:pPr>
        <w:tabs>
          <w:tab w:val="left" w:pos="567"/>
          <w:tab w:val="left" w:pos="709"/>
        </w:tabs>
        <w:spacing w:after="120"/>
        <w:ind w:left="1416"/>
        <w:jc w:val="center"/>
        <w:rPr>
          <w:rFonts w:ascii="Tahoma" w:hAnsi="Tahoma" w:cs="Tahoma"/>
          <w:b/>
          <w:sz w:val="18"/>
          <w:szCs w:val="18"/>
        </w:rPr>
      </w:pPr>
      <w:r w:rsidRPr="00796D33">
        <w:rPr>
          <w:rFonts w:ascii="Tahoma" w:hAnsi="Tahoma" w:cs="Tahoma"/>
          <w:b/>
          <w:sz w:val="18"/>
          <w:szCs w:val="18"/>
        </w:rPr>
        <w:t>ZATWIERDZAM:</w:t>
      </w:r>
    </w:p>
    <w:p w:rsidR="00C32EC5" w:rsidRDefault="00C32EC5" w:rsidP="00C32EC5">
      <w:pPr>
        <w:tabs>
          <w:tab w:val="left" w:pos="567"/>
          <w:tab w:val="left" w:pos="709"/>
        </w:tabs>
        <w:spacing w:after="120"/>
        <w:jc w:val="center"/>
        <w:rPr>
          <w:rFonts w:ascii="Tahoma" w:hAnsi="Tahoma" w:cs="Tahoma"/>
          <w:sz w:val="18"/>
          <w:szCs w:val="18"/>
        </w:rPr>
      </w:pPr>
    </w:p>
    <w:p w:rsidR="00C32EC5" w:rsidRDefault="00C32EC5" w:rsidP="00C32EC5">
      <w:pPr>
        <w:tabs>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Pr="003707ED" w:rsidRDefault="003707ED" w:rsidP="003707ED">
      <w:pPr>
        <w:tabs>
          <w:tab w:val="left" w:pos="405"/>
          <w:tab w:val="left" w:pos="567"/>
          <w:tab w:val="left" w:pos="709"/>
        </w:tabs>
        <w:spacing w:after="120"/>
        <w:rPr>
          <w:rFonts w:ascii="Tahoma" w:hAnsi="Tahoma" w:cs="Tahoma"/>
          <w:b/>
          <w:sz w:val="18"/>
          <w:szCs w:val="18"/>
          <w:u w:val="single"/>
        </w:rPr>
      </w:pPr>
      <w:r w:rsidRPr="003707ED">
        <w:rPr>
          <w:rFonts w:ascii="Tahoma" w:hAnsi="Tahoma" w:cs="Tahoma"/>
          <w:b/>
          <w:sz w:val="18"/>
          <w:szCs w:val="18"/>
          <w:u w:val="single"/>
        </w:rPr>
        <w:t>ZMIANA 10 KWIETNIA 2014</w:t>
      </w: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pPr>
    </w:p>
    <w:p w:rsidR="00C32EC5" w:rsidRDefault="00C32EC5" w:rsidP="00C32EC5">
      <w:pPr>
        <w:tabs>
          <w:tab w:val="left" w:pos="405"/>
          <w:tab w:val="left" w:pos="567"/>
          <w:tab w:val="left" w:pos="709"/>
        </w:tabs>
        <w:spacing w:after="120"/>
        <w:jc w:val="center"/>
        <w:rPr>
          <w:rFonts w:ascii="Tahoma" w:hAnsi="Tahoma" w:cs="Tahoma"/>
          <w:sz w:val="18"/>
          <w:szCs w:val="18"/>
        </w:rPr>
        <w:sectPr w:rsidR="00C32EC5" w:rsidSect="00E857D1">
          <w:footerReference w:type="default" r:id="rId9"/>
          <w:pgSz w:w="11906" w:h="16838"/>
          <w:pgMar w:top="851" w:right="851" w:bottom="1418" w:left="1701" w:header="1135" w:footer="709" w:gutter="0"/>
          <w:cols w:space="708"/>
          <w:docGrid w:linePitch="360"/>
        </w:sectPr>
      </w:pPr>
      <w:r>
        <w:rPr>
          <w:rFonts w:ascii="Tahoma" w:hAnsi="Tahoma" w:cs="Tahoma"/>
          <w:sz w:val="18"/>
          <w:szCs w:val="18"/>
        </w:rPr>
        <w:t>Witnica, marzec 2014</w:t>
      </w:r>
    </w:p>
    <w:p w:rsidR="00C32EC5" w:rsidRDefault="00C32EC5" w:rsidP="00C32EC5">
      <w:pPr>
        <w:pStyle w:val="Akapitzlist1"/>
        <w:numPr>
          <w:ilvl w:val="0"/>
          <w:numId w:val="0"/>
        </w:numPr>
      </w:pPr>
    </w:p>
    <w:p w:rsidR="00C32EC5" w:rsidRPr="006F5CE3" w:rsidRDefault="00C32EC5" w:rsidP="00C32EC5">
      <w:pPr>
        <w:pStyle w:val="Akapitzlist"/>
        <w:numPr>
          <w:ilvl w:val="0"/>
          <w:numId w:val="32"/>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NAZWA ORAZ ADRES ZAMAWIAJĄCEGO</w:t>
      </w:r>
    </w:p>
    <w:p w:rsidR="00C32EC5" w:rsidRDefault="00C32EC5" w:rsidP="00C32EC5">
      <w:pPr>
        <w:pStyle w:val="Bezodstpw1"/>
        <w:rPr>
          <w:rFonts w:ascii="Tahoma" w:hAnsi="Tahoma" w:cs="Tahoma"/>
          <w:sz w:val="18"/>
          <w:szCs w:val="18"/>
          <w:lang w:val="pl-PL"/>
        </w:rPr>
      </w:pPr>
    </w:p>
    <w:p w:rsidR="00C32EC5" w:rsidRPr="00FA1423" w:rsidRDefault="00C32EC5" w:rsidP="00C32EC5">
      <w:pPr>
        <w:rPr>
          <w:rFonts w:ascii="Verdana" w:hAnsi="Verdana" w:cs="Verdana"/>
          <w:sz w:val="18"/>
          <w:szCs w:val="18"/>
        </w:rPr>
      </w:pPr>
      <w:r w:rsidRPr="00FA1423">
        <w:rPr>
          <w:rFonts w:ascii="Verdana" w:hAnsi="Verdana"/>
          <w:sz w:val="18"/>
          <w:szCs w:val="18"/>
        </w:rPr>
        <w:t xml:space="preserve">Zamawiający: </w:t>
      </w:r>
      <w:r>
        <w:rPr>
          <w:rFonts w:ascii="Verdana" w:hAnsi="Verdana"/>
          <w:sz w:val="18"/>
          <w:szCs w:val="18"/>
        </w:rPr>
        <w:t>Gmina Witnica</w:t>
      </w:r>
    </w:p>
    <w:p w:rsidR="00C32EC5" w:rsidRPr="00487F06" w:rsidRDefault="00C32EC5" w:rsidP="00C32EC5">
      <w:pPr>
        <w:rPr>
          <w:rFonts w:ascii="Verdana" w:hAnsi="Verdana" w:cs="Verdana"/>
          <w:sz w:val="18"/>
          <w:szCs w:val="18"/>
        </w:rPr>
      </w:pPr>
      <w:r w:rsidRPr="00487F06">
        <w:rPr>
          <w:rFonts w:ascii="Verdana" w:hAnsi="Verdana" w:cs="Arial"/>
          <w:sz w:val="18"/>
          <w:szCs w:val="18"/>
        </w:rPr>
        <w:t>ul. Krajowej Rady Narodowej 6</w:t>
      </w:r>
    </w:p>
    <w:p w:rsidR="00C32EC5" w:rsidRPr="00487F06" w:rsidRDefault="00C32EC5" w:rsidP="00C32EC5">
      <w:pPr>
        <w:jc w:val="both"/>
        <w:rPr>
          <w:rFonts w:ascii="Verdana" w:hAnsi="Verdana" w:cs="Arial"/>
          <w:sz w:val="18"/>
          <w:szCs w:val="18"/>
        </w:rPr>
      </w:pPr>
      <w:r w:rsidRPr="00487F06">
        <w:rPr>
          <w:rFonts w:ascii="Verdana" w:hAnsi="Verdana" w:cs="Arial"/>
          <w:sz w:val="18"/>
          <w:szCs w:val="18"/>
        </w:rPr>
        <w:t>66-460 Witnica</w:t>
      </w:r>
    </w:p>
    <w:p w:rsidR="00C32EC5" w:rsidRPr="00FA1423" w:rsidRDefault="00C32EC5" w:rsidP="00C32EC5">
      <w:pPr>
        <w:rPr>
          <w:rFonts w:ascii="Verdana" w:hAnsi="Verdana" w:cs="Verdana"/>
          <w:sz w:val="18"/>
          <w:szCs w:val="18"/>
        </w:rPr>
      </w:pPr>
      <w:r>
        <w:rPr>
          <w:rFonts w:ascii="Verdana" w:hAnsi="Verdana" w:cs="Verdana"/>
          <w:sz w:val="18"/>
          <w:szCs w:val="18"/>
        </w:rPr>
        <w:t>NIP  5990011783</w:t>
      </w:r>
    </w:p>
    <w:p w:rsidR="00C32EC5" w:rsidRPr="00487F06" w:rsidRDefault="00C32EC5" w:rsidP="00C32EC5">
      <w:pPr>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000530695</w:t>
      </w:r>
    </w:p>
    <w:p w:rsidR="00C32EC5" w:rsidRPr="00487F06" w:rsidRDefault="00C32EC5" w:rsidP="00C32EC5">
      <w:pPr>
        <w:widowControl w:val="0"/>
        <w:autoSpaceDE w:val="0"/>
        <w:autoSpaceDN w:val="0"/>
        <w:adjustRightInd w:val="0"/>
        <w:rPr>
          <w:rFonts w:ascii="Verdana" w:hAnsi="Verdana" w:cs="Arial"/>
          <w:sz w:val="18"/>
          <w:szCs w:val="18"/>
        </w:rPr>
      </w:pPr>
      <w:proofErr w:type="spellStart"/>
      <w:r w:rsidRPr="00487F06">
        <w:rPr>
          <w:rFonts w:ascii="Verdana" w:hAnsi="Verdana" w:cs="Arial"/>
          <w:sz w:val="18"/>
          <w:szCs w:val="18"/>
        </w:rPr>
        <w:t>www</w:t>
      </w:r>
      <w:proofErr w:type="spellEnd"/>
      <w:r w:rsidRPr="00487F06">
        <w:rPr>
          <w:rFonts w:ascii="Verdana" w:hAnsi="Verdana" w:cs="Arial"/>
          <w:sz w:val="18"/>
          <w:szCs w:val="18"/>
        </w:rPr>
        <w:t>.</w:t>
      </w:r>
      <w:r>
        <w:rPr>
          <w:rFonts w:ascii="Verdana" w:hAnsi="Verdana" w:cs="Arial"/>
          <w:sz w:val="18"/>
          <w:szCs w:val="18"/>
        </w:rPr>
        <w:t xml:space="preserve"> bip.wrota.lubuskie.pl/ugwitnica</w:t>
      </w:r>
    </w:p>
    <w:p w:rsidR="00C32EC5" w:rsidRPr="00487F06" w:rsidRDefault="00C32EC5" w:rsidP="00C32EC5">
      <w:pPr>
        <w:widowControl w:val="0"/>
        <w:autoSpaceDE w:val="0"/>
        <w:autoSpaceDN w:val="0"/>
        <w:adjustRightInd w:val="0"/>
        <w:rPr>
          <w:rFonts w:ascii="Verdana" w:hAnsi="Verdana" w:cs="Arial"/>
          <w:sz w:val="18"/>
          <w:szCs w:val="18"/>
        </w:rPr>
      </w:pPr>
      <w:r>
        <w:rPr>
          <w:rFonts w:ascii="Verdana" w:hAnsi="Verdana" w:cs="Arial"/>
          <w:sz w:val="18"/>
          <w:szCs w:val="18"/>
        </w:rPr>
        <w:t>tel.: 095 7216440</w:t>
      </w:r>
    </w:p>
    <w:p w:rsidR="00C32EC5" w:rsidRPr="00FA1423" w:rsidRDefault="00C32EC5" w:rsidP="00C32EC5">
      <w:pPr>
        <w:widowControl w:val="0"/>
        <w:autoSpaceDE w:val="0"/>
        <w:autoSpaceDN w:val="0"/>
        <w:adjustRightInd w:val="0"/>
        <w:rPr>
          <w:rFonts w:ascii="Verdana" w:hAnsi="Verdana" w:cs="Arial"/>
          <w:sz w:val="18"/>
          <w:szCs w:val="18"/>
        </w:rPr>
      </w:pPr>
      <w:r>
        <w:rPr>
          <w:rFonts w:ascii="Verdana" w:hAnsi="Verdana" w:cs="Arial"/>
          <w:sz w:val="18"/>
          <w:szCs w:val="18"/>
        </w:rPr>
        <w:t>fax.: 095 7515218</w:t>
      </w:r>
    </w:p>
    <w:p w:rsidR="00C32EC5" w:rsidRPr="00FA1423" w:rsidRDefault="00C32EC5" w:rsidP="00C32EC5">
      <w:pPr>
        <w:widowControl w:val="0"/>
        <w:autoSpaceDE w:val="0"/>
        <w:autoSpaceDN w:val="0"/>
        <w:adjustRightInd w:val="0"/>
        <w:ind w:left="1440"/>
        <w:rPr>
          <w:rFonts w:ascii="Verdana" w:hAnsi="Verdana" w:cs="Arial"/>
          <w:sz w:val="18"/>
          <w:szCs w:val="18"/>
        </w:rPr>
      </w:pPr>
    </w:p>
    <w:p w:rsidR="00C32EC5" w:rsidRDefault="00C32EC5" w:rsidP="00C32EC5">
      <w:pPr>
        <w:keepNext/>
        <w:widowControl w:val="0"/>
        <w:autoSpaceDE w:val="0"/>
        <w:autoSpaceDN w:val="0"/>
        <w:adjustRightInd w:val="0"/>
        <w:rPr>
          <w:rFonts w:ascii="Verdana" w:hAnsi="Verdana" w:cs="Arial"/>
          <w:sz w:val="18"/>
          <w:szCs w:val="18"/>
        </w:rPr>
      </w:pPr>
      <w:r w:rsidRPr="001408C8">
        <w:rPr>
          <w:rFonts w:ascii="Verdana" w:hAnsi="Verdana" w:cs="Arial"/>
          <w:sz w:val="18"/>
          <w:szCs w:val="18"/>
        </w:rPr>
        <w:t>Godziny</w:t>
      </w:r>
      <w:r w:rsidRPr="00FA1423">
        <w:rPr>
          <w:rFonts w:ascii="Verdana" w:hAnsi="Verdana" w:cs="Arial"/>
          <w:sz w:val="18"/>
          <w:szCs w:val="18"/>
        </w:rPr>
        <w:t xml:space="preserve"> </w:t>
      </w:r>
      <w:r w:rsidRPr="001408C8">
        <w:rPr>
          <w:rFonts w:ascii="Verdana" w:hAnsi="Verdana" w:cs="Arial"/>
          <w:sz w:val="18"/>
          <w:szCs w:val="18"/>
        </w:rPr>
        <w:t>urzędowania</w:t>
      </w:r>
      <w:r w:rsidRPr="00FA1423">
        <w:rPr>
          <w:rFonts w:ascii="Verdana" w:hAnsi="Verdana" w:cs="Arial"/>
          <w:sz w:val="18"/>
          <w:szCs w:val="18"/>
        </w:rPr>
        <w:t xml:space="preserve"> 7:30 - 15:30 </w:t>
      </w:r>
    </w:p>
    <w:p w:rsidR="00C32EC5" w:rsidRDefault="00C32EC5" w:rsidP="00C32EC5">
      <w:pPr>
        <w:keepNext/>
        <w:widowControl w:val="0"/>
        <w:autoSpaceDE w:val="0"/>
        <w:autoSpaceDN w:val="0"/>
        <w:adjustRightInd w:val="0"/>
        <w:rPr>
          <w:rFonts w:ascii="Verdana" w:hAnsi="Verdana" w:cs="Arial"/>
          <w:sz w:val="18"/>
          <w:szCs w:val="18"/>
        </w:rPr>
      </w:pP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Odbiorcy:</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1/ Ochotnicza Straż Pożarna w Witnicy; ul. Żwirowa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2/ Urząd Miasta i Gminy ; Wydział Gospodarki Komunalnej w Witnicy; ul. Kosynierów </w:t>
      </w:r>
      <w:proofErr w:type="spellStart"/>
      <w:r>
        <w:rPr>
          <w:rFonts w:ascii="Verdana" w:hAnsi="Verdana" w:cs="Arial"/>
          <w:sz w:val="18"/>
          <w:szCs w:val="18"/>
        </w:rPr>
        <w:t>Mirosławskich</w:t>
      </w:r>
      <w:proofErr w:type="spellEnd"/>
      <w:r>
        <w:rPr>
          <w:rFonts w:ascii="Verdana" w:hAnsi="Verdana" w:cs="Arial"/>
          <w:sz w:val="18"/>
          <w:szCs w:val="18"/>
        </w:rPr>
        <w:t xml:space="preserve"> 1;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3/ Miejsko-Gminy Ośrodek Pomocy Społecznej ; ul. Rutkowskiego 9; 66-460 Witnica </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3/ Urząd Miasta i Gminy Witnica; ul. Krajowej Rady Narodowej 6;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4/ Zespół Szkolno-Przedszkolny w Witnicy; ul. Wiosny Ludów;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5/ Gimnazjum im. Ludzi Pojednania; ul. Plac Wolności;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6/ Zespół Edukacyjny w Nowinach Wielkich; ul. Wiejska 26; 66-460 Witnica</w:t>
      </w:r>
    </w:p>
    <w:p w:rsidR="00C32EC5" w:rsidRPr="00AA0E3B" w:rsidRDefault="00C32EC5" w:rsidP="00C32EC5">
      <w:pPr>
        <w:keepNext/>
        <w:widowControl w:val="0"/>
        <w:autoSpaceDE w:val="0"/>
        <w:autoSpaceDN w:val="0"/>
        <w:adjustRightInd w:val="0"/>
        <w:rPr>
          <w:rFonts w:ascii="Verdana" w:hAnsi="Verdana" w:cs="Arial"/>
          <w:sz w:val="18"/>
          <w:szCs w:val="18"/>
        </w:rPr>
      </w:pPr>
    </w:p>
    <w:p w:rsidR="00C32EC5" w:rsidRPr="004908F7" w:rsidRDefault="00C32EC5" w:rsidP="00C32EC5">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C32EC5" w:rsidRPr="006F5CE3" w:rsidRDefault="00C32EC5" w:rsidP="00C32EC5">
      <w:pPr>
        <w:pStyle w:val="Akapitzlist"/>
        <w:numPr>
          <w:ilvl w:val="0"/>
          <w:numId w:val="31"/>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TRYB UDZIELENIA ZAMÓWIENIA</w:t>
      </w:r>
    </w:p>
    <w:p w:rsidR="00C32EC5" w:rsidRDefault="00C32EC5" w:rsidP="00C32EC5">
      <w:pPr>
        <w:pStyle w:val="Bezodstpw1"/>
        <w:ind w:left="284"/>
        <w:jc w:val="both"/>
        <w:rPr>
          <w:rFonts w:ascii="Tahoma" w:hAnsi="Tahoma" w:cs="Tahoma"/>
          <w:sz w:val="18"/>
          <w:szCs w:val="18"/>
          <w:lang w:val="pl-PL"/>
        </w:rPr>
      </w:pPr>
    </w:p>
    <w:p w:rsidR="00C32EC5" w:rsidRPr="006F5CE3" w:rsidRDefault="00C32EC5" w:rsidP="00C32EC5">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 xml:space="preserve">Postępowanie prowadzone jest w trybie </w:t>
      </w:r>
      <w:r w:rsidRPr="006F5CE3">
        <w:rPr>
          <w:rFonts w:ascii="Tahoma" w:hAnsi="Tahoma" w:cs="Tahoma"/>
          <w:b/>
          <w:sz w:val="18"/>
          <w:szCs w:val="18"/>
          <w:lang w:val="pl-PL"/>
        </w:rPr>
        <w:t>przetargu nieograniczonego</w:t>
      </w:r>
      <w:r w:rsidRPr="006F5CE3">
        <w:rPr>
          <w:rFonts w:ascii="Tahoma" w:hAnsi="Tahoma" w:cs="Tahoma"/>
          <w:sz w:val="18"/>
          <w:szCs w:val="18"/>
          <w:lang w:val="pl-PL"/>
        </w:rPr>
        <w:t xml:space="preserve"> zgodnie z przepisami ustawy z dnia 29 stycznia 2004 r. Prawo zamówień publicznych (teks jednolity Dz. U. z 2013 r., poz. 907 z </w:t>
      </w:r>
      <w:proofErr w:type="spellStart"/>
      <w:r w:rsidRPr="006F5CE3">
        <w:rPr>
          <w:rFonts w:ascii="Tahoma" w:hAnsi="Tahoma" w:cs="Tahoma"/>
          <w:sz w:val="18"/>
          <w:szCs w:val="18"/>
          <w:lang w:val="pl-PL"/>
        </w:rPr>
        <w:t>późn</w:t>
      </w:r>
      <w:proofErr w:type="spellEnd"/>
      <w:r w:rsidRPr="006F5CE3">
        <w:rPr>
          <w:rFonts w:ascii="Tahoma" w:hAnsi="Tahoma" w:cs="Tahoma"/>
          <w:sz w:val="18"/>
          <w:szCs w:val="18"/>
          <w:lang w:val="pl-PL"/>
        </w:rPr>
        <w:t xml:space="preserve">. zm.) zwanej w dalszej części Specyfikacji Istotnych Warunków Zamówienia (SIWZ) ustawą </w:t>
      </w:r>
      <w:proofErr w:type="spellStart"/>
      <w:r w:rsidRPr="006F5CE3">
        <w:rPr>
          <w:rFonts w:ascii="Tahoma" w:hAnsi="Tahoma" w:cs="Tahoma"/>
          <w:sz w:val="18"/>
          <w:szCs w:val="18"/>
          <w:lang w:val="pl-PL"/>
        </w:rPr>
        <w:t>Pzp</w:t>
      </w:r>
      <w:proofErr w:type="spellEnd"/>
      <w:r w:rsidRPr="006F5CE3">
        <w:rPr>
          <w:rFonts w:ascii="Tahoma" w:hAnsi="Tahoma" w:cs="Tahoma"/>
          <w:sz w:val="18"/>
          <w:szCs w:val="18"/>
          <w:lang w:val="pl-PL"/>
        </w:rPr>
        <w:t xml:space="preserve">, </w:t>
      </w:r>
      <w:r w:rsidRPr="006F5CE3">
        <w:rPr>
          <w:rFonts w:ascii="Tahoma" w:hAnsi="Tahoma" w:cs="Tahoma"/>
          <w:color w:val="000000"/>
          <w:sz w:val="18"/>
          <w:szCs w:val="18"/>
          <w:lang w:val="pl-PL"/>
        </w:rPr>
        <w:t>a także wydanymi na podstawie niniejszej ustawy Rozporządzeniami wykonawczymi dotyczącymi przedmiotowego zamówienia publicznego, a zwłaszcza:</w:t>
      </w:r>
    </w:p>
    <w:p w:rsidR="00C32EC5" w:rsidRPr="006F5CE3" w:rsidRDefault="00C32EC5" w:rsidP="00C32EC5">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19 lutego 2013 r. w sprawie rodzajów dokumentów, jakich może żądać zamawiający od wykonawcy, oraz form, w jakich te dokumenty mogą być składane (</w:t>
      </w:r>
      <w:r w:rsidRPr="006F5CE3">
        <w:rPr>
          <w:rFonts w:ascii="Tahoma" w:hAnsi="Tahoma" w:cs="Tahoma"/>
          <w:color w:val="000000"/>
          <w:sz w:val="18"/>
          <w:szCs w:val="18"/>
          <w:highlight w:val="white"/>
        </w:rPr>
        <w:t>Dz. U. z 2013 r., poz.</w:t>
      </w:r>
      <w:r w:rsidRPr="006F5CE3">
        <w:rPr>
          <w:rFonts w:ascii="Tahoma" w:hAnsi="Tahoma" w:cs="Tahoma"/>
          <w:color w:val="000000"/>
          <w:sz w:val="18"/>
          <w:szCs w:val="18"/>
        </w:rPr>
        <w:t>231)</w:t>
      </w:r>
    </w:p>
    <w:p w:rsidR="00C32EC5" w:rsidRPr="006F5CE3" w:rsidRDefault="00C32EC5" w:rsidP="00C32EC5">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23 grudnia 2013  r. w sprawie średniego kursu złotego w stosunku do euro stanowiącego podstawę przeliczania wartości zamówień publicznych (Dz. U. z 2013, poz. 1692),</w:t>
      </w:r>
    </w:p>
    <w:p w:rsidR="00C32EC5" w:rsidRPr="006F5CE3" w:rsidRDefault="00C32EC5" w:rsidP="00C32EC5">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31 grudnia 2013 r. w sprawie kwot wartości zamówień oraz konkursów, od których jest uzależniony obowiązek przekazywania ogłoszeń Urzędowi Oficjalnych Publikacji Wspólnot Europejskich.(Dz. U. z 2013 r. poz. 1735).</w:t>
      </w:r>
    </w:p>
    <w:p w:rsidR="00C32EC5" w:rsidRPr="006F5CE3" w:rsidRDefault="00C32EC5" w:rsidP="00C32EC5">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Postępowanie prowadzone jest przez komisję przetargową powołaną do przeprowadzenia niniejszego postępowania o udzielenie zamówienia publicznego.</w:t>
      </w:r>
    </w:p>
    <w:p w:rsidR="00C32EC5" w:rsidRPr="006F5CE3" w:rsidRDefault="00C32EC5" w:rsidP="00C32EC5">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 xml:space="preserve">Do czynności podejmowanych przez Zamawiającego i Wykonawców w postępowaniu o udzielenie zamówienia stosuje się przepisy powołanej ustawy </w:t>
      </w:r>
      <w:proofErr w:type="spellStart"/>
      <w:r w:rsidRPr="006F5CE3">
        <w:rPr>
          <w:rFonts w:ascii="Tahoma" w:hAnsi="Tahoma" w:cs="Tahoma"/>
          <w:sz w:val="18"/>
          <w:szCs w:val="18"/>
          <w:lang w:val="pl-PL"/>
        </w:rPr>
        <w:t>Pzp</w:t>
      </w:r>
      <w:proofErr w:type="spellEnd"/>
      <w:r w:rsidRPr="006F5CE3">
        <w:rPr>
          <w:rFonts w:ascii="Tahoma" w:hAnsi="Tahom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6F5CE3">
        <w:rPr>
          <w:rFonts w:ascii="Tahoma" w:hAnsi="Tahoma" w:cs="Tahoma"/>
          <w:sz w:val="18"/>
          <w:szCs w:val="18"/>
          <w:lang w:val="pl-PL"/>
        </w:rPr>
        <w:t>późn</w:t>
      </w:r>
      <w:proofErr w:type="spellEnd"/>
      <w:r w:rsidRPr="006F5CE3">
        <w:rPr>
          <w:rFonts w:ascii="Tahoma" w:hAnsi="Tahoma" w:cs="Tahoma"/>
          <w:sz w:val="18"/>
          <w:szCs w:val="18"/>
          <w:lang w:val="pl-PL"/>
        </w:rPr>
        <w:t>. zm.).</w:t>
      </w:r>
    </w:p>
    <w:p w:rsidR="00C32EC5" w:rsidRPr="004908F7" w:rsidRDefault="00C32EC5" w:rsidP="00C32EC5">
      <w:pPr>
        <w:pStyle w:val="Bezodstpw1"/>
        <w:ind w:left="360"/>
        <w:jc w:val="both"/>
        <w:rPr>
          <w:rFonts w:ascii="Tahoma" w:hAnsi="Tahoma" w:cs="Tahoma"/>
          <w:sz w:val="18"/>
          <w:szCs w:val="18"/>
          <w:lang w:val="pl-PL"/>
        </w:rPr>
      </w:pPr>
    </w:p>
    <w:p w:rsidR="00C32EC5" w:rsidRPr="006F5CE3" w:rsidRDefault="00C32EC5" w:rsidP="00C32EC5">
      <w:pPr>
        <w:pStyle w:val="Akapitzlist"/>
        <w:numPr>
          <w:ilvl w:val="0"/>
          <w:numId w:val="30"/>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OPIS PRZEDMIOTU ZAMÓWIENIA</w:t>
      </w:r>
    </w:p>
    <w:p w:rsidR="00C32EC5" w:rsidRDefault="00C32EC5" w:rsidP="00C32EC5">
      <w:pPr>
        <w:jc w:val="both"/>
        <w:rPr>
          <w:rFonts w:ascii="Arial" w:hAnsi="Arial" w:cs="Arial"/>
          <w:b/>
        </w:rPr>
      </w:pPr>
    </w:p>
    <w:p w:rsidR="00C32EC5" w:rsidRPr="009429C8" w:rsidRDefault="00C32EC5" w:rsidP="00C32EC5">
      <w:pPr>
        <w:pStyle w:val="1"/>
        <w:numPr>
          <w:ilvl w:val="1"/>
          <w:numId w:val="25"/>
        </w:numPr>
        <w:tabs>
          <w:tab w:val="clear" w:pos="309"/>
          <w:tab w:val="left" w:pos="0"/>
        </w:tabs>
        <w:spacing w:after="120" w:line="240" w:lineRule="auto"/>
        <w:rPr>
          <w:rFonts w:ascii="Tahoma" w:hAnsi="Tahoma" w:cs="Tahoma"/>
          <w:sz w:val="18"/>
          <w:szCs w:val="18"/>
        </w:rPr>
      </w:pPr>
      <w:r w:rsidRPr="009429C8">
        <w:rPr>
          <w:rFonts w:ascii="Tahoma" w:hAnsi="Tahoma" w:cs="Tahoma"/>
          <w:sz w:val="18"/>
          <w:szCs w:val="18"/>
        </w:rPr>
        <w:t xml:space="preserve">Przedmiotem niniejszego zamówienia w postępowaniu realizowanym w trybie przetargu nieograniczonego jest bezgotówkowy zakup paliwa w systemie kart flotowych lub równoważnych na potrzeby </w:t>
      </w:r>
      <w:r>
        <w:rPr>
          <w:rFonts w:ascii="Tahoma" w:hAnsi="Tahoma" w:cs="Tahoma"/>
          <w:sz w:val="18"/>
          <w:szCs w:val="18"/>
        </w:rPr>
        <w:t>Gminy Witnica oraz jednostek organizacyjnych wchodzących w strukturę Gminy Witnica</w:t>
      </w:r>
      <w:r w:rsidRPr="009429C8">
        <w:rPr>
          <w:rFonts w:ascii="Tahoma" w:hAnsi="Tahoma" w:cs="Tahoma"/>
          <w:sz w:val="18"/>
          <w:szCs w:val="18"/>
        </w:rPr>
        <w:t>. Przedmiotem dostaw</w:t>
      </w:r>
      <w:r>
        <w:rPr>
          <w:rFonts w:ascii="Tahoma" w:hAnsi="Tahoma" w:cs="Tahoma"/>
          <w:sz w:val="18"/>
          <w:szCs w:val="18"/>
        </w:rPr>
        <w:t>y</w:t>
      </w:r>
      <w:r w:rsidRPr="009429C8">
        <w:rPr>
          <w:rFonts w:ascii="Tahoma" w:hAnsi="Tahoma" w:cs="Tahoma"/>
          <w:sz w:val="18"/>
          <w:szCs w:val="18"/>
        </w:rPr>
        <w:t xml:space="preserve"> jest benzyna bezołowiowa E-95, E-98 oraz olej napędowy. Zakup paliwa będzie dokonywany w stacjach paliw należących do sieci stacji Wykonawcy na terenie całego kraju. </w:t>
      </w:r>
    </w:p>
    <w:p w:rsidR="00C32EC5" w:rsidRDefault="00C32EC5" w:rsidP="00C32EC5">
      <w:pPr>
        <w:pStyle w:val="1"/>
        <w:numPr>
          <w:ilvl w:val="1"/>
          <w:numId w:val="25"/>
        </w:numPr>
        <w:tabs>
          <w:tab w:val="clear" w:pos="309"/>
          <w:tab w:val="left" w:pos="0"/>
        </w:tabs>
        <w:spacing w:after="120" w:line="240" w:lineRule="auto"/>
        <w:rPr>
          <w:rFonts w:ascii="Tahoma" w:hAnsi="Tahoma" w:cs="Tahoma"/>
          <w:color w:val="auto"/>
          <w:sz w:val="18"/>
          <w:szCs w:val="18"/>
        </w:rPr>
      </w:pPr>
      <w:r w:rsidRPr="009429C8">
        <w:rPr>
          <w:rFonts w:ascii="Tahoma" w:hAnsi="Tahoma" w:cs="Tahoma"/>
          <w:color w:val="auto"/>
          <w:sz w:val="18"/>
          <w:szCs w:val="18"/>
        </w:rPr>
        <w:t>Benzyna bezołowiowa powinna spełniać wszystkie wymagania normy PN EN 228:2010 (U)</w:t>
      </w:r>
    </w:p>
    <w:p w:rsidR="00C32EC5" w:rsidRDefault="00C32EC5" w:rsidP="00C32EC5">
      <w:pPr>
        <w:pStyle w:val="1"/>
        <w:numPr>
          <w:ilvl w:val="1"/>
          <w:numId w:val="25"/>
        </w:numPr>
        <w:tabs>
          <w:tab w:val="clear" w:pos="309"/>
          <w:tab w:val="left" w:pos="0"/>
        </w:tabs>
        <w:spacing w:after="120" w:line="240" w:lineRule="auto"/>
        <w:rPr>
          <w:rFonts w:ascii="Tahoma" w:hAnsi="Tahoma" w:cs="Tahoma"/>
          <w:color w:val="auto"/>
          <w:sz w:val="18"/>
          <w:szCs w:val="18"/>
        </w:rPr>
      </w:pPr>
      <w:r w:rsidRPr="006E430F">
        <w:rPr>
          <w:rFonts w:ascii="Tahoma" w:hAnsi="Tahoma" w:cs="Tahoma"/>
          <w:color w:val="auto"/>
          <w:sz w:val="18"/>
          <w:szCs w:val="18"/>
        </w:rPr>
        <w:t xml:space="preserve">Olej napędowy powinien spełniać wszystkie wymagania normy PN EN 590:2010 (U) powinien być zdatny do użytku zarówno w warunkach letnich jak i zimowych. </w:t>
      </w:r>
    </w:p>
    <w:p w:rsidR="00C32EC5" w:rsidRPr="006E430F" w:rsidRDefault="00C32EC5" w:rsidP="00C32EC5">
      <w:pPr>
        <w:pStyle w:val="1"/>
        <w:numPr>
          <w:ilvl w:val="1"/>
          <w:numId w:val="25"/>
        </w:numPr>
        <w:tabs>
          <w:tab w:val="clear" w:pos="309"/>
          <w:tab w:val="left" w:pos="0"/>
        </w:tabs>
        <w:spacing w:after="120" w:line="240" w:lineRule="auto"/>
        <w:rPr>
          <w:rFonts w:ascii="Tahoma" w:eastAsiaTheme="minorHAnsi" w:hAnsi="Tahoma" w:cs="Tahoma"/>
          <w:sz w:val="18"/>
          <w:szCs w:val="18"/>
          <w:lang w:eastAsia="en-US"/>
        </w:rPr>
      </w:pPr>
      <w:r w:rsidRPr="006E430F">
        <w:rPr>
          <w:rFonts w:ascii="Tahoma" w:eastAsiaTheme="minorHAnsi" w:hAnsi="Tahoma" w:cs="Tahoma"/>
          <w:sz w:val="18"/>
          <w:szCs w:val="18"/>
          <w:lang w:eastAsia="en-US"/>
        </w:rPr>
        <w:t>Oferowane paliwa muszą spełniać wymagane normy, odpowiednio dla rodzaju</w:t>
      </w:r>
      <w:r>
        <w:rPr>
          <w:rFonts w:ascii="Tahoma" w:eastAsiaTheme="minorHAnsi" w:hAnsi="Tahoma" w:cs="Tahoma"/>
          <w:sz w:val="18"/>
          <w:szCs w:val="18"/>
          <w:lang w:eastAsia="en-US"/>
        </w:rPr>
        <w:t xml:space="preserve"> określone w pkt.2)</w:t>
      </w:r>
      <w:r w:rsidRPr="006E430F">
        <w:rPr>
          <w:rFonts w:ascii="Tahoma" w:eastAsiaTheme="minorHAnsi" w:hAnsi="Tahoma" w:cs="Tahoma"/>
          <w:sz w:val="18"/>
          <w:szCs w:val="18"/>
          <w:lang w:eastAsia="en-US"/>
        </w:rPr>
        <w:t xml:space="preserve"> oraz rozporządzenia</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Ministra Gospodarki z dnia 09.12.2008 r. (</w:t>
      </w:r>
      <w:proofErr w:type="spellStart"/>
      <w:r w:rsidRPr="006E430F">
        <w:rPr>
          <w:rFonts w:ascii="Tahoma" w:eastAsiaTheme="minorHAnsi" w:hAnsi="Tahoma" w:cs="Tahoma"/>
          <w:sz w:val="18"/>
          <w:szCs w:val="18"/>
          <w:lang w:eastAsia="en-US"/>
        </w:rPr>
        <w:t>Dz.U.z</w:t>
      </w:r>
      <w:proofErr w:type="spellEnd"/>
      <w:r w:rsidRPr="006E430F">
        <w:rPr>
          <w:rFonts w:ascii="Tahoma" w:eastAsiaTheme="minorHAnsi" w:hAnsi="Tahoma" w:cs="Tahoma"/>
          <w:sz w:val="18"/>
          <w:szCs w:val="18"/>
          <w:lang w:eastAsia="en-US"/>
        </w:rPr>
        <w:t xml:space="preserve"> 2013r., poz. 1058.) w sprawie wymagań</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jakościowych dla paliw ciekłych (zgodnie z obowiązującymi przepisami prawa w przypadku</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 xml:space="preserve">rozbieżności rozporządzenie ma wartość nadrzędną) w okresie od </w:t>
      </w:r>
      <w:r>
        <w:rPr>
          <w:rFonts w:ascii="Tahoma" w:eastAsiaTheme="minorHAnsi" w:hAnsi="Tahoma" w:cs="Tahoma"/>
          <w:sz w:val="18"/>
          <w:szCs w:val="18"/>
          <w:lang w:eastAsia="en-US"/>
        </w:rPr>
        <w:t>daty podpisania umowy</w:t>
      </w:r>
      <w:r w:rsidRPr="006E430F">
        <w:rPr>
          <w:rFonts w:ascii="Tahoma" w:eastAsiaTheme="minorHAnsi" w:hAnsi="Tahoma" w:cs="Tahoma"/>
          <w:sz w:val="18"/>
          <w:szCs w:val="18"/>
          <w:lang w:eastAsia="en-US"/>
        </w:rPr>
        <w:t xml:space="preserve"> </w:t>
      </w:r>
      <w:r w:rsidR="00B10100">
        <w:rPr>
          <w:rFonts w:ascii="Tahoma" w:eastAsiaTheme="minorHAnsi" w:hAnsi="Tahoma" w:cs="Tahoma"/>
          <w:sz w:val="18"/>
          <w:szCs w:val="18"/>
          <w:lang w:eastAsia="en-US"/>
        </w:rPr>
        <w:t xml:space="preserve">przez okres </w:t>
      </w:r>
      <w:r w:rsidR="00B10100" w:rsidRPr="00B10100">
        <w:rPr>
          <w:rFonts w:ascii="Tahoma" w:eastAsiaTheme="minorHAnsi" w:hAnsi="Tahoma" w:cs="Tahoma"/>
          <w:b/>
          <w:sz w:val="18"/>
          <w:szCs w:val="18"/>
          <w:lang w:eastAsia="en-US"/>
        </w:rPr>
        <w:t>piętnastu miesięcy</w:t>
      </w:r>
      <w:r w:rsidRPr="006E430F">
        <w:rPr>
          <w:rFonts w:ascii="Tahoma" w:eastAsiaTheme="minorHAnsi" w:hAnsi="Tahoma" w:cs="Tahoma"/>
          <w:sz w:val="18"/>
          <w:szCs w:val="18"/>
          <w:lang w:eastAsia="en-US"/>
        </w:rPr>
        <w:t xml:space="preserve"> dla Gminy </w:t>
      </w:r>
      <w:r>
        <w:rPr>
          <w:rFonts w:ascii="Tahoma" w:eastAsiaTheme="minorHAnsi" w:hAnsi="Tahoma" w:cs="Tahoma"/>
          <w:sz w:val="18"/>
          <w:szCs w:val="18"/>
          <w:lang w:eastAsia="en-US"/>
        </w:rPr>
        <w:t>Witnica</w:t>
      </w:r>
      <w:r w:rsidRPr="006E430F">
        <w:rPr>
          <w:rFonts w:ascii="Tahoma" w:eastAsiaTheme="minorHAnsi" w:hAnsi="Tahoma" w:cs="Tahoma"/>
          <w:sz w:val="18"/>
          <w:szCs w:val="18"/>
          <w:lang w:eastAsia="en-US"/>
        </w:rPr>
        <w:t>.</w:t>
      </w:r>
    </w:p>
    <w:p w:rsidR="00C32EC5" w:rsidRPr="009429C8" w:rsidRDefault="00C32EC5" w:rsidP="00C32EC5">
      <w:pPr>
        <w:pStyle w:val="1"/>
        <w:numPr>
          <w:ilvl w:val="1"/>
          <w:numId w:val="25"/>
        </w:numPr>
        <w:tabs>
          <w:tab w:val="clear" w:pos="309"/>
          <w:tab w:val="left" w:pos="0"/>
        </w:tabs>
        <w:spacing w:after="120" w:line="240" w:lineRule="auto"/>
        <w:rPr>
          <w:rFonts w:ascii="Tahoma" w:hAnsi="Tahoma" w:cs="Tahoma"/>
          <w:color w:val="auto"/>
          <w:sz w:val="18"/>
          <w:szCs w:val="18"/>
        </w:rPr>
      </w:pPr>
      <w:r w:rsidRPr="009429C8">
        <w:rPr>
          <w:rFonts w:ascii="Tahoma" w:hAnsi="Tahoma" w:cs="Tahoma"/>
          <w:color w:val="auto"/>
          <w:sz w:val="18"/>
          <w:szCs w:val="18"/>
        </w:rPr>
        <w:lastRenderedPageBreak/>
        <w:t xml:space="preserve">Szacunkowe zamówienie obejmować będzie zakup: </w:t>
      </w:r>
    </w:p>
    <w:p w:rsidR="00C32EC5" w:rsidRPr="009429C8" w:rsidRDefault="00C32EC5" w:rsidP="00C32EC5">
      <w:pPr>
        <w:pStyle w:val="1"/>
        <w:tabs>
          <w:tab w:val="clear" w:pos="309"/>
          <w:tab w:val="left" w:pos="720"/>
        </w:tabs>
        <w:spacing w:after="120" w:line="240" w:lineRule="auto"/>
        <w:ind w:left="720" w:firstLine="0"/>
        <w:rPr>
          <w:rFonts w:ascii="Tahoma" w:hAnsi="Tahoma" w:cs="Tahoma"/>
          <w:sz w:val="18"/>
          <w:szCs w:val="18"/>
        </w:rPr>
      </w:pPr>
      <w:r w:rsidRPr="009429C8">
        <w:rPr>
          <w:rFonts w:ascii="Tahoma" w:hAnsi="Tahoma" w:cs="Tahoma"/>
          <w:sz w:val="18"/>
          <w:szCs w:val="18"/>
        </w:rPr>
        <w:t xml:space="preserve">- benzyny </w:t>
      </w:r>
      <w:r>
        <w:rPr>
          <w:rFonts w:ascii="Tahoma" w:hAnsi="Tahoma" w:cs="Tahoma"/>
          <w:sz w:val="18"/>
          <w:szCs w:val="18"/>
        </w:rPr>
        <w:t xml:space="preserve"> bezołowiowej E-95 w ilości 8600</w:t>
      </w:r>
      <w:r w:rsidRPr="009429C8">
        <w:rPr>
          <w:rFonts w:ascii="Tahoma" w:hAnsi="Tahoma" w:cs="Tahoma"/>
          <w:sz w:val="18"/>
          <w:szCs w:val="18"/>
        </w:rPr>
        <w:t xml:space="preserve"> litrów/rok </w:t>
      </w:r>
    </w:p>
    <w:p w:rsidR="00C32EC5" w:rsidRPr="009429C8" w:rsidRDefault="00C32EC5" w:rsidP="00C32EC5">
      <w:pPr>
        <w:pStyle w:val="1"/>
        <w:tabs>
          <w:tab w:val="clear" w:pos="309"/>
          <w:tab w:val="left" w:pos="720"/>
        </w:tabs>
        <w:spacing w:after="120" w:line="240" w:lineRule="auto"/>
        <w:ind w:left="720" w:firstLine="0"/>
        <w:rPr>
          <w:rFonts w:ascii="Tahoma" w:hAnsi="Tahoma" w:cs="Tahoma"/>
          <w:sz w:val="18"/>
          <w:szCs w:val="18"/>
        </w:rPr>
      </w:pPr>
      <w:r w:rsidRPr="009429C8">
        <w:rPr>
          <w:rFonts w:ascii="Tahoma" w:hAnsi="Tahoma" w:cs="Tahoma"/>
          <w:sz w:val="18"/>
          <w:szCs w:val="18"/>
        </w:rPr>
        <w:t>-</w:t>
      </w:r>
      <w:r>
        <w:rPr>
          <w:rFonts w:ascii="Tahoma" w:hAnsi="Tahoma" w:cs="Tahoma"/>
          <w:sz w:val="18"/>
          <w:szCs w:val="18"/>
        </w:rPr>
        <w:t xml:space="preserve"> oleju napędowego w ilości 30 500</w:t>
      </w:r>
      <w:r w:rsidRPr="009429C8">
        <w:rPr>
          <w:rFonts w:ascii="Tahoma" w:hAnsi="Tahoma" w:cs="Tahoma"/>
          <w:sz w:val="18"/>
          <w:szCs w:val="18"/>
        </w:rPr>
        <w:t xml:space="preserve"> litrów/rok  </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6E430F">
        <w:rPr>
          <w:rFonts w:ascii="Tahoma" w:hAnsi="Tahoma" w:cs="Tahoma"/>
          <w:sz w:val="18"/>
          <w:szCs w:val="18"/>
        </w:rPr>
        <w:t xml:space="preserve">Wskazane powyżej wartości są prognozowanym zapotrzebowaniem zamawiającego w okresie realizacji umowy. Rozliczenia pomiędzy Wykonawcą a Zamawiającym dokonywane będzie na podstawie faktycznie zakupionych przez Zamawiającego ilości benzyny bezołowiowej E-95 i  oleju napędowego. </w:t>
      </w:r>
      <w:r w:rsidRPr="006E430F">
        <w:rPr>
          <w:rFonts w:ascii="Tahoma" w:eastAsiaTheme="minorHAnsi" w:hAnsi="Tahoma" w:cs="Tahoma"/>
          <w:sz w:val="18"/>
          <w:szCs w:val="18"/>
          <w:lang w:eastAsia="en-US"/>
        </w:rPr>
        <w:t>Podane ilości są wielkościami szacunkowymi, ustalonymi na podstawie ilości paliwa</w:t>
      </w:r>
      <w:r>
        <w:rPr>
          <w:rFonts w:ascii="Tahoma" w:eastAsiaTheme="minorHAnsi" w:hAnsi="Tahoma" w:cs="Tahoma"/>
          <w:sz w:val="18"/>
          <w:szCs w:val="18"/>
          <w:lang w:eastAsia="en-US"/>
        </w:rPr>
        <w:t xml:space="preserve"> zakupionego w </w:t>
      </w:r>
      <w:r w:rsidRPr="006E430F">
        <w:rPr>
          <w:rFonts w:ascii="Tahoma" w:eastAsiaTheme="minorHAnsi" w:hAnsi="Tahoma" w:cs="Tahoma"/>
          <w:sz w:val="18"/>
          <w:szCs w:val="18"/>
          <w:lang w:eastAsia="en-US"/>
        </w:rPr>
        <w:t xml:space="preserve"> 2013. Zamawiający zastrzega sobie możliwość zakupu paliwa w</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ilościach odbiegających od podanych wielkości, przy zastosowaniu prawa opcji, o którym</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mowa w art. 34 ust. 5 ustawy Prawo zamówień publicznych, tj. zmniejszania lub zwiększania</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w okresie realizacji umowy ilości każdego z obu rodzajów zamawianego paliwa o nie więcej</w:t>
      </w:r>
      <w:r>
        <w:rPr>
          <w:rFonts w:ascii="Tahoma" w:eastAsiaTheme="minorHAnsi" w:hAnsi="Tahoma" w:cs="Tahoma"/>
          <w:sz w:val="18"/>
          <w:szCs w:val="18"/>
          <w:lang w:eastAsia="en-US"/>
        </w:rPr>
        <w:t xml:space="preserve"> niż 2</w:t>
      </w:r>
      <w:r w:rsidRPr="006E430F">
        <w:rPr>
          <w:rFonts w:ascii="Tahoma" w:eastAsiaTheme="minorHAnsi" w:hAnsi="Tahoma" w:cs="Tahoma"/>
          <w:sz w:val="18"/>
          <w:szCs w:val="18"/>
          <w:lang w:eastAsia="en-US"/>
        </w:rPr>
        <w:t>0 % w zależności od faktycznych potrzeb i możliwości finansowych Zamawiającego.</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Wybrany wykonawca zobowiązany będzie umożliwić Zamawiającemu zakup dodatkowych</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ilości paliwa na takich samych zasadach, jak dostawy objęte zamówieniem podstawowym</w:t>
      </w:r>
      <w:r>
        <w:rPr>
          <w:rFonts w:ascii="Tahoma" w:eastAsiaTheme="minorHAnsi" w:hAnsi="Tahoma" w:cs="Tahoma"/>
          <w:sz w:val="18"/>
          <w:szCs w:val="18"/>
          <w:lang w:eastAsia="en-US"/>
        </w:rPr>
        <w:t>.</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p>
    <w:p w:rsidR="00C32EC5" w:rsidRPr="006E430F" w:rsidRDefault="00C32EC5" w:rsidP="00C32EC5">
      <w:pPr>
        <w:pStyle w:val="Akapitzlist"/>
        <w:numPr>
          <w:ilvl w:val="1"/>
          <w:numId w:val="25"/>
        </w:numPr>
        <w:suppressAutoHyphens w:val="0"/>
        <w:autoSpaceDE w:val="0"/>
        <w:autoSpaceDN w:val="0"/>
        <w:adjustRightInd w:val="0"/>
        <w:jc w:val="both"/>
        <w:rPr>
          <w:rFonts w:ascii="Tahoma" w:eastAsiaTheme="minorHAnsi" w:hAnsi="Tahoma" w:cs="Tahoma"/>
          <w:sz w:val="18"/>
          <w:szCs w:val="18"/>
          <w:lang w:eastAsia="en-US"/>
        </w:rPr>
      </w:pPr>
      <w:r w:rsidRPr="006E430F">
        <w:rPr>
          <w:rFonts w:ascii="Tahoma" w:eastAsiaTheme="minorHAnsi" w:hAnsi="Tahoma" w:cs="Tahoma"/>
          <w:sz w:val="18"/>
          <w:szCs w:val="18"/>
          <w:lang w:eastAsia="en-US"/>
        </w:rPr>
        <w:t>Wykonawca zapewni tankowanie pojazdów Zamawiającego całodobowo w dni powszednie,</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niedziele i święta</w:t>
      </w:r>
      <w:r w:rsidRPr="006E430F">
        <w:rPr>
          <w:rFonts w:eastAsiaTheme="minorHAnsi"/>
          <w:sz w:val="22"/>
          <w:szCs w:val="22"/>
          <w:lang w:eastAsia="en-US"/>
        </w:rPr>
        <w:t>.</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Bezgotówkowy zakup paliwa będzie dokonywany w okresie o</w:t>
      </w:r>
      <w:r>
        <w:rPr>
          <w:rFonts w:ascii="Tahoma" w:hAnsi="Tahoma" w:cs="Tahoma"/>
          <w:sz w:val="18"/>
          <w:szCs w:val="18"/>
        </w:rPr>
        <w:t xml:space="preserve">d dnia podpisania umowy </w:t>
      </w:r>
      <w:r w:rsidR="00B10100">
        <w:rPr>
          <w:rFonts w:ascii="Tahoma" w:hAnsi="Tahoma" w:cs="Tahoma"/>
          <w:sz w:val="18"/>
          <w:szCs w:val="18"/>
        </w:rPr>
        <w:t xml:space="preserve"> </w:t>
      </w:r>
      <w:r w:rsidR="00B10100">
        <w:rPr>
          <w:rFonts w:ascii="Tahoma" w:eastAsiaTheme="minorHAnsi" w:hAnsi="Tahoma" w:cs="Tahoma"/>
          <w:sz w:val="18"/>
          <w:szCs w:val="18"/>
          <w:lang w:eastAsia="en-US"/>
        </w:rPr>
        <w:t xml:space="preserve">przez okres </w:t>
      </w:r>
      <w:r w:rsidR="00B10100" w:rsidRPr="00B10100">
        <w:rPr>
          <w:rFonts w:ascii="Tahoma" w:eastAsiaTheme="minorHAnsi" w:hAnsi="Tahoma" w:cs="Tahoma"/>
          <w:b/>
          <w:sz w:val="18"/>
          <w:szCs w:val="18"/>
          <w:lang w:eastAsia="en-US"/>
        </w:rPr>
        <w:t>piętnastu miesięcy</w:t>
      </w:r>
      <w:r w:rsidRPr="00FD0312">
        <w:rPr>
          <w:rFonts w:ascii="Tahoma" w:hAnsi="Tahoma" w:cs="Tahoma"/>
          <w:sz w:val="18"/>
          <w:szCs w:val="18"/>
        </w:rPr>
        <w:t xml:space="preserve">. </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 xml:space="preserve">Dostawa paliw realizowana będzie sukcesywnie, w miarę pojawiających się potrzeb Zamawiającego. </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Wykaz pojazdów należących do Zamawiającego, do których mają być wydane elektroniczne karty flotowe lub równoważne stanowi </w:t>
      </w:r>
      <w:r w:rsidRPr="00FD0312">
        <w:rPr>
          <w:rFonts w:ascii="Tahoma" w:hAnsi="Tahoma" w:cs="Tahoma"/>
          <w:b/>
          <w:sz w:val="18"/>
          <w:szCs w:val="18"/>
        </w:rPr>
        <w:t xml:space="preserve">Załącznik Nr 5 do </w:t>
      </w:r>
      <w:r>
        <w:rPr>
          <w:rFonts w:ascii="Tahoma" w:hAnsi="Tahoma" w:cs="Tahoma"/>
          <w:b/>
          <w:sz w:val="18"/>
          <w:szCs w:val="18"/>
        </w:rPr>
        <w:t xml:space="preserve">umowy </w:t>
      </w:r>
      <w:r w:rsidRPr="00FD0312">
        <w:rPr>
          <w:rFonts w:ascii="Tahoma" w:hAnsi="Tahoma" w:cs="Tahoma"/>
          <w:b/>
          <w:sz w:val="18"/>
          <w:szCs w:val="18"/>
        </w:rPr>
        <w:t>SIWZ</w:t>
      </w:r>
      <w:r w:rsidRPr="00FD0312">
        <w:rPr>
          <w:rFonts w:ascii="Tahoma" w:hAnsi="Tahoma" w:cs="Tahoma"/>
          <w:sz w:val="18"/>
          <w:szCs w:val="18"/>
        </w:rPr>
        <w:t xml:space="preserve">. Zmiana załącznika nie będzie powodowała konieczności </w:t>
      </w:r>
      <w:proofErr w:type="spellStart"/>
      <w:r w:rsidRPr="00FD0312">
        <w:rPr>
          <w:rFonts w:ascii="Tahoma" w:hAnsi="Tahoma" w:cs="Tahoma"/>
          <w:sz w:val="18"/>
          <w:szCs w:val="18"/>
        </w:rPr>
        <w:t>aneksowania</w:t>
      </w:r>
      <w:proofErr w:type="spellEnd"/>
      <w:r w:rsidRPr="00FD0312">
        <w:rPr>
          <w:rFonts w:ascii="Tahoma" w:hAnsi="Tahoma" w:cs="Tahoma"/>
          <w:sz w:val="18"/>
          <w:szCs w:val="18"/>
        </w:rPr>
        <w:t xml:space="preserve"> umowy, a o każdej zmianie wykazu pojazdów Wykonawca będzie poinformowany w formie pisemnej. </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wyda i dostarczy Zamawiającemu elektroniczne karty flotowe lub równoważne, wystawione na numer rejestracyjny pojazdu umożliwiające Zamawiającemu bezgotówkowy zakup paliwa na terenie całego kraju. </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Karty muszą być zabezpieczone kodem PIN.</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zobowiązuje się wydać Zamawiającemu dodatkowe karty w przypadku zakupu nowego samochodu lub w przypadku zniszczenia lub zgubienia karty. Opłata za karty zamienne wniesiona będzie przez Zamawiającego według obowiązujących cen ustalonych przez Wykonawcę. </w:t>
      </w:r>
    </w:p>
    <w:p w:rsidR="00C32EC5" w:rsidRPr="009429C8" w:rsidRDefault="00C32EC5" w:rsidP="00C32EC5">
      <w:pPr>
        <w:numPr>
          <w:ilvl w:val="1"/>
          <w:numId w:val="25"/>
        </w:numPr>
        <w:spacing w:after="120"/>
        <w:jc w:val="both"/>
        <w:rPr>
          <w:rFonts w:ascii="Tahoma" w:hAnsi="Tahoma" w:cs="Tahoma"/>
          <w:b/>
          <w:sz w:val="18"/>
          <w:szCs w:val="18"/>
        </w:rPr>
      </w:pPr>
      <w:r w:rsidRPr="009429C8">
        <w:rPr>
          <w:rFonts w:ascii="Tahoma" w:hAnsi="Tahoma" w:cs="Tahoma"/>
          <w:b/>
          <w:sz w:val="18"/>
          <w:szCs w:val="18"/>
        </w:rPr>
        <w:t>Zakup paliwa bezołowiowego E-95 oraz oleju napędowego dokonywany będzie po cenie aktualnie obowiązującej w momencie zakupu na danej stacji paliw należącej do sieci stacji Wykonawcy.</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będzie prowadzić ewidencję zakupywanego paliwa z podaniem numeru rejestracyjnego pojazdu, daty tankowania, miejsca tankowania, ilości zakupionego paliwa, ceny </w:t>
      </w:r>
      <w:smartTag w:uri="urn:schemas-microsoft-com:office:smarttags" w:element="metricconverter">
        <w:smartTagPr>
          <w:attr w:name="ProductID" w:val="1 litra"/>
        </w:smartTagPr>
        <w:r w:rsidRPr="00FD0312">
          <w:rPr>
            <w:rFonts w:ascii="Tahoma" w:hAnsi="Tahoma" w:cs="Tahoma"/>
            <w:sz w:val="18"/>
            <w:szCs w:val="18"/>
          </w:rPr>
          <w:t>1 litra</w:t>
        </w:r>
      </w:smartTag>
      <w:r w:rsidRPr="00FD0312">
        <w:rPr>
          <w:rFonts w:ascii="Tahoma" w:hAnsi="Tahoma" w:cs="Tahoma"/>
          <w:sz w:val="18"/>
          <w:szCs w:val="18"/>
        </w:rPr>
        <w:t xml:space="preserve">, wartości zakupu. Zestawienie to będzie dołączane do faktur. </w:t>
      </w:r>
    </w:p>
    <w:p w:rsidR="00C32EC5" w:rsidRPr="00FD031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Rozliczenie zawartych transakcji o</w:t>
      </w:r>
      <w:r>
        <w:rPr>
          <w:rFonts w:ascii="Tahoma" w:hAnsi="Tahoma" w:cs="Tahoma"/>
          <w:sz w:val="18"/>
          <w:szCs w:val="18"/>
        </w:rPr>
        <w:t>dbywać się będzie na podstawie</w:t>
      </w:r>
      <w:r w:rsidRPr="00FD0312">
        <w:rPr>
          <w:rFonts w:ascii="Tahoma" w:hAnsi="Tahoma" w:cs="Tahoma"/>
          <w:sz w:val="18"/>
          <w:szCs w:val="18"/>
        </w:rPr>
        <w:t xml:space="preserve"> faktur VAT </w:t>
      </w:r>
      <w:r>
        <w:rPr>
          <w:rFonts w:ascii="Tahoma" w:hAnsi="Tahoma" w:cs="Tahoma"/>
          <w:sz w:val="18"/>
          <w:szCs w:val="18"/>
        </w:rPr>
        <w:t xml:space="preserve">jeden raz </w:t>
      </w:r>
      <w:r w:rsidRPr="00FD0312">
        <w:rPr>
          <w:rFonts w:ascii="Tahoma" w:hAnsi="Tahoma" w:cs="Tahoma"/>
          <w:sz w:val="18"/>
          <w:szCs w:val="18"/>
        </w:rPr>
        <w:t>w miesiącu</w:t>
      </w:r>
      <w:r>
        <w:rPr>
          <w:rFonts w:ascii="Tahoma" w:hAnsi="Tahoma" w:cs="Tahoma"/>
          <w:sz w:val="18"/>
          <w:szCs w:val="18"/>
        </w:rPr>
        <w:t xml:space="preserve"> </w:t>
      </w:r>
      <w:r w:rsidRPr="00FD0312">
        <w:rPr>
          <w:rFonts w:ascii="Tahoma" w:hAnsi="Tahoma" w:cs="Tahoma"/>
          <w:sz w:val="18"/>
          <w:szCs w:val="18"/>
        </w:rPr>
        <w:t xml:space="preserve">– ostatni dzień miesiąca. Za datę sprzedaży uznaje się ostatni dzień danego okresu rozliczeniowego. </w:t>
      </w:r>
    </w:p>
    <w:p w:rsidR="00C32EC5" w:rsidRDefault="00C32EC5" w:rsidP="00C32EC5">
      <w:pPr>
        <w:numPr>
          <w:ilvl w:val="1"/>
          <w:numId w:val="25"/>
        </w:numPr>
        <w:spacing w:after="120"/>
        <w:jc w:val="both"/>
        <w:rPr>
          <w:rFonts w:ascii="Tahoma" w:hAnsi="Tahoma" w:cs="Tahoma"/>
          <w:b/>
          <w:sz w:val="18"/>
          <w:szCs w:val="18"/>
        </w:rPr>
      </w:pPr>
      <w:r w:rsidRPr="009429C8">
        <w:rPr>
          <w:rFonts w:ascii="Tahoma" w:hAnsi="Tahoma" w:cs="Tahoma"/>
          <w:b/>
          <w:sz w:val="18"/>
          <w:szCs w:val="18"/>
        </w:rPr>
        <w:t xml:space="preserve">W przypadku nie wykorzystania w okresie obowiązywania umowy ilości paliw wskazanych w SIWZ, Zamawiający ma prawo do rezygnacji z dalszych zakupów paliwa, bez jakichkolwiek konsekwencji finansowych i odszkodowań na rzecz Wykonawcy. </w:t>
      </w:r>
    </w:p>
    <w:p w:rsidR="00C32EC5" w:rsidRDefault="00C32EC5" w:rsidP="00C32EC5">
      <w:pPr>
        <w:numPr>
          <w:ilvl w:val="1"/>
          <w:numId w:val="25"/>
        </w:numPr>
        <w:spacing w:after="120"/>
        <w:jc w:val="both"/>
        <w:rPr>
          <w:rFonts w:ascii="Tahoma" w:hAnsi="Tahoma" w:cs="Tahoma"/>
          <w:b/>
          <w:sz w:val="18"/>
          <w:szCs w:val="18"/>
        </w:rPr>
      </w:pPr>
      <w:r>
        <w:rPr>
          <w:rFonts w:ascii="Tahoma" w:hAnsi="Tahoma" w:cs="Tahoma"/>
          <w:b/>
          <w:sz w:val="18"/>
          <w:szCs w:val="18"/>
        </w:rPr>
        <w:t>Stacja paliw wykonawcy ni</w:t>
      </w:r>
      <w:r w:rsidR="00B10100">
        <w:rPr>
          <w:rFonts w:ascii="Tahoma" w:hAnsi="Tahoma" w:cs="Tahoma"/>
          <w:b/>
          <w:sz w:val="18"/>
          <w:szCs w:val="18"/>
        </w:rPr>
        <w:t>e może być położona dalej niż 20</w:t>
      </w:r>
      <w:r>
        <w:rPr>
          <w:rFonts w:ascii="Tahoma" w:hAnsi="Tahoma" w:cs="Tahoma"/>
          <w:b/>
          <w:sz w:val="18"/>
          <w:szCs w:val="18"/>
        </w:rPr>
        <w:t xml:space="preserve"> km (odległość mierzona najkrótszą asfaltową drogą publiczną) od siedziby Zamawiającego.</w:t>
      </w:r>
    </w:p>
    <w:p w:rsidR="00C32EC5" w:rsidRPr="009429C8" w:rsidRDefault="00C32EC5" w:rsidP="00C32EC5">
      <w:pPr>
        <w:numPr>
          <w:ilvl w:val="1"/>
          <w:numId w:val="25"/>
        </w:numPr>
        <w:spacing w:after="120"/>
        <w:jc w:val="both"/>
        <w:rPr>
          <w:rFonts w:ascii="Tahoma" w:hAnsi="Tahoma" w:cs="Tahoma"/>
          <w:b/>
          <w:sz w:val="18"/>
          <w:szCs w:val="18"/>
        </w:rPr>
      </w:pPr>
      <w:r>
        <w:rPr>
          <w:rFonts w:ascii="Tahoma" w:hAnsi="Tahoma" w:cs="Tahoma"/>
          <w:b/>
          <w:sz w:val="18"/>
          <w:szCs w:val="18"/>
        </w:rPr>
        <w:t>Zakup paliwa będzie dokonywany wg cen obowiązującej w dniu tankowania pojazdu na stacji paliw Wykonawcy, pomniejszonej o stały nie podlegający zmianie w czasie trwania umowy upust od 1 l paliwa brutto.</w:t>
      </w:r>
    </w:p>
    <w:p w:rsidR="00C32EC5" w:rsidRPr="00B42092" w:rsidRDefault="00C32EC5" w:rsidP="00C32EC5">
      <w:pPr>
        <w:numPr>
          <w:ilvl w:val="1"/>
          <w:numId w:val="25"/>
        </w:numPr>
        <w:spacing w:after="120"/>
        <w:jc w:val="both"/>
        <w:rPr>
          <w:rFonts w:ascii="Tahoma" w:hAnsi="Tahoma" w:cs="Tahoma"/>
          <w:sz w:val="18"/>
          <w:szCs w:val="18"/>
        </w:rPr>
      </w:pPr>
      <w:r w:rsidRPr="00FD0312">
        <w:rPr>
          <w:rFonts w:ascii="Tahoma" w:hAnsi="Tahoma" w:cs="Tahoma"/>
          <w:sz w:val="18"/>
          <w:szCs w:val="18"/>
        </w:rPr>
        <w:t>Przedmiot zamówienia według kodu CPV: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C32EC5" w:rsidRPr="00376ECC" w:rsidTr="00E857D1">
        <w:tc>
          <w:tcPr>
            <w:tcW w:w="4606" w:type="dxa"/>
          </w:tcPr>
          <w:p w:rsidR="00C32EC5" w:rsidRPr="00DF27F6" w:rsidRDefault="00C32EC5" w:rsidP="00E857D1">
            <w:pPr>
              <w:jc w:val="both"/>
              <w:rPr>
                <w:rFonts w:ascii="Verdana" w:hAnsi="Verdana"/>
                <w:b/>
                <w:sz w:val="18"/>
                <w:szCs w:val="18"/>
              </w:rPr>
            </w:pPr>
            <w:r w:rsidRPr="00DF27F6">
              <w:rPr>
                <w:rFonts w:ascii="Verdana" w:hAnsi="Verdana"/>
                <w:b/>
                <w:sz w:val="18"/>
                <w:szCs w:val="18"/>
              </w:rPr>
              <w:t>Opis pozycji</w:t>
            </w:r>
          </w:p>
        </w:tc>
        <w:tc>
          <w:tcPr>
            <w:tcW w:w="4606" w:type="dxa"/>
          </w:tcPr>
          <w:p w:rsidR="00C32EC5" w:rsidRPr="002B3C03" w:rsidRDefault="00C32EC5" w:rsidP="00E857D1">
            <w:pPr>
              <w:jc w:val="both"/>
              <w:rPr>
                <w:rFonts w:ascii="Verdana" w:hAnsi="Verdana"/>
                <w:b/>
                <w:sz w:val="18"/>
                <w:szCs w:val="18"/>
              </w:rPr>
            </w:pPr>
            <w:r w:rsidRPr="002B3C03">
              <w:rPr>
                <w:rFonts w:ascii="Verdana" w:hAnsi="Verdana"/>
                <w:b/>
                <w:sz w:val="18"/>
                <w:szCs w:val="18"/>
              </w:rPr>
              <w:t>Kod CPV – słownik główny</w:t>
            </w:r>
          </w:p>
        </w:tc>
      </w:tr>
      <w:tr w:rsidR="00C32EC5" w:rsidRPr="00FD0312" w:rsidTr="00E857D1">
        <w:tc>
          <w:tcPr>
            <w:tcW w:w="4606" w:type="dxa"/>
          </w:tcPr>
          <w:p w:rsidR="00C32EC5" w:rsidRPr="00FD0312" w:rsidRDefault="00C32EC5" w:rsidP="00E857D1">
            <w:pPr>
              <w:jc w:val="both"/>
              <w:rPr>
                <w:rFonts w:ascii="Verdana" w:hAnsi="Verdana"/>
                <w:sz w:val="18"/>
                <w:szCs w:val="18"/>
              </w:rPr>
            </w:pPr>
            <w:r w:rsidRPr="00FD0312">
              <w:rPr>
                <w:rFonts w:ascii="Tahoma" w:hAnsi="Tahoma" w:cs="Tahoma"/>
                <w:sz w:val="18"/>
                <w:szCs w:val="18"/>
              </w:rPr>
              <w:t>benzyna bezołowiowa</w:t>
            </w:r>
          </w:p>
        </w:tc>
        <w:tc>
          <w:tcPr>
            <w:tcW w:w="4606" w:type="dxa"/>
          </w:tcPr>
          <w:p w:rsidR="00C32EC5" w:rsidRPr="00FD0312" w:rsidRDefault="00C32EC5" w:rsidP="00E857D1">
            <w:pPr>
              <w:pStyle w:val="Nagwek3"/>
              <w:shd w:val="clear" w:color="auto" w:fill="FFFFFF"/>
              <w:tabs>
                <w:tab w:val="left" w:pos="0"/>
              </w:tabs>
              <w:spacing w:before="0"/>
              <w:rPr>
                <w:rFonts w:ascii="Tahoma" w:hAnsi="Tahoma" w:cs="Tahoma"/>
                <w:b w:val="0"/>
                <w:color w:val="auto"/>
                <w:sz w:val="18"/>
                <w:szCs w:val="18"/>
              </w:rPr>
            </w:pPr>
            <w:r w:rsidRPr="00FD0312">
              <w:rPr>
                <w:rFonts w:ascii="Tahoma" w:hAnsi="Tahoma" w:cs="Tahoma"/>
                <w:b w:val="0"/>
                <w:color w:val="auto"/>
                <w:sz w:val="18"/>
                <w:szCs w:val="18"/>
              </w:rPr>
              <w:t xml:space="preserve">09132100-4 </w:t>
            </w:r>
          </w:p>
        </w:tc>
      </w:tr>
      <w:tr w:rsidR="00C32EC5" w:rsidRPr="00FD0312" w:rsidTr="00E857D1">
        <w:tc>
          <w:tcPr>
            <w:tcW w:w="4606" w:type="dxa"/>
          </w:tcPr>
          <w:p w:rsidR="00C32EC5" w:rsidRPr="00FD0312" w:rsidRDefault="00C32EC5" w:rsidP="00E857D1">
            <w:pPr>
              <w:jc w:val="both"/>
              <w:rPr>
                <w:rFonts w:ascii="Tahoma" w:hAnsi="Tahoma" w:cs="Tahoma"/>
                <w:sz w:val="18"/>
                <w:szCs w:val="18"/>
              </w:rPr>
            </w:pPr>
            <w:r w:rsidRPr="00FD0312">
              <w:rPr>
                <w:rFonts w:ascii="Tahoma" w:hAnsi="Tahoma" w:cs="Tahoma"/>
                <w:sz w:val="18"/>
                <w:szCs w:val="18"/>
              </w:rPr>
              <w:t xml:space="preserve">olej napędowy             </w:t>
            </w:r>
          </w:p>
        </w:tc>
        <w:tc>
          <w:tcPr>
            <w:tcW w:w="4606" w:type="dxa"/>
          </w:tcPr>
          <w:p w:rsidR="00C32EC5" w:rsidRPr="00FD0312" w:rsidRDefault="00C32EC5" w:rsidP="00E857D1">
            <w:pPr>
              <w:pStyle w:val="Rysunek"/>
              <w:keepNext w:val="0"/>
              <w:spacing w:after="0" w:line="360" w:lineRule="auto"/>
              <w:jc w:val="both"/>
              <w:rPr>
                <w:rFonts w:ascii="Tahoma" w:hAnsi="Tahoma" w:cs="Tahoma"/>
                <w:spacing w:val="0"/>
                <w:sz w:val="18"/>
                <w:szCs w:val="18"/>
              </w:rPr>
            </w:pPr>
            <w:r w:rsidRPr="00FD0312">
              <w:rPr>
                <w:rFonts w:ascii="Tahoma" w:hAnsi="Tahoma" w:cs="Tahoma"/>
                <w:sz w:val="18"/>
                <w:szCs w:val="18"/>
              </w:rPr>
              <w:t>09134100-8</w:t>
            </w:r>
          </w:p>
        </w:tc>
      </w:tr>
      <w:tr w:rsidR="00C32EC5" w:rsidRPr="00FD0312" w:rsidTr="00E857D1">
        <w:tc>
          <w:tcPr>
            <w:tcW w:w="4606" w:type="dxa"/>
          </w:tcPr>
          <w:p w:rsidR="00C32EC5" w:rsidRPr="00FD0312" w:rsidRDefault="00C32EC5" w:rsidP="00E857D1">
            <w:pPr>
              <w:jc w:val="both"/>
              <w:rPr>
                <w:rFonts w:ascii="Tahoma" w:hAnsi="Tahoma" w:cs="Tahoma"/>
                <w:sz w:val="18"/>
                <w:szCs w:val="18"/>
              </w:rPr>
            </w:pPr>
            <w:r>
              <w:rPr>
                <w:rFonts w:ascii="Tahoma" w:hAnsi="Tahoma" w:cs="Tahoma"/>
                <w:sz w:val="18"/>
                <w:szCs w:val="18"/>
              </w:rPr>
              <w:t>Karty na zakup paliwa</w:t>
            </w:r>
          </w:p>
        </w:tc>
        <w:tc>
          <w:tcPr>
            <w:tcW w:w="4606" w:type="dxa"/>
          </w:tcPr>
          <w:p w:rsidR="00C32EC5" w:rsidRPr="00FD0312" w:rsidRDefault="00C32EC5" w:rsidP="00E857D1">
            <w:pPr>
              <w:pStyle w:val="Rysunek"/>
              <w:keepNext w:val="0"/>
              <w:spacing w:after="0" w:line="360" w:lineRule="auto"/>
              <w:jc w:val="both"/>
              <w:rPr>
                <w:rFonts w:ascii="Tahoma" w:hAnsi="Tahoma" w:cs="Tahoma"/>
                <w:sz w:val="18"/>
                <w:szCs w:val="18"/>
              </w:rPr>
            </w:pPr>
            <w:r>
              <w:rPr>
                <w:rFonts w:ascii="Tahoma" w:hAnsi="Tahoma" w:cs="Tahoma"/>
                <w:sz w:val="18"/>
                <w:szCs w:val="18"/>
              </w:rPr>
              <w:t>30163100-0</w:t>
            </w:r>
          </w:p>
        </w:tc>
      </w:tr>
    </w:tbl>
    <w:p w:rsidR="00C32EC5" w:rsidRPr="004908F7" w:rsidRDefault="00C32EC5" w:rsidP="00C32EC5">
      <w:pPr>
        <w:tabs>
          <w:tab w:val="left" w:pos="567"/>
          <w:tab w:val="left" w:pos="709"/>
        </w:tabs>
        <w:jc w:val="both"/>
        <w:rPr>
          <w:rFonts w:ascii="Tahoma" w:hAnsi="Tahoma" w:cs="Tahoma"/>
          <w:sz w:val="18"/>
          <w:szCs w:val="18"/>
        </w:rPr>
      </w:pPr>
    </w:p>
    <w:p w:rsidR="00C32EC5" w:rsidRPr="00F51E8F" w:rsidRDefault="00C32EC5" w:rsidP="00C32EC5">
      <w:pPr>
        <w:shd w:val="clear" w:color="auto" w:fill="E0E0E0"/>
        <w:tabs>
          <w:tab w:val="left" w:pos="0"/>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IV. </w:t>
      </w:r>
      <w:r w:rsidRPr="00F51E8F">
        <w:rPr>
          <w:rFonts w:ascii="Tahoma" w:hAnsi="Tahoma" w:cs="Tahoma"/>
          <w:b/>
          <w:bCs/>
          <w:color w:val="0000FF"/>
          <w:sz w:val="18"/>
          <w:szCs w:val="18"/>
        </w:rPr>
        <w:t>OPIS CZĘŚCI ZAMÓWIENIA, JEŻELI ZAMAWIAJĄCY DOPUSZCZA SKRADANIE OFERT  CZĘŚCIOWYCH</w:t>
      </w:r>
    </w:p>
    <w:p w:rsidR="00C32EC5" w:rsidRPr="004B637D" w:rsidRDefault="00C32EC5" w:rsidP="00C32EC5">
      <w:pPr>
        <w:tabs>
          <w:tab w:val="left" w:pos="567"/>
          <w:tab w:val="left" w:pos="709"/>
        </w:tabs>
        <w:autoSpaceDE w:val="0"/>
        <w:autoSpaceDN w:val="0"/>
        <w:adjustRightInd w:val="0"/>
        <w:jc w:val="both"/>
        <w:rPr>
          <w:rFonts w:ascii="Verdana" w:hAnsi="Verdana" w:cs="Tahoma"/>
          <w:color w:val="000000"/>
          <w:sz w:val="20"/>
          <w:szCs w:val="20"/>
        </w:rPr>
      </w:pPr>
    </w:p>
    <w:p w:rsidR="00C32EC5" w:rsidRPr="00AC0C2D" w:rsidRDefault="00C32EC5" w:rsidP="00C32EC5">
      <w:pPr>
        <w:autoSpaceDE w:val="0"/>
        <w:autoSpaceDN w:val="0"/>
        <w:adjustRightInd w:val="0"/>
        <w:jc w:val="both"/>
        <w:rPr>
          <w:rFonts w:ascii="Tahoma" w:hAnsi="Tahoma" w:cs="Tahoma"/>
          <w:bCs/>
          <w:sz w:val="18"/>
          <w:szCs w:val="18"/>
        </w:rPr>
      </w:pPr>
      <w:r w:rsidRPr="00AC0C2D">
        <w:rPr>
          <w:rFonts w:ascii="Tahoma" w:hAnsi="Tahoma" w:cs="Tahoma"/>
          <w:bCs/>
          <w:sz w:val="18"/>
          <w:szCs w:val="18"/>
        </w:rPr>
        <w:t xml:space="preserve">Zamawiający </w:t>
      </w:r>
      <w:r w:rsidRPr="00AC0C2D">
        <w:rPr>
          <w:rFonts w:ascii="Tahoma" w:hAnsi="Tahoma" w:cs="Tahoma"/>
          <w:bCs/>
          <w:sz w:val="18"/>
          <w:szCs w:val="18"/>
          <w:u w:val="single"/>
        </w:rPr>
        <w:t>nie dopuszcza</w:t>
      </w:r>
      <w:r w:rsidRPr="00AC0C2D">
        <w:rPr>
          <w:rFonts w:ascii="Tahoma" w:hAnsi="Tahoma" w:cs="Tahoma"/>
          <w:bCs/>
          <w:sz w:val="18"/>
          <w:szCs w:val="18"/>
        </w:rPr>
        <w:t xml:space="preserve"> składanie ofert częściowych.</w:t>
      </w:r>
    </w:p>
    <w:p w:rsidR="00C32EC5" w:rsidRPr="00342B54" w:rsidRDefault="00C32EC5" w:rsidP="00C32EC5">
      <w:pPr>
        <w:autoSpaceDE w:val="0"/>
        <w:autoSpaceDN w:val="0"/>
        <w:adjustRightInd w:val="0"/>
        <w:jc w:val="both"/>
        <w:rPr>
          <w:rFonts w:ascii="Verdana" w:hAnsi="Verdana" w:cs="Verdana"/>
          <w:bCs/>
          <w:sz w:val="18"/>
          <w:szCs w:val="18"/>
        </w:rPr>
      </w:pPr>
    </w:p>
    <w:p w:rsidR="00C32EC5" w:rsidRPr="00F51E8F" w:rsidRDefault="00C32EC5" w:rsidP="00C32EC5">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lastRenderedPageBreak/>
        <w:t xml:space="preserve">V. </w:t>
      </w:r>
      <w:r w:rsidRPr="00F51E8F">
        <w:rPr>
          <w:rFonts w:ascii="Tahoma" w:hAnsi="Tahoma" w:cs="Tahoma"/>
          <w:b/>
          <w:bCs/>
          <w:color w:val="0000FF"/>
          <w:sz w:val="18"/>
          <w:szCs w:val="18"/>
        </w:rPr>
        <w:t>TERMIN WYKONANIA ZAMÓWIENIA</w:t>
      </w:r>
    </w:p>
    <w:p w:rsidR="00C32EC5" w:rsidRDefault="00C32EC5" w:rsidP="00C32EC5">
      <w:pPr>
        <w:tabs>
          <w:tab w:val="left" w:pos="0"/>
          <w:tab w:val="left" w:pos="709"/>
        </w:tabs>
        <w:jc w:val="both"/>
        <w:rPr>
          <w:rFonts w:ascii="Tahoma" w:hAnsi="Tahoma" w:cs="Tahoma"/>
          <w:bCs/>
          <w:sz w:val="18"/>
          <w:szCs w:val="18"/>
        </w:rPr>
      </w:pPr>
    </w:p>
    <w:p w:rsidR="00C32EC5" w:rsidRPr="00AC0C2D" w:rsidRDefault="00C32EC5" w:rsidP="00C32EC5">
      <w:pPr>
        <w:pStyle w:val="Tekstpodstawowy"/>
        <w:tabs>
          <w:tab w:val="left" w:pos="0"/>
          <w:tab w:val="left" w:pos="709"/>
        </w:tabs>
        <w:spacing w:after="0" w:line="240" w:lineRule="auto"/>
        <w:jc w:val="both"/>
        <w:rPr>
          <w:rFonts w:ascii="Tahoma" w:hAnsi="Tahoma" w:cs="Tahoma"/>
          <w:b w:val="0"/>
          <w:bCs/>
          <w:sz w:val="18"/>
          <w:szCs w:val="18"/>
          <w:lang w:val="pl-PL"/>
        </w:rPr>
      </w:pPr>
      <w:r w:rsidRPr="00AC0C2D">
        <w:rPr>
          <w:rFonts w:ascii="Tahoma" w:hAnsi="Tahoma" w:cs="Tahoma"/>
          <w:b w:val="0"/>
          <w:sz w:val="18"/>
          <w:szCs w:val="18"/>
          <w:lang w:val="pl-PL"/>
        </w:rPr>
        <w:t xml:space="preserve">Termin wykonywania zamówienia: </w:t>
      </w:r>
      <w:r w:rsidR="00E857D1">
        <w:rPr>
          <w:rFonts w:ascii="Tahoma" w:hAnsi="Tahoma" w:cs="Tahoma"/>
          <w:b w:val="0"/>
          <w:sz w:val="18"/>
          <w:szCs w:val="18"/>
          <w:lang w:val="pl-PL"/>
        </w:rPr>
        <w:t>od daty podpisania umowy przez okres 15-u miesięcy</w:t>
      </w:r>
      <w:r w:rsidRPr="00AC0C2D">
        <w:rPr>
          <w:rFonts w:ascii="Tahoma" w:hAnsi="Tahoma" w:cs="Tahoma"/>
          <w:b w:val="0"/>
          <w:sz w:val="18"/>
          <w:szCs w:val="18"/>
          <w:lang w:val="pl-PL"/>
        </w:rPr>
        <w:t xml:space="preserve">. </w:t>
      </w:r>
    </w:p>
    <w:p w:rsidR="00C32EC5" w:rsidRPr="00FA1423" w:rsidRDefault="00C32EC5" w:rsidP="00C32EC5">
      <w:pPr>
        <w:pStyle w:val="Tekstpodstawowy"/>
        <w:tabs>
          <w:tab w:val="num" w:pos="2835"/>
        </w:tabs>
        <w:spacing w:after="0" w:line="240" w:lineRule="auto"/>
        <w:ind w:left="284"/>
        <w:jc w:val="both"/>
        <w:rPr>
          <w:rFonts w:ascii="Tahoma" w:hAnsi="Tahoma" w:cs="Tahoma"/>
          <w:b w:val="0"/>
          <w:sz w:val="18"/>
          <w:szCs w:val="18"/>
          <w:lang w:val="pl-PL"/>
        </w:rPr>
      </w:pPr>
    </w:p>
    <w:p w:rsidR="00C32EC5" w:rsidRPr="00F51E8F" w:rsidRDefault="00C32EC5" w:rsidP="00C32EC5">
      <w:pPr>
        <w:shd w:val="clear" w:color="auto" w:fill="E6E6E6"/>
        <w:tabs>
          <w:tab w:val="left" w:pos="426"/>
        </w:tabs>
        <w:jc w:val="both"/>
        <w:rPr>
          <w:rFonts w:ascii="Tahoma" w:hAnsi="Tahoma" w:cs="Tahoma"/>
          <w:b/>
          <w:bCs/>
          <w:color w:val="0000FF"/>
          <w:sz w:val="18"/>
          <w:szCs w:val="18"/>
        </w:rPr>
      </w:pPr>
      <w:r>
        <w:rPr>
          <w:rFonts w:ascii="Tahoma" w:hAnsi="Tahoma" w:cs="Tahoma"/>
          <w:b/>
          <w:bCs/>
          <w:color w:val="0000FF"/>
          <w:sz w:val="18"/>
          <w:szCs w:val="18"/>
        </w:rPr>
        <w:t xml:space="preserve">VI. </w:t>
      </w:r>
      <w:r w:rsidRPr="00F51E8F">
        <w:rPr>
          <w:rFonts w:ascii="Tahoma" w:hAnsi="Tahoma" w:cs="Tahoma"/>
          <w:b/>
          <w:bCs/>
          <w:color w:val="0000FF"/>
          <w:sz w:val="18"/>
          <w:szCs w:val="18"/>
        </w:rPr>
        <w:t>WARUNKI UDZIAŁU W POSTĘPOWANIU ORAZ OPIS SPOSOBU DOKONYWANIA OCENY SPEŁNIANIA TYCH WARUNKÓW</w:t>
      </w:r>
    </w:p>
    <w:p w:rsidR="00C32EC5" w:rsidRDefault="00C32EC5" w:rsidP="00C32EC5">
      <w:pPr>
        <w:ind w:left="283"/>
        <w:jc w:val="both"/>
        <w:rPr>
          <w:rFonts w:ascii="Tahoma" w:hAnsi="Tahoma" w:cs="Tahoma"/>
          <w:sz w:val="18"/>
          <w:szCs w:val="18"/>
        </w:rPr>
      </w:pPr>
    </w:p>
    <w:p w:rsidR="00C32EC5" w:rsidRPr="00AD4DA3" w:rsidRDefault="00C32EC5" w:rsidP="00C32EC5">
      <w:pPr>
        <w:numPr>
          <w:ilvl w:val="0"/>
          <w:numId w:val="9"/>
        </w:numPr>
        <w:suppressAutoHyphens w:val="0"/>
        <w:ind w:left="426" w:hanging="426"/>
        <w:jc w:val="both"/>
        <w:rPr>
          <w:rFonts w:ascii="Tahoma" w:hAnsi="Tahoma" w:cs="Tahoma"/>
          <w:sz w:val="18"/>
          <w:szCs w:val="18"/>
        </w:rPr>
      </w:pPr>
      <w:r w:rsidRPr="00AD4DA3">
        <w:rPr>
          <w:rFonts w:ascii="Tahoma" w:hAnsi="Tahoma" w:cs="Tahoma"/>
          <w:sz w:val="18"/>
          <w:szCs w:val="18"/>
        </w:rPr>
        <w:t>O udzielenie zamówienia mogą ubiegać się Wykonawcy, którzy spełniają warunki dotyczące:</w:t>
      </w:r>
    </w:p>
    <w:p w:rsidR="00C32EC5" w:rsidRPr="00AD4DA3" w:rsidRDefault="00C32EC5" w:rsidP="00C32EC5">
      <w:pPr>
        <w:numPr>
          <w:ilvl w:val="0"/>
          <w:numId w:val="13"/>
        </w:numPr>
        <w:suppressAutoHyphens w:val="0"/>
        <w:autoSpaceDE w:val="0"/>
        <w:autoSpaceDN w:val="0"/>
        <w:adjustRightInd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posiadania uprawnień do wykonywania określonej działalności lub czynności, jeżeli przepisy prawa nakładają obowiązek ich posiadania;</w:t>
      </w:r>
    </w:p>
    <w:p w:rsidR="00C32EC5" w:rsidRPr="00AD4DA3" w:rsidRDefault="00C32EC5" w:rsidP="00C32EC5">
      <w:pPr>
        <w:spacing w:line="360" w:lineRule="auto"/>
        <w:ind w:left="283"/>
        <w:jc w:val="both"/>
        <w:rPr>
          <w:rFonts w:ascii="Tahoma" w:hAnsi="Tahoma" w:cs="Tahoma"/>
          <w:b/>
          <w:sz w:val="18"/>
          <w:szCs w:val="18"/>
          <w:u w:val="single"/>
        </w:rPr>
      </w:pPr>
    </w:p>
    <w:p w:rsidR="00C32EC5" w:rsidRPr="00AD4DA3" w:rsidRDefault="00C32EC5" w:rsidP="00C32EC5">
      <w:pPr>
        <w:spacing w:line="360" w:lineRule="auto"/>
        <w:ind w:left="283"/>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C32EC5" w:rsidRPr="00E872E6"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AD4DA3">
        <w:rPr>
          <w:rFonts w:ascii="Tahoma" w:hAnsi="Tahoma" w:cs="Tahoma"/>
          <w:sz w:val="18"/>
          <w:szCs w:val="18"/>
        </w:rPr>
        <w:t>- Wykonawca winien wykazać, że posiada uprawnienia do wykonywania określonej działalności lub czynności, jeżeli przepisy prawa nakładają obowiązek ich posiadania; Zamawiający uzna warunek za spełniony, jeśli Wykonawca przedstawi kserokopię aktualnej koncesji na obrót paliwami</w:t>
      </w:r>
      <w:r>
        <w:rPr>
          <w:rFonts w:ascii="Tahoma" w:hAnsi="Tahoma" w:cs="Tahoma"/>
          <w:sz w:val="18"/>
          <w:szCs w:val="18"/>
        </w:rPr>
        <w:t xml:space="preserve"> ciekłymi </w:t>
      </w:r>
      <w:r w:rsidRPr="00E872E6">
        <w:rPr>
          <w:rFonts w:ascii="Tahoma" w:eastAsiaTheme="minorHAnsi" w:hAnsi="Tahoma" w:cs="Tahoma"/>
          <w:sz w:val="18"/>
          <w:szCs w:val="18"/>
          <w:lang w:eastAsia="en-US"/>
        </w:rPr>
        <w:t>zgodnie z ustawą z dnia 10</w:t>
      </w:r>
      <w:r>
        <w:rPr>
          <w:rFonts w:ascii="Tahoma" w:eastAsiaTheme="minorHAnsi" w:hAnsi="Tahoma" w:cs="Tahoma"/>
          <w:sz w:val="18"/>
          <w:szCs w:val="18"/>
          <w:lang w:eastAsia="en-US"/>
        </w:rPr>
        <w:t xml:space="preserve"> kwietnia </w:t>
      </w:r>
      <w:r w:rsidRPr="00E872E6">
        <w:rPr>
          <w:rFonts w:ascii="Tahoma" w:eastAsiaTheme="minorHAnsi" w:hAnsi="Tahoma" w:cs="Tahoma"/>
          <w:sz w:val="18"/>
          <w:szCs w:val="18"/>
          <w:lang w:eastAsia="en-US"/>
        </w:rPr>
        <w:t xml:space="preserve">1997 r. Prawo </w:t>
      </w:r>
      <w:r>
        <w:rPr>
          <w:rFonts w:ascii="Tahoma" w:eastAsiaTheme="minorHAnsi" w:hAnsi="Tahoma" w:cs="Tahoma"/>
          <w:sz w:val="18"/>
          <w:szCs w:val="18"/>
          <w:lang w:eastAsia="en-US"/>
        </w:rPr>
        <w:t>energetyczne (</w:t>
      </w:r>
      <w:proofErr w:type="spellStart"/>
      <w:r>
        <w:rPr>
          <w:rFonts w:ascii="Tahoma" w:eastAsiaTheme="minorHAnsi" w:hAnsi="Tahoma" w:cs="Tahoma"/>
          <w:sz w:val="18"/>
          <w:szCs w:val="18"/>
          <w:lang w:eastAsia="en-US"/>
        </w:rPr>
        <w:t>t.j</w:t>
      </w:r>
      <w:proofErr w:type="spellEnd"/>
      <w:r>
        <w:rPr>
          <w:rFonts w:ascii="Tahoma" w:eastAsiaTheme="minorHAnsi" w:hAnsi="Tahoma" w:cs="Tahoma"/>
          <w:sz w:val="18"/>
          <w:szCs w:val="18"/>
          <w:lang w:eastAsia="en-US"/>
        </w:rPr>
        <w:t xml:space="preserve"> Dz.U.2012.1059</w:t>
      </w:r>
      <w:r w:rsidRPr="00E872E6">
        <w:rPr>
          <w:rFonts w:ascii="Tahoma" w:eastAsiaTheme="minorHAnsi" w:hAnsi="Tahoma" w:cs="Tahoma"/>
          <w:sz w:val="18"/>
          <w:szCs w:val="18"/>
          <w:lang w:eastAsia="en-US"/>
        </w:rPr>
        <w:t>) wydanej przez Prezesa Urzędu</w:t>
      </w:r>
      <w:r>
        <w:rPr>
          <w:rFonts w:ascii="Tahoma" w:eastAsiaTheme="minorHAnsi" w:hAnsi="Tahoma" w:cs="Tahoma"/>
          <w:sz w:val="18"/>
          <w:szCs w:val="18"/>
          <w:lang w:eastAsia="en-US"/>
        </w:rPr>
        <w:t xml:space="preserve"> </w:t>
      </w:r>
      <w:r w:rsidRPr="00E872E6">
        <w:rPr>
          <w:rFonts w:ascii="Tahoma" w:eastAsiaTheme="minorHAnsi" w:hAnsi="Tahoma" w:cs="Tahoma"/>
          <w:sz w:val="18"/>
          <w:szCs w:val="18"/>
          <w:lang w:eastAsia="en-US"/>
        </w:rPr>
        <w:t>Regulacji Energetyki zezwalającej na obrót paliwami</w:t>
      </w:r>
      <w:r>
        <w:rPr>
          <w:rFonts w:ascii="Tahoma" w:eastAsiaTheme="minorHAnsi" w:hAnsi="Tahoma" w:cs="Tahoma"/>
          <w:sz w:val="18"/>
          <w:szCs w:val="18"/>
          <w:lang w:eastAsia="en-US"/>
        </w:rPr>
        <w:t>.</w:t>
      </w:r>
    </w:p>
    <w:p w:rsidR="00C32EC5" w:rsidRPr="00AD4DA3" w:rsidRDefault="00C32EC5" w:rsidP="00C32EC5">
      <w:pPr>
        <w:jc w:val="both"/>
        <w:rPr>
          <w:rFonts w:ascii="Tahoma" w:eastAsia="Times New Roman" w:hAnsi="Tahoma" w:cs="Tahoma"/>
          <w:bCs/>
          <w:iCs/>
          <w:sz w:val="18"/>
          <w:szCs w:val="18"/>
          <w:lang w:eastAsia="pl-PL"/>
        </w:rPr>
      </w:pPr>
      <w:r w:rsidRPr="00AD4DA3">
        <w:rPr>
          <w:rFonts w:ascii="Tahoma" w:hAnsi="Tahoma" w:cs="Tahoma"/>
          <w:sz w:val="18"/>
          <w:szCs w:val="18"/>
        </w:rPr>
        <w:t xml:space="preserve">- Wykonawca wykaże spełnienie warunku, jeżeli złoży oświadczenie z art. 22 ust.1 Ustawy Prawo Zamówień Publicznych „ O spełnienie warunków udziału w postępowaniu z art. 22 ust. 1 ustawy </w:t>
      </w:r>
      <w:proofErr w:type="spellStart"/>
      <w:r w:rsidRPr="00AD4DA3">
        <w:rPr>
          <w:rFonts w:ascii="Tahoma" w:hAnsi="Tahoma" w:cs="Tahoma"/>
          <w:sz w:val="18"/>
          <w:szCs w:val="18"/>
        </w:rPr>
        <w:t>Pzp</w:t>
      </w:r>
      <w:proofErr w:type="spellEnd"/>
      <w:r w:rsidRPr="00AD4DA3">
        <w:rPr>
          <w:rFonts w:ascii="Tahoma" w:hAnsi="Tahoma" w:cs="Tahoma"/>
          <w:sz w:val="18"/>
          <w:szCs w:val="18"/>
        </w:rPr>
        <w:t xml:space="preserve">”. </w:t>
      </w:r>
      <w:r w:rsidRPr="00AD4DA3">
        <w:rPr>
          <w:rFonts w:ascii="Tahoma" w:eastAsia="Times New Roman" w:hAnsi="Tahoma" w:cs="Tahoma"/>
          <w:bCs/>
          <w:iCs/>
          <w:sz w:val="18"/>
          <w:szCs w:val="18"/>
          <w:lang w:eastAsia="pl-PL"/>
        </w:rPr>
        <w:t>Zamawiający dokona oceny spełniania warunków poprze weryfikacje oświadczenia złożonego na podstawie art. 44 ustawy Prawo zamówień publicznych.</w:t>
      </w:r>
    </w:p>
    <w:p w:rsidR="00C32EC5" w:rsidRPr="00AD4DA3" w:rsidRDefault="00C32EC5" w:rsidP="00C32EC5">
      <w:pPr>
        <w:autoSpaceDE w:val="0"/>
        <w:autoSpaceDN w:val="0"/>
        <w:adjustRightInd w:val="0"/>
        <w:ind w:left="643"/>
        <w:jc w:val="both"/>
        <w:rPr>
          <w:rFonts w:ascii="Tahoma" w:eastAsia="Times New Roman" w:hAnsi="Tahoma" w:cs="Tahoma"/>
          <w:sz w:val="18"/>
          <w:szCs w:val="18"/>
          <w:lang w:eastAsia="pl-PL"/>
        </w:rPr>
      </w:pPr>
    </w:p>
    <w:p w:rsidR="00C32EC5" w:rsidRPr="00AD4DA3" w:rsidRDefault="00C32EC5" w:rsidP="00C32EC5">
      <w:pPr>
        <w:autoSpaceDE w:val="0"/>
        <w:autoSpaceDN w:val="0"/>
        <w:adjustRightInd w:val="0"/>
        <w:spacing w:line="360" w:lineRule="auto"/>
        <w:ind w:left="283"/>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2) posiadania wiedzy i doświadczenia;</w:t>
      </w:r>
    </w:p>
    <w:p w:rsidR="00C32EC5" w:rsidRPr="00AD4DA3" w:rsidRDefault="00C32EC5" w:rsidP="00C32EC5">
      <w:pPr>
        <w:spacing w:line="360" w:lineRule="auto"/>
        <w:ind w:firstLine="283"/>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C32EC5" w:rsidRPr="00AD4DA3" w:rsidRDefault="00C32EC5" w:rsidP="00C32EC5">
      <w:pPr>
        <w:suppressAutoHyphens w:val="0"/>
        <w:jc w:val="both"/>
        <w:rPr>
          <w:rFonts w:ascii="Tahoma" w:hAnsi="Tahoma" w:cs="Tahoma"/>
          <w:sz w:val="18"/>
          <w:szCs w:val="18"/>
        </w:rPr>
      </w:pPr>
      <w:r w:rsidRPr="00AD4DA3">
        <w:rPr>
          <w:rFonts w:ascii="Tahoma" w:hAnsi="Tahoma" w:cs="Tahoma"/>
          <w:sz w:val="18"/>
          <w:szCs w:val="18"/>
        </w:rPr>
        <w:t>- Wykonawca wykaże, że posiada wiedzę i doświadczenie oraz dysponuje odpowiednim potencjałem technicznym i osobami zdolnymi do wykonania zamówienia; Zamawiający uzna warunek za spełniony, jeżeli Wykonawcę wykaże się posiadaniem sieci stacji paliw na terenie całej Polski, wyposażonych w system bezgotówkowego zakupu paliw za pomocą kart flotowych lub równoważnych, w tym minimum jeden punkt sprzedaży na terenie powiatu gorzowskiego i 2 punkty sprzedaży na terenie województwa lubuskiego i co najmniej jedną stację czynną całą</w:t>
      </w:r>
      <w:r>
        <w:rPr>
          <w:rFonts w:ascii="Tahoma" w:hAnsi="Tahoma" w:cs="Tahoma"/>
          <w:sz w:val="18"/>
          <w:szCs w:val="18"/>
        </w:rPr>
        <w:t xml:space="preserve"> dobę na terenie w odległości 12</w:t>
      </w:r>
      <w:r w:rsidRPr="00AD4DA3">
        <w:rPr>
          <w:rFonts w:ascii="Tahoma" w:hAnsi="Tahoma" w:cs="Tahoma"/>
          <w:sz w:val="18"/>
          <w:szCs w:val="18"/>
        </w:rPr>
        <w:t xml:space="preserve"> </w:t>
      </w:r>
      <w:proofErr w:type="spellStart"/>
      <w:r w:rsidRPr="00AD4DA3">
        <w:rPr>
          <w:rFonts w:ascii="Tahoma" w:hAnsi="Tahoma" w:cs="Tahoma"/>
          <w:sz w:val="18"/>
          <w:szCs w:val="18"/>
        </w:rPr>
        <w:t>km</w:t>
      </w:r>
      <w:proofErr w:type="spellEnd"/>
      <w:r>
        <w:rPr>
          <w:rFonts w:ascii="Tahoma" w:hAnsi="Tahoma" w:cs="Tahoma"/>
          <w:sz w:val="18"/>
          <w:szCs w:val="18"/>
        </w:rPr>
        <w:t>.</w:t>
      </w:r>
    </w:p>
    <w:p w:rsidR="00C32EC5" w:rsidRPr="00AD4DA3" w:rsidRDefault="00C32EC5" w:rsidP="00C32EC5">
      <w:pPr>
        <w:widowControl w:val="0"/>
        <w:autoSpaceDE w:val="0"/>
        <w:autoSpaceDN w:val="0"/>
        <w:adjustRightInd w:val="0"/>
        <w:ind w:left="720"/>
        <w:jc w:val="both"/>
        <w:rPr>
          <w:rFonts w:ascii="Tahoma" w:hAnsi="Tahoma" w:cs="Tahoma"/>
          <w:sz w:val="18"/>
          <w:szCs w:val="18"/>
        </w:rPr>
      </w:pPr>
    </w:p>
    <w:p w:rsidR="00C32EC5" w:rsidRPr="00AD4DA3" w:rsidRDefault="00C32EC5" w:rsidP="00C32EC5">
      <w:pPr>
        <w:pStyle w:val="Akapitzlist"/>
        <w:numPr>
          <w:ilvl w:val="0"/>
          <w:numId w:val="16"/>
        </w:numPr>
        <w:suppressAutoHyphens w:val="0"/>
        <w:autoSpaceDE w:val="0"/>
        <w:autoSpaceDN w:val="0"/>
        <w:adjustRightInd w:val="0"/>
        <w:contextualSpacing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dysponowania odpowiednim potencjałem technicznym oraz osobami zdolnymi do wykonania zamówienia;</w:t>
      </w:r>
    </w:p>
    <w:p w:rsidR="00C32EC5" w:rsidRPr="00AD4DA3" w:rsidRDefault="00C32EC5" w:rsidP="00C32EC5">
      <w:pPr>
        <w:pStyle w:val="Akapitzlist"/>
        <w:autoSpaceDE w:val="0"/>
        <w:autoSpaceDN w:val="0"/>
        <w:adjustRightInd w:val="0"/>
        <w:ind w:left="643"/>
        <w:jc w:val="both"/>
        <w:rPr>
          <w:rFonts w:ascii="Tahoma" w:eastAsia="Times New Roman" w:hAnsi="Tahoma" w:cs="Tahoma"/>
          <w:sz w:val="18"/>
          <w:szCs w:val="18"/>
          <w:lang w:eastAsia="pl-PL"/>
        </w:rPr>
      </w:pPr>
    </w:p>
    <w:p w:rsidR="00C32EC5" w:rsidRPr="00AD4DA3" w:rsidRDefault="00C32EC5" w:rsidP="00C32EC5">
      <w:pPr>
        <w:spacing w:line="360" w:lineRule="auto"/>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C32EC5" w:rsidRPr="00D402B1" w:rsidRDefault="00C32EC5" w:rsidP="00C32EC5">
      <w:pPr>
        <w:widowControl w:val="0"/>
        <w:tabs>
          <w:tab w:val="left" w:pos="360"/>
        </w:tabs>
        <w:autoSpaceDE w:val="0"/>
        <w:autoSpaceDN w:val="0"/>
        <w:adjustRightInd w:val="0"/>
        <w:jc w:val="both"/>
        <w:rPr>
          <w:rFonts w:ascii="Tahoma" w:hAnsi="Tahoma" w:cs="Tahoma"/>
          <w:b/>
          <w:color w:val="000000"/>
          <w:sz w:val="18"/>
          <w:szCs w:val="18"/>
        </w:rPr>
      </w:pPr>
      <w:r w:rsidRPr="00D402B1">
        <w:rPr>
          <w:rFonts w:ascii="Tahoma" w:hAnsi="Tahoma" w:cs="Tahoma"/>
          <w:b/>
          <w:color w:val="000000"/>
          <w:sz w:val="18"/>
          <w:szCs w:val="18"/>
        </w:rPr>
        <w:t xml:space="preserve">- Wykonawca musi </w:t>
      </w:r>
      <w:r>
        <w:rPr>
          <w:rFonts w:ascii="Tahoma" w:hAnsi="Tahoma" w:cs="Tahoma"/>
          <w:b/>
          <w:color w:val="000000"/>
          <w:sz w:val="18"/>
          <w:szCs w:val="18"/>
        </w:rPr>
        <w:t xml:space="preserve">wykazać, że </w:t>
      </w:r>
      <w:r w:rsidRPr="00D402B1">
        <w:rPr>
          <w:rFonts w:ascii="Tahoma" w:hAnsi="Tahoma" w:cs="Tahoma"/>
          <w:b/>
          <w:color w:val="000000"/>
          <w:sz w:val="18"/>
          <w:szCs w:val="18"/>
        </w:rPr>
        <w:t>posiada zastępcze źródło zasilania energii elektrycznej w  celu możliwości tankowania w przypadku braku zasilania elektrycznego do stacji paliw.</w:t>
      </w:r>
      <w:r>
        <w:rPr>
          <w:rFonts w:ascii="Tahoma" w:hAnsi="Tahoma" w:cs="Tahoma"/>
          <w:b/>
          <w:color w:val="000000"/>
          <w:sz w:val="18"/>
          <w:szCs w:val="18"/>
        </w:rPr>
        <w:t xml:space="preserve"> Warunek będzie oceniony poprzez złożone oświadczenie Wykonawcy oraz wskazanie rodzaju zastępczego źródła zasilania.</w:t>
      </w:r>
    </w:p>
    <w:p w:rsidR="00C32EC5" w:rsidRPr="00AD4DA3" w:rsidRDefault="00C32EC5" w:rsidP="00C32EC5">
      <w:pPr>
        <w:pStyle w:val="Akapitzlist"/>
        <w:ind w:left="1276"/>
        <w:rPr>
          <w:rFonts w:ascii="Tahoma" w:hAnsi="Tahoma" w:cs="Tahoma"/>
          <w:sz w:val="18"/>
          <w:szCs w:val="18"/>
        </w:rPr>
      </w:pPr>
    </w:p>
    <w:p w:rsidR="00C32EC5" w:rsidRPr="00AD4DA3" w:rsidRDefault="00C32EC5" w:rsidP="00C32EC5">
      <w:pPr>
        <w:autoSpaceDE w:val="0"/>
        <w:autoSpaceDN w:val="0"/>
        <w:adjustRightInd w:val="0"/>
        <w:ind w:left="283"/>
        <w:jc w:val="both"/>
        <w:rPr>
          <w:rFonts w:ascii="Tahoma" w:eastAsia="Times New Roman" w:hAnsi="Tahoma" w:cs="Tahoma"/>
          <w:sz w:val="18"/>
          <w:szCs w:val="18"/>
          <w:lang w:eastAsia="pl-PL"/>
        </w:rPr>
      </w:pPr>
    </w:p>
    <w:p w:rsidR="00C32EC5" w:rsidRPr="00AD4DA3" w:rsidRDefault="00C32EC5" w:rsidP="00C32EC5">
      <w:pPr>
        <w:pStyle w:val="Akapitzlist"/>
        <w:numPr>
          <w:ilvl w:val="0"/>
          <w:numId w:val="16"/>
        </w:numPr>
        <w:autoSpaceDE w:val="0"/>
        <w:autoSpaceDN w:val="0"/>
        <w:adjustRightInd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sytuacji ekonomiczna i finansowa;</w:t>
      </w:r>
    </w:p>
    <w:p w:rsidR="00C32EC5" w:rsidRPr="00AD4DA3" w:rsidRDefault="00C32EC5" w:rsidP="00C32EC5">
      <w:pPr>
        <w:pStyle w:val="Akapitzlist"/>
        <w:autoSpaceDE w:val="0"/>
        <w:autoSpaceDN w:val="0"/>
        <w:adjustRightInd w:val="0"/>
        <w:jc w:val="both"/>
        <w:rPr>
          <w:rFonts w:ascii="Tahoma" w:eastAsia="Times New Roman" w:hAnsi="Tahoma" w:cs="Tahoma"/>
          <w:sz w:val="18"/>
          <w:szCs w:val="18"/>
          <w:lang w:eastAsia="pl-PL"/>
        </w:rPr>
      </w:pPr>
    </w:p>
    <w:p w:rsidR="00C32EC5" w:rsidRPr="00AD4DA3" w:rsidRDefault="00C32EC5" w:rsidP="00C32EC5">
      <w:pPr>
        <w:spacing w:line="360" w:lineRule="auto"/>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C32EC5" w:rsidRPr="00AD4DA3" w:rsidRDefault="00C32EC5" w:rsidP="00C32EC5">
      <w:pPr>
        <w:suppressAutoHyphens w:val="0"/>
        <w:jc w:val="both"/>
        <w:rPr>
          <w:rFonts w:ascii="Tahoma" w:hAnsi="Tahoma" w:cs="Tahoma"/>
          <w:sz w:val="18"/>
          <w:szCs w:val="18"/>
        </w:rPr>
      </w:pPr>
      <w:r w:rsidRPr="00AD4DA3">
        <w:rPr>
          <w:rFonts w:ascii="Tahoma" w:hAnsi="Tahoma" w:cs="Tahoma"/>
          <w:sz w:val="18"/>
          <w:szCs w:val="18"/>
        </w:rPr>
        <w:t>- Wykonawca Winien złożyć aktualną polisę lub inny dokument potwierdzający, że jest ubezpieczony od odpowiedzialności cywilnej w zakresie prowadzonej działalności.</w:t>
      </w:r>
    </w:p>
    <w:p w:rsidR="00C32EC5" w:rsidRPr="00F929ED" w:rsidRDefault="00C32EC5" w:rsidP="00C32EC5">
      <w:pPr>
        <w:widowControl w:val="0"/>
        <w:autoSpaceDE w:val="0"/>
        <w:autoSpaceDN w:val="0"/>
        <w:adjustRightInd w:val="0"/>
        <w:spacing w:line="276" w:lineRule="auto"/>
        <w:jc w:val="both"/>
        <w:rPr>
          <w:rFonts w:ascii="Cambria" w:hAnsi="Cambria" w:cs="Arial"/>
          <w:i/>
        </w:rPr>
      </w:pPr>
      <w:r w:rsidRPr="00AD4DA3">
        <w:rPr>
          <w:rFonts w:ascii="Tahoma" w:hAnsi="Tahoma" w:cs="Tahoma"/>
          <w:sz w:val="18"/>
          <w:szCs w:val="18"/>
        </w:rPr>
        <w:t>Wykonawca który złoży w/w oświadczenie lub kopię odpowiedniej umowy ubezpieczeniowej uznany zostanie za spełniającego w/w warunek</w:t>
      </w:r>
      <w:r w:rsidRPr="00AD4DA3">
        <w:rPr>
          <w:rFonts w:ascii="Tahoma" w:hAnsi="Tahoma" w:cs="Tahoma"/>
          <w:i/>
          <w:sz w:val="18"/>
          <w:szCs w:val="18"/>
        </w:rPr>
        <w:t>.</w:t>
      </w:r>
    </w:p>
    <w:p w:rsidR="00C32EC5" w:rsidRPr="00586F77" w:rsidRDefault="00C32EC5" w:rsidP="00C32EC5">
      <w:pPr>
        <w:suppressAutoHyphens w:val="0"/>
        <w:jc w:val="both"/>
        <w:rPr>
          <w:rFonts w:ascii="Tahoma" w:hAnsi="Tahoma" w:cs="Tahoma"/>
        </w:rPr>
      </w:pPr>
    </w:p>
    <w:p w:rsidR="00C32EC5" w:rsidRPr="00AD4DA3" w:rsidRDefault="00C32EC5" w:rsidP="00C32EC5">
      <w:pPr>
        <w:jc w:val="both"/>
        <w:rPr>
          <w:rFonts w:ascii="Tahoma" w:hAnsi="Tahoma" w:cs="Tahoma"/>
          <w:b/>
          <w:sz w:val="18"/>
          <w:szCs w:val="18"/>
        </w:rPr>
      </w:pPr>
      <w:r w:rsidRPr="00AD4DA3">
        <w:rPr>
          <w:rFonts w:ascii="Tahoma" w:hAnsi="Tahoma" w:cs="Tahoma"/>
          <w:b/>
          <w:sz w:val="18"/>
          <w:szCs w:val="18"/>
        </w:rPr>
        <w:t xml:space="preserve">W przypadku wykonawców wspólnie ubiegających się o udzielenie zamówienia publicznego warunki udziału w postępowaniu określone powyżej mogą spełniać wykonawcy łącznie natomiast każdy z wykonawców wspólnie ubiegających się o zamówienie zobowiązany wykazać brak podstaw do wykluczenia go z postępowania na podstawie art. 24 ust. 1 ustawy </w:t>
      </w:r>
      <w:proofErr w:type="spellStart"/>
      <w:r w:rsidRPr="00AD4DA3">
        <w:rPr>
          <w:rFonts w:ascii="Tahoma" w:hAnsi="Tahoma" w:cs="Tahoma"/>
          <w:b/>
          <w:sz w:val="18"/>
          <w:szCs w:val="18"/>
        </w:rPr>
        <w:t>Pzp</w:t>
      </w:r>
      <w:proofErr w:type="spellEnd"/>
      <w:r w:rsidRPr="00AD4DA3">
        <w:rPr>
          <w:rFonts w:ascii="Tahoma" w:hAnsi="Tahoma" w:cs="Tahoma"/>
          <w:b/>
          <w:sz w:val="18"/>
          <w:szCs w:val="18"/>
        </w:rPr>
        <w:t>.</w:t>
      </w:r>
    </w:p>
    <w:p w:rsidR="00C32EC5" w:rsidRPr="004D0D11" w:rsidRDefault="00C32EC5" w:rsidP="00C32EC5">
      <w:pPr>
        <w:ind w:left="720"/>
        <w:jc w:val="both"/>
        <w:rPr>
          <w:rFonts w:ascii="Tahoma" w:hAnsi="Tahoma" w:cs="Tahoma"/>
        </w:rPr>
      </w:pPr>
    </w:p>
    <w:p w:rsidR="00C32EC5" w:rsidRDefault="00C32EC5" w:rsidP="00C32EC5">
      <w:pPr>
        <w:pStyle w:val="Tekstpodstawowywcity3"/>
        <w:suppressAutoHyphens w:val="0"/>
        <w:spacing w:after="0"/>
        <w:ind w:left="0"/>
        <w:jc w:val="both"/>
        <w:rPr>
          <w:rFonts w:ascii="Tahoma" w:hAnsi="Tahoma" w:cs="Tahoma"/>
          <w:sz w:val="18"/>
          <w:szCs w:val="18"/>
        </w:rPr>
      </w:pPr>
      <w:r w:rsidRPr="00AD4DA3">
        <w:rPr>
          <w:rFonts w:ascii="Tahoma" w:hAnsi="Tahoma" w:cs="Tahoma"/>
          <w:sz w:val="18"/>
          <w:szCs w:val="18"/>
        </w:rPr>
        <w:t>Zamawiający oceni spełnianie opisanych wyżej warunków udziału w postępowaniu na podstawie przedstawionych przez Wykonawcę oświadczeń i dokumentów. Z treści załączonych do oferty oświadczeń i dokumentów musi jednoznacznie wynikać, że Wykonawca spełnia wymagane warunki.</w:t>
      </w:r>
    </w:p>
    <w:p w:rsidR="00C32EC5" w:rsidRPr="00AD4DA3" w:rsidRDefault="00C32EC5" w:rsidP="00C32EC5">
      <w:pPr>
        <w:pStyle w:val="Tekstpodstawowywcity3"/>
        <w:suppressAutoHyphens w:val="0"/>
        <w:spacing w:after="0"/>
        <w:ind w:left="0"/>
        <w:jc w:val="both"/>
        <w:rPr>
          <w:rFonts w:ascii="Tahoma" w:hAnsi="Tahoma" w:cs="Tahoma"/>
          <w:sz w:val="18"/>
          <w:szCs w:val="18"/>
        </w:rPr>
      </w:pPr>
    </w:p>
    <w:p w:rsidR="00C32EC5" w:rsidRPr="00AD4DA3" w:rsidRDefault="00C32EC5" w:rsidP="00C32EC5">
      <w:pPr>
        <w:pStyle w:val="Nagwek1"/>
        <w:widowControl/>
        <w:numPr>
          <w:ilvl w:val="0"/>
          <w:numId w:val="9"/>
        </w:numPr>
        <w:suppressAutoHyphens/>
        <w:spacing w:before="120" w:after="240"/>
        <w:jc w:val="left"/>
        <w:rPr>
          <w:rFonts w:ascii="Tahoma" w:hAnsi="Tahoma" w:cs="Tahoma"/>
          <w:b w:val="0"/>
          <w:sz w:val="18"/>
          <w:szCs w:val="18"/>
        </w:rPr>
      </w:pPr>
      <w:r w:rsidRPr="00AD4DA3">
        <w:rPr>
          <w:rFonts w:ascii="Tahoma" w:hAnsi="Tahoma" w:cs="Tahoma"/>
          <w:b w:val="0"/>
          <w:sz w:val="18"/>
          <w:szCs w:val="18"/>
        </w:rPr>
        <w:t>Wykaz oświadczeń i dokumentów, jakie mają dostarczyć wykonawcy w celu potwierdzenia spełniania warunków udziału w postępowaniu</w:t>
      </w:r>
    </w:p>
    <w:p w:rsidR="00C32EC5" w:rsidRPr="00AD4DA3" w:rsidRDefault="00C32EC5" w:rsidP="00C32EC5">
      <w:pPr>
        <w:pStyle w:val="Tekstpodstawowy"/>
        <w:numPr>
          <w:ilvl w:val="1"/>
          <w:numId w:val="9"/>
        </w:numPr>
        <w:spacing w:before="120" w:after="0" w:line="240" w:lineRule="auto"/>
        <w:jc w:val="both"/>
        <w:rPr>
          <w:rFonts w:ascii="Tahoma" w:hAnsi="Tahoma" w:cs="Tahoma"/>
          <w:b w:val="0"/>
          <w:sz w:val="18"/>
          <w:szCs w:val="18"/>
          <w:lang w:val="pl-PL"/>
        </w:rPr>
      </w:pPr>
      <w:r w:rsidRPr="00AD4DA3">
        <w:rPr>
          <w:rFonts w:ascii="Tahoma" w:hAnsi="Tahoma" w:cs="Tahoma"/>
          <w:b w:val="0"/>
          <w:sz w:val="18"/>
          <w:szCs w:val="18"/>
          <w:lang w:val="pl-PL"/>
        </w:rPr>
        <w:t xml:space="preserve">W celu potwierdzenia spełniania warunków udziału w postępowaniu Wykonawca obowiązany jest dołączyć do oferty następujące oświadczenia i dokumenty (w formie oryginału lub kserokopii potwierdzonej za </w:t>
      </w:r>
      <w:r w:rsidRPr="00AD4DA3">
        <w:rPr>
          <w:rFonts w:ascii="Tahoma" w:hAnsi="Tahoma" w:cs="Tahoma"/>
          <w:b w:val="0"/>
          <w:sz w:val="18"/>
          <w:szCs w:val="18"/>
          <w:lang w:val="pl-PL"/>
        </w:rPr>
        <w:lastRenderedPageBreak/>
        <w:t>zgodność z oryginałem przez Wykonawcę, z wyłączeniem oświadczenia o spełnieniu warunków, które należy załączyć w formie oryginału):</w:t>
      </w:r>
    </w:p>
    <w:p w:rsidR="00C32EC5" w:rsidRDefault="00C32EC5" w:rsidP="00C32EC5">
      <w:pPr>
        <w:pStyle w:val="Tekstpodstawowy"/>
        <w:numPr>
          <w:ilvl w:val="2"/>
          <w:numId w:val="9"/>
        </w:numPr>
        <w:spacing w:before="120" w:after="0" w:line="240" w:lineRule="auto"/>
        <w:jc w:val="both"/>
        <w:rPr>
          <w:rFonts w:ascii="Tahoma" w:hAnsi="Tahoma" w:cs="Tahoma"/>
          <w:b w:val="0"/>
          <w:sz w:val="18"/>
          <w:szCs w:val="18"/>
          <w:lang w:val="pl-PL"/>
        </w:rPr>
      </w:pPr>
      <w:r w:rsidRPr="00AD4DA3">
        <w:rPr>
          <w:rFonts w:ascii="Tahoma" w:hAnsi="Tahoma" w:cs="Tahoma"/>
          <w:b w:val="0"/>
          <w:sz w:val="18"/>
          <w:szCs w:val="18"/>
          <w:lang w:val="pl-PL"/>
        </w:rPr>
        <w:t xml:space="preserve">oświadczenie o spełnianiu warunków udziału w postępowaniu o udzielenie zamówienia publicznego z art. 22 ust. 1 ustawy </w:t>
      </w:r>
      <w:proofErr w:type="spellStart"/>
      <w:r w:rsidRPr="00AD4DA3">
        <w:rPr>
          <w:rFonts w:ascii="Tahoma" w:hAnsi="Tahoma" w:cs="Tahoma"/>
          <w:b w:val="0"/>
          <w:sz w:val="18"/>
          <w:szCs w:val="18"/>
          <w:lang w:val="pl-PL"/>
        </w:rPr>
        <w:t>Pzp</w:t>
      </w:r>
      <w:proofErr w:type="spellEnd"/>
      <w:r w:rsidRPr="00AD4DA3">
        <w:rPr>
          <w:rFonts w:ascii="Tahoma" w:hAnsi="Tahoma" w:cs="Tahoma"/>
          <w:b w:val="0"/>
          <w:sz w:val="18"/>
          <w:szCs w:val="18"/>
          <w:lang w:val="pl-PL"/>
        </w:rPr>
        <w:t xml:space="preserve"> (wg wzoru </w:t>
      </w:r>
      <w:r w:rsidRPr="00AD4DA3">
        <w:rPr>
          <w:rFonts w:ascii="Tahoma" w:hAnsi="Tahoma" w:cs="Tahoma"/>
          <w:b w:val="0"/>
          <w:bCs/>
          <w:sz w:val="18"/>
          <w:szCs w:val="18"/>
          <w:lang w:val="pl-PL"/>
        </w:rPr>
        <w:t>do SIWZ</w:t>
      </w:r>
      <w:r w:rsidRPr="00AD4DA3">
        <w:rPr>
          <w:rFonts w:ascii="Tahoma" w:hAnsi="Tahoma" w:cs="Tahoma"/>
          <w:b w:val="0"/>
          <w:sz w:val="18"/>
          <w:szCs w:val="18"/>
          <w:lang w:val="pl-PL"/>
        </w:rPr>
        <w:t xml:space="preserve">), </w:t>
      </w:r>
    </w:p>
    <w:p w:rsidR="00C32EC5" w:rsidRPr="00AC0C2D" w:rsidRDefault="00C32EC5" w:rsidP="00C32EC5">
      <w:pPr>
        <w:pStyle w:val="Tekstpodstawowy"/>
        <w:numPr>
          <w:ilvl w:val="2"/>
          <w:numId w:val="9"/>
        </w:numPr>
        <w:spacing w:before="120" w:after="0" w:line="240" w:lineRule="auto"/>
        <w:jc w:val="both"/>
        <w:rPr>
          <w:rFonts w:ascii="Tahoma" w:hAnsi="Tahoma" w:cs="Tahoma"/>
          <w:b w:val="0"/>
          <w:sz w:val="18"/>
          <w:szCs w:val="18"/>
          <w:lang w:val="pl-PL"/>
        </w:rPr>
      </w:pPr>
      <w:r w:rsidRPr="00AC0C2D">
        <w:rPr>
          <w:rFonts w:ascii="Tahoma" w:hAnsi="Tahoma" w:cs="Tahoma"/>
          <w:b w:val="0"/>
          <w:sz w:val="18"/>
          <w:szCs w:val="18"/>
          <w:lang w:val="pl-PL"/>
        </w:rPr>
        <w:t>Wykaz stacji paliw należących do Wykonawcy, (wg wzoru na Załączniku do SIWZ),</w:t>
      </w:r>
    </w:p>
    <w:p w:rsidR="00C32EC5" w:rsidRPr="00AD4DA3" w:rsidRDefault="00C32EC5" w:rsidP="00C32EC5">
      <w:pPr>
        <w:pStyle w:val="Tekstpodstawowy"/>
        <w:numPr>
          <w:ilvl w:val="2"/>
          <w:numId w:val="9"/>
        </w:numPr>
        <w:spacing w:before="120" w:after="0" w:line="240" w:lineRule="auto"/>
        <w:ind w:left="1276" w:hanging="709"/>
        <w:jc w:val="both"/>
        <w:rPr>
          <w:rFonts w:ascii="Tahoma" w:hAnsi="Tahoma" w:cs="Tahoma"/>
          <w:b w:val="0"/>
          <w:sz w:val="18"/>
          <w:szCs w:val="18"/>
        </w:rPr>
      </w:pPr>
      <w:proofErr w:type="spellStart"/>
      <w:r w:rsidRPr="00AD4DA3">
        <w:rPr>
          <w:rFonts w:ascii="Tahoma" w:hAnsi="Tahoma" w:cs="Tahoma"/>
          <w:b w:val="0"/>
          <w:sz w:val="18"/>
          <w:szCs w:val="18"/>
        </w:rPr>
        <w:t>Kserokopię</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koncesji</w:t>
      </w:r>
      <w:proofErr w:type="spellEnd"/>
      <w:r w:rsidRPr="00AD4DA3">
        <w:rPr>
          <w:rFonts w:ascii="Tahoma" w:hAnsi="Tahoma" w:cs="Tahoma"/>
          <w:b w:val="0"/>
          <w:sz w:val="18"/>
          <w:szCs w:val="18"/>
        </w:rPr>
        <w:t>,</w:t>
      </w:r>
    </w:p>
    <w:p w:rsidR="00C32EC5" w:rsidRPr="00AD4DA3" w:rsidRDefault="00C32EC5" w:rsidP="00C32EC5">
      <w:pPr>
        <w:pStyle w:val="Tekstpodstawowy"/>
        <w:numPr>
          <w:ilvl w:val="2"/>
          <w:numId w:val="9"/>
        </w:numPr>
        <w:tabs>
          <w:tab w:val="clear" w:pos="720"/>
        </w:tabs>
        <w:spacing w:before="120" w:after="0" w:line="240" w:lineRule="auto"/>
        <w:ind w:left="1276" w:hanging="709"/>
        <w:jc w:val="both"/>
        <w:rPr>
          <w:rFonts w:ascii="Tahoma" w:hAnsi="Tahoma" w:cs="Tahoma"/>
          <w:b w:val="0"/>
          <w:sz w:val="18"/>
          <w:szCs w:val="18"/>
        </w:rPr>
      </w:pPr>
      <w:proofErr w:type="spellStart"/>
      <w:r w:rsidRPr="00AD4DA3">
        <w:rPr>
          <w:rFonts w:ascii="Tahoma" w:hAnsi="Tahoma" w:cs="Tahoma"/>
          <w:b w:val="0"/>
          <w:sz w:val="18"/>
          <w:szCs w:val="18"/>
        </w:rPr>
        <w:t>Kserokopię</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polisy</w:t>
      </w:r>
      <w:proofErr w:type="spellEnd"/>
      <w:r w:rsidRPr="00AD4DA3">
        <w:rPr>
          <w:rFonts w:ascii="Tahoma" w:hAnsi="Tahoma" w:cs="Tahoma"/>
          <w:b w:val="0"/>
          <w:sz w:val="18"/>
          <w:szCs w:val="18"/>
        </w:rPr>
        <w:t xml:space="preserve">, </w:t>
      </w:r>
    </w:p>
    <w:p w:rsidR="00C32EC5" w:rsidRPr="00AD4DA3" w:rsidRDefault="00C32EC5" w:rsidP="00C32EC5">
      <w:pPr>
        <w:pStyle w:val="Tekstpodstawowy"/>
        <w:numPr>
          <w:ilvl w:val="1"/>
          <w:numId w:val="9"/>
        </w:numPr>
        <w:spacing w:before="120" w:after="0" w:line="240" w:lineRule="auto"/>
        <w:jc w:val="both"/>
        <w:rPr>
          <w:rFonts w:ascii="Tahoma" w:hAnsi="Tahoma" w:cs="Tahoma"/>
          <w:b w:val="0"/>
          <w:sz w:val="18"/>
          <w:szCs w:val="18"/>
        </w:rPr>
      </w:pPr>
      <w:r w:rsidRPr="00AD4DA3">
        <w:rPr>
          <w:rFonts w:ascii="Tahoma" w:hAnsi="Tahoma" w:cs="Tahoma"/>
          <w:b w:val="0"/>
          <w:sz w:val="18"/>
          <w:szCs w:val="18"/>
          <w:lang w:val="pl-PL"/>
        </w:rPr>
        <w:t xml:space="preserve">Wykonawca może polegać na wiedzy i doświadczeniu, osobach zdolnych do wykonania zamówienia, potencjale technicznym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 zbędnych zasobów na okres korzystania z nich przy wykonaniu zamówienia. </w:t>
      </w:r>
      <w:r w:rsidRPr="00AD4DA3">
        <w:rPr>
          <w:rFonts w:ascii="Tahoma" w:hAnsi="Tahoma" w:cs="Tahoma"/>
          <w:b w:val="0"/>
          <w:sz w:val="18"/>
          <w:szCs w:val="18"/>
        </w:rPr>
        <w:t>(</w:t>
      </w:r>
      <w:proofErr w:type="spellStart"/>
      <w:r w:rsidRPr="00AD4DA3">
        <w:rPr>
          <w:rFonts w:ascii="Tahoma" w:hAnsi="Tahoma" w:cs="Tahoma"/>
          <w:b w:val="0"/>
          <w:sz w:val="18"/>
          <w:szCs w:val="18"/>
        </w:rPr>
        <w:t>ww</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zobowiązanie</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powinno</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być</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złożone</w:t>
      </w:r>
      <w:proofErr w:type="spellEnd"/>
      <w:r w:rsidRPr="00AD4DA3">
        <w:rPr>
          <w:rFonts w:ascii="Tahoma" w:hAnsi="Tahoma" w:cs="Tahoma"/>
          <w:b w:val="0"/>
          <w:sz w:val="18"/>
          <w:szCs w:val="18"/>
        </w:rPr>
        <w:t xml:space="preserve"> w </w:t>
      </w:r>
      <w:proofErr w:type="spellStart"/>
      <w:r w:rsidRPr="00AD4DA3">
        <w:rPr>
          <w:rFonts w:ascii="Tahoma" w:hAnsi="Tahoma" w:cs="Tahoma"/>
          <w:b w:val="0"/>
          <w:sz w:val="18"/>
          <w:szCs w:val="18"/>
        </w:rPr>
        <w:t>formie</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oryginału</w:t>
      </w:r>
      <w:proofErr w:type="spellEnd"/>
      <w:r w:rsidRPr="00AD4DA3">
        <w:rPr>
          <w:rFonts w:ascii="Tahoma" w:hAnsi="Tahoma" w:cs="Tahoma"/>
          <w:b w:val="0"/>
          <w:sz w:val="18"/>
          <w:szCs w:val="18"/>
        </w:rPr>
        <w:t xml:space="preserve">). </w:t>
      </w:r>
    </w:p>
    <w:p w:rsidR="00C32EC5" w:rsidRPr="007D678F" w:rsidRDefault="00C32EC5" w:rsidP="00C32EC5">
      <w:pPr>
        <w:jc w:val="both"/>
        <w:rPr>
          <w:rFonts w:ascii="Verdana" w:hAnsi="Verdana" w:cs="Tahoma"/>
          <w:b/>
          <w:sz w:val="18"/>
          <w:szCs w:val="18"/>
        </w:rPr>
      </w:pPr>
    </w:p>
    <w:p w:rsidR="00C32EC5" w:rsidRPr="00E872E6" w:rsidRDefault="00C32EC5" w:rsidP="00C32EC5">
      <w:pPr>
        <w:ind w:left="426" w:hanging="426"/>
        <w:jc w:val="both"/>
        <w:rPr>
          <w:rFonts w:ascii="Tahoma" w:hAnsi="Tahoma" w:cs="Tahoma"/>
          <w:iCs/>
          <w:sz w:val="18"/>
          <w:szCs w:val="18"/>
        </w:rPr>
      </w:pPr>
      <w:r>
        <w:rPr>
          <w:rFonts w:ascii="Verdana" w:hAnsi="Verdana"/>
          <w:sz w:val="18"/>
          <w:szCs w:val="18"/>
        </w:rPr>
        <w:t>3</w:t>
      </w:r>
      <w:r w:rsidRPr="007D678F">
        <w:rPr>
          <w:rFonts w:ascii="Verdana" w:hAnsi="Verdana"/>
          <w:sz w:val="18"/>
          <w:szCs w:val="18"/>
        </w:rPr>
        <w:t xml:space="preserve">.  </w:t>
      </w:r>
      <w:r w:rsidRPr="00E872E6">
        <w:rPr>
          <w:rFonts w:ascii="Tahoma" w:hAnsi="Tahoma" w:cs="Tahoma"/>
          <w:iCs/>
          <w:sz w:val="18"/>
          <w:szCs w:val="18"/>
        </w:rPr>
        <w:t>W celu wykazania braku podstaw do wykluczenia z postępowania o udzielenie zamówienia wykonawcy w okolicznościach, o których mowa w art. 24 ust 1 ustawy PZP zamawiający żąda złożenia:</w:t>
      </w:r>
    </w:p>
    <w:p w:rsidR="00C32EC5" w:rsidRDefault="00C32EC5" w:rsidP="00C32EC5">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Oświadczenie Wykonawcy, o braku podstaw do wykluczenia z powodu nie spełnienia warunków, o których mowa w art. 24 ust. 1 ustawy Prawo zamówień publicznych - załącznik do SIWZ.</w:t>
      </w:r>
    </w:p>
    <w:p w:rsidR="00C32EC5" w:rsidRPr="00E872E6" w:rsidRDefault="00C32EC5" w:rsidP="00C32EC5">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eastAsia="Univers-PL" w:hAnsi="Tahoma" w:cs="Tahoma"/>
          <w:b/>
          <w:sz w:val="18"/>
          <w:szCs w:val="18"/>
        </w:rPr>
        <w:t>Oświadczenie Wykonawcy</w:t>
      </w:r>
      <w:r w:rsidRPr="00E872E6">
        <w:rPr>
          <w:rFonts w:ascii="Tahoma" w:eastAsia="Univers-PL" w:hAnsi="Tahoma" w:cs="Tahoma"/>
          <w:sz w:val="18"/>
          <w:szCs w:val="18"/>
        </w:rPr>
        <w:t xml:space="preserve"> o braku przynależności do grupy kapitałowej (podstawa art. 24 ust.2 pkt.5 ustawy) – wzór oświadczenia stanowi Załącznik do SIWZ, bądź w przypadku gdy Wykonawca należy do grupy kapitałowej – wykaz podmiotów wchodzących w skład grupy kapitałowej</w:t>
      </w:r>
      <w:r>
        <w:rPr>
          <w:rFonts w:ascii="Tahoma" w:eastAsia="Univers-PL" w:hAnsi="Tahoma" w:cs="Tahoma"/>
          <w:sz w:val="18"/>
          <w:szCs w:val="18"/>
        </w:rPr>
        <w:t>.</w:t>
      </w:r>
    </w:p>
    <w:p w:rsidR="00C32EC5" w:rsidRPr="00E872E6" w:rsidRDefault="00C32EC5" w:rsidP="00C32EC5">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t>
      </w:r>
    </w:p>
    <w:p w:rsidR="00C32EC5" w:rsidRPr="00E872E6" w:rsidRDefault="00C32EC5" w:rsidP="00C32EC5">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Aktualne zaświadczenie właściwego </w:t>
      </w:r>
      <w:r w:rsidRPr="00E872E6">
        <w:rPr>
          <w:rFonts w:ascii="Tahoma" w:hAnsi="Tahoma" w:cs="Tahoma"/>
          <w:bCs/>
          <w:sz w:val="18"/>
          <w:szCs w:val="18"/>
        </w:rPr>
        <w:t>Naczelnika Urzędu Skarbowego</w:t>
      </w:r>
      <w:r w:rsidRPr="00E872E6">
        <w:rPr>
          <w:rFonts w:ascii="Tahoma" w:hAnsi="Tahoma" w:cs="Tahoma"/>
          <w:b/>
          <w:bCs/>
          <w:sz w:val="18"/>
          <w:szCs w:val="18"/>
        </w:rPr>
        <w:t xml:space="preserve"> </w:t>
      </w:r>
      <w:r w:rsidRPr="00E872E6">
        <w:rPr>
          <w:rFonts w:ascii="Tahoma" w:hAnsi="Tahoma" w:cs="Tahoma"/>
          <w:sz w:val="18"/>
          <w:szCs w:val="18"/>
        </w:rPr>
        <w:t xml:space="preserve">potwierdzającego, że Wykonawca nie zalega z opłaceniem podatków i opłat, lub zaświadczenie, że uzyskał </w:t>
      </w:r>
      <w:r w:rsidRPr="00E872E6">
        <w:rPr>
          <w:rFonts w:ascii="Tahoma" w:hAnsi="Tahoma" w:cs="Tahoma"/>
          <w:spacing w:val="-1"/>
          <w:sz w:val="18"/>
          <w:szCs w:val="18"/>
        </w:rPr>
        <w:t xml:space="preserve">przewidziane prawem zwolnienie, odroczenie lub rozłożenie na raty zaległych płatności, </w:t>
      </w:r>
      <w:r w:rsidRPr="00E872E6">
        <w:rPr>
          <w:rFonts w:ascii="Tahoma" w:hAnsi="Tahoma" w:cs="Tahoma"/>
          <w:sz w:val="18"/>
          <w:szCs w:val="18"/>
        </w:rPr>
        <w:t>lub wstrzymanie w całości wykonania decyzji właściwego organu – wystawione nie wcześniej niż 3 miesiące przed upływem terminu składania ofert.</w:t>
      </w:r>
    </w:p>
    <w:p w:rsidR="00C32EC5" w:rsidRPr="00E872E6" w:rsidRDefault="00C32EC5" w:rsidP="00C32EC5">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Aktualne zaświadczenie właściwego oddziału </w:t>
      </w:r>
      <w:r w:rsidRPr="00E872E6">
        <w:rPr>
          <w:rFonts w:ascii="Tahoma" w:hAnsi="Tahoma" w:cs="Tahoma"/>
          <w:bCs/>
          <w:sz w:val="18"/>
          <w:szCs w:val="18"/>
        </w:rPr>
        <w:t xml:space="preserve">Zakładu Ubezpieczeń Społecznych </w:t>
      </w:r>
      <w:r w:rsidRPr="00E872E6">
        <w:rPr>
          <w:rFonts w:ascii="Tahoma" w:hAnsi="Tahoma" w:cs="Tahoma"/>
          <w:sz w:val="18"/>
          <w:szCs w:val="18"/>
        </w:rPr>
        <w:t xml:space="preserve">lub </w:t>
      </w:r>
      <w:r w:rsidRPr="00E872E6">
        <w:rPr>
          <w:rFonts w:ascii="Tahoma" w:hAnsi="Tahoma" w:cs="Tahoma"/>
          <w:bCs/>
          <w:sz w:val="18"/>
          <w:szCs w:val="18"/>
        </w:rPr>
        <w:t xml:space="preserve">Kasy </w:t>
      </w:r>
      <w:r w:rsidRPr="00E872E6">
        <w:rPr>
          <w:rFonts w:ascii="Tahoma" w:hAnsi="Tahoma" w:cs="Tahoma"/>
          <w:bCs/>
          <w:spacing w:val="-1"/>
          <w:sz w:val="18"/>
          <w:szCs w:val="18"/>
        </w:rPr>
        <w:t xml:space="preserve">Rolniczego Ubezpieczenia Społecznego </w:t>
      </w:r>
      <w:r w:rsidRPr="00E872E6">
        <w:rPr>
          <w:rFonts w:ascii="Tahoma" w:hAnsi="Tahoma" w:cs="Tahoma"/>
          <w:spacing w:val="-1"/>
          <w:sz w:val="18"/>
          <w:szCs w:val="18"/>
        </w:rPr>
        <w:t xml:space="preserve">potwierdzającego, że Wykonawca nie zalega </w:t>
      </w:r>
      <w:r w:rsidRPr="00E872E6">
        <w:rPr>
          <w:rFonts w:ascii="Tahoma" w:hAnsi="Tahoma" w:cs="Tahoma"/>
          <w:sz w:val="18"/>
          <w:szCs w:val="18"/>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C32EC5" w:rsidRPr="00E872E6" w:rsidRDefault="00C32EC5" w:rsidP="00C32EC5">
      <w:pPr>
        <w:numPr>
          <w:ilvl w:val="0"/>
          <w:numId w:val="12"/>
        </w:numPr>
        <w:suppressAutoHyphens w:val="0"/>
        <w:jc w:val="both"/>
        <w:rPr>
          <w:rFonts w:ascii="Tahoma" w:eastAsia="Univers-PL" w:hAnsi="Tahoma" w:cs="Tahoma"/>
          <w:sz w:val="18"/>
          <w:szCs w:val="18"/>
        </w:rPr>
      </w:pPr>
      <w:r w:rsidRPr="00E872E6">
        <w:rPr>
          <w:rFonts w:ascii="Tahoma" w:eastAsia="Univers-PL" w:hAnsi="Tahoma" w:cs="Tahoma"/>
          <w:sz w:val="18"/>
          <w:szCs w:val="18"/>
        </w:rPr>
        <w:t xml:space="preserve">Aktualnej informacji z Krajowego Rejestru Karnego w zakresie określonym w art. 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4—8 ustawy, wystawionej nie wcześniej niż 6 miesięcy przed upływem terminu składania ofert;</w:t>
      </w:r>
    </w:p>
    <w:p w:rsidR="00C32EC5" w:rsidRPr="00E872E6" w:rsidRDefault="00C32EC5" w:rsidP="00C32EC5">
      <w:pPr>
        <w:numPr>
          <w:ilvl w:val="0"/>
          <w:numId w:val="12"/>
        </w:numPr>
        <w:suppressAutoHyphens w:val="0"/>
        <w:jc w:val="both"/>
        <w:rPr>
          <w:rFonts w:ascii="Tahoma" w:hAnsi="Tahoma" w:cs="Tahoma"/>
          <w:sz w:val="18"/>
          <w:szCs w:val="18"/>
        </w:rPr>
      </w:pPr>
      <w:r w:rsidRPr="00E872E6">
        <w:rPr>
          <w:rFonts w:ascii="Tahoma" w:eastAsia="Univers-PL" w:hAnsi="Tahoma" w:cs="Tahoma"/>
          <w:sz w:val="18"/>
          <w:szCs w:val="18"/>
        </w:rPr>
        <w:t xml:space="preserve">Aktualnej informacji z Krajowego Rejestru Karnego w zakresie określonym w art. 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9 ustawy, wystawionej nie wcześniej niż 6 miesięcy przed upływem terminu składania ofert.</w:t>
      </w:r>
    </w:p>
    <w:p w:rsidR="00C32EC5" w:rsidRPr="00E872E6" w:rsidRDefault="00C32EC5" w:rsidP="00C32EC5">
      <w:pPr>
        <w:jc w:val="both"/>
        <w:rPr>
          <w:rFonts w:ascii="Tahoma" w:hAnsi="Tahoma" w:cs="Tahoma"/>
          <w:sz w:val="18"/>
          <w:szCs w:val="18"/>
        </w:rPr>
      </w:pPr>
    </w:p>
    <w:p w:rsidR="00C32EC5" w:rsidRPr="007D678F" w:rsidRDefault="00C32EC5" w:rsidP="00C32EC5">
      <w:pPr>
        <w:ind w:left="426"/>
        <w:jc w:val="both"/>
        <w:rPr>
          <w:rFonts w:ascii="Verdana" w:hAnsi="Verdana" w:cs="Tahoma"/>
          <w:sz w:val="18"/>
          <w:szCs w:val="18"/>
        </w:rPr>
      </w:pPr>
      <w:r w:rsidRPr="007D678F">
        <w:rPr>
          <w:rFonts w:ascii="Verdana" w:hAnsi="Verdana" w:cs="Tahoma"/>
          <w:sz w:val="18"/>
          <w:szCs w:val="18"/>
          <w:u w:val="single"/>
        </w:rPr>
        <w:t>Zamawiający oceniając spełnienie warunków wymaganych od wykonawców będzie stosował formułę: spełnia / nie spełnia na podstawie załączonych dokumentów do oferty zgodnie z pkt. 6 SIWZ.</w:t>
      </w:r>
    </w:p>
    <w:p w:rsidR="00C32EC5" w:rsidRDefault="00C32EC5" w:rsidP="00C32EC5">
      <w:pPr>
        <w:pStyle w:val="Tekstpodstawowy2"/>
        <w:tabs>
          <w:tab w:val="left" w:pos="567"/>
          <w:tab w:val="left" w:pos="709"/>
        </w:tabs>
        <w:spacing w:after="0" w:line="240" w:lineRule="auto"/>
        <w:rPr>
          <w:rFonts w:ascii="Tahoma" w:hAnsi="Tahoma" w:cs="Tahoma"/>
          <w:sz w:val="18"/>
          <w:szCs w:val="18"/>
          <w:u w:val="single"/>
          <w:lang w:val="pl-PL"/>
        </w:rPr>
      </w:pPr>
    </w:p>
    <w:p w:rsidR="00C32EC5" w:rsidRPr="00E872E6"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E872E6">
        <w:rPr>
          <w:rFonts w:ascii="Tahoma" w:eastAsiaTheme="minorHAnsi" w:hAnsi="Tahoma" w:cs="Tahoma"/>
          <w:sz w:val="18"/>
          <w:szCs w:val="18"/>
          <w:lang w:eastAsia="en-US"/>
        </w:rPr>
        <w:t>UWAGA! W przypadku, gdy sposób reprezentacji nie jest określony w dokumentach rejestrowych</w:t>
      </w:r>
      <w:r>
        <w:rPr>
          <w:rFonts w:ascii="Tahoma" w:eastAsiaTheme="minorHAnsi" w:hAnsi="Tahoma" w:cs="Tahoma"/>
          <w:sz w:val="18"/>
          <w:szCs w:val="18"/>
          <w:lang w:eastAsia="en-US"/>
        </w:rPr>
        <w:t xml:space="preserve"> </w:t>
      </w:r>
      <w:r w:rsidRPr="00E872E6">
        <w:rPr>
          <w:rFonts w:ascii="Tahoma" w:eastAsiaTheme="minorHAnsi" w:hAnsi="Tahoma" w:cs="Tahoma"/>
          <w:sz w:val="18"/>
          <w:szCs w:val="18"/>
          <w:lang w:eastAsia="en-US"/>
        </w:rPr>
        <w:t>zamawiający będzie stosował odpowiednio przepisy Kodeksu spółek handlowych lub Kodeksu</w:t>
      </w:r>
      <w:r>
        <w:rPr>
          <w:rFonts w:ascii="Tahoma" w:eastAsiaTheme="minorHAnsi" w:hAnsi="Tahoma" w:cs="Tahoma"/>
          <w:sz w:val="18"/>
          <w:szCs w:val="18"/>
          <w:lang w:eastAsia="en-US"/>
        </w:rPr>
        <w:t xml:space="preserve"> </w:t>
      </w:r>
      <w:r w:rsidRPr="00E872E6">
        <w:rPr>
          <w:rFonts w:ascii="Tahoma" w:eastAsiaTheme="minorHAnsi" w:hAnsi="Tahoma" w:cs="Tahoma"/>
          <w:sz w:val="18"/>
          <w:szCs w:val="18"/>
          <w:lang w:eastAsia="en-US"/>
        </w:rPr>
        <w:t>cywilnego dotyczące sposobu reprezentacji.</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p>
    <w:p w:rsidR="00C32EC5" w:rsidRPr="00E872E6"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E872E6">
        <w:rPr>
          <w:rFonts w:ascii="Tahoma" w:eastAsiaTheme="minorHAnsi" w:hAnsi="Tahoma" w:cs="Tahoma"/>
          <w:sz w:val="18"/>
          <w:szCs w:val="18"/>
          <w:lang w:eastAsia="en-US"/>
        </w:rPr>
        <w:t>UWAGA! Podpis osoby/osób upoważnionej składany na dokumentach, o których mowa powyżej musi</w:t>
      </w:r>
    </w:p>
    <w:p w:rsidR="00C32EC5" w:rsidRPr="00E872E6" w:rsidRDefault="00C32EC5" w:rsidP="00C32EC5">
      <w:pPr>
        <w:pStyle w:val="Tekstpodstawowy2"/>
        <w:tabs>
          <w:tab w:val="left" w:pos="567"/>
          <w:tab w:val="left" w:pos="709"/>
        </w:tabs>
        <w:spacing w:after="0" w:line="240" w:lineRule="auto"/>
        <w:jc w:val="both"/>
        <w:rPr>
          <w:rFonts w:ascii="Tahoma" w:hAnsi="Tahoma" w:cs="Tahoma"/>
          <w:sz w:val="18"/>
          <w:szCs w:val="18"/>
          <w:u w:val="single"/>
          <w:lang w:val="pl-PL"/>
        </w:rPr>
      </w:pPr>
      <w:r w:rsidRPr="00E872E6">
        <w:rPr>
          <w:rFonts w:ascii="Tahoma" w:eastAsiaTheme="minorHAnsi" w:hAnsi="Tahoma" w:cs="Tahoma"/>
          <w:sz w:val="18"/>
          <w:szCs w:val="18"/>
          <w:lang w:val="pl-PL"/>
        </w:rPr>
        <w:t>pozwalać na identyfikację jej imienia i nazwiska (np. będzie uzupełniony pieczątką imienną)</w:t>
      </w:r>
      <w:r>
        <w:rPr>
          <w:rFonts w:ascii="Tahoma" w:eastAsiaTheme="minorHAnsi" w:hAnsi="Tahoma" w:cs="Tahoma"/>
          <w:sz w:val="18"/>
          <w:szCs w:val="18"/>
          <w:lang w:val="pl-PL"/>
        </w:rPr>
        <w:t>.</w:t>
      </w:r>
    </w:p>
    <w:p w:rsidR="00C32EC5" w:rsidRDefault="00C32EC5" w:rsidP="00C32EC5">
      <w:pPr>
        <w:pStyle w:val="Tekstpodstawowy2"/>
        <w:tabs>
          <w:tab w:val="left" w:pos="567"/>
          <w:tab w:val="left" w:pos="709"/>
        </w:tabs>
        <w:spacing w:after="0" w:line="240" w:lineRule="auto"/>
        <w:rPr>
          <w:rFonts w:ascii="Tahoma" w:hAnsi="Tahoma" w:cs="Tahoma"/>
          <w:sz w:val="18"/>
          <w:szCs w:val="18"/>
          <w:u w:val="single"/>
          <w:lang w:val="pl-PL"/>
        </w:rPr>
      </w:pPr>
    </w:p>
    <w:p w:rsidR="00C32EC5" w:rsidRPr="00F51E8F" w:rsidRDefault="00C32EC5" w:rsidP="00C32EC5">
      <w:pPr>
        <w:shd w:val="clear" w:color="auto" w:fill="E6E6E6"/>
        <w:tabs>
          <w:tab w:val="left" w:pos="0"/>
        </w:tabs>
        <w:jc w:val="both"/>
        <w:rPr>
          <w:rFonts w:ascii="Tahoma" w:hAnsi="Tahoma" w:cs="Tahoma"/>
          <w:b/>
          <w:bCs/>
          <w:color w:val="0000FF"/>
          <w:sz w:val="18"/>
          <w:szCs w:val="18"/>
        </w:rPr>
      </w:pPr>
      <w:r>
        <w:rPr>
          <w:rFonts w:ascii="Tahoma" w:hAnsi="Tahoma" w:cs="Tahoma"/>
          <w:b/>
          <w:bCs/>
          <w:color w:val="0000FF"/>
          <w:sz w:val="18"/>
          <w:szCs w:val="18"/>
        </w:rPr>
        <w:t xml:space="preserve">VII. </w:t>
      </w:r>
      <w:r w:rsidRPr="00F51E8F">
        <w:rPr>
          <w:rFonts w:ascii="Tahoma" w:hAnsi="Tahoma" w:cs="Tahoma"/>
          <w:b/>
          <w:bCs/>
          <w:color w:val="0000FF"/>
          <w:sz w:val="18"/>
          <w:szCs w:val="18"/>
        </w:rPr>
        <w:t>WYKAZ OŚWIADCZEŃ LUB DOKUMENTÓW, JAKIE MAJĄ DOSTARCZYĆ WYKONAWCY W CELU POTWIERDZENIA SPEŁNIANIA WARUNKÓW UDZIAŁU W POSTĘPOWANIU</w:t>
      </w:r>
    </w:p>
    <w:p w:rsidR="00C32EC5" w:rsidRDefault="00C32EC5" w:rsidP="00C32EC5">
      <w:pPr>
        <w:tabs>
          <w:tab w:val="left" w:pos="-426"/>
          <w:tab w:val="left" w:pos="426"/>
        </w:tabs>
        <w:suppressAutoHyphens w:val="0"/>
        <w:autoSpaceDE w:val="0"/>
        <w:autoSpaceDN w:val="0"/>
        <w:adjustRightInd w:val="0"/>
        <w:ind w:left="426"/>
        <w:jc w:val="both"/>
        <w:rPr>
          <w:rFonts w:ascii="Verdana" w:hAnsi="Verdana" w:cs="Tahoma"/>
          <w:sz w:val="18"/>
          <w:szCs w:val="18"/>
        </w:rPr>
      </w:pP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Formularz ofertowy – załącznik nr 1 do SIWZ</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Oświadczenie zgodne z art. 22 ust. 1 ustawy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 </w:t>
      </w:r>
      <w:r w:rsidRPr="00E872E6">
        <w:rPr>
          <w:rFonts w:ascii="Tahoma" w:hAnsi="Tahoma" w:cs="Tahoma"/>
          <w:sz w:val="18"/>
          <w:szCs w:val="18"/>
          <w:u w:val="single"/>
        </w:rPr>
        <w:t>załącznik nr 2 do SIWZ.</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b/>
          <w:sz w:val="18"/>
          <w:szCs w:val="18"/>
        </w:rPr>
      </w:pPr>
      <w:r w:rsidRPr="00E872E6">
        <w:rPr>
          <w:rFonts w:ascii="Tahoma" w:hAnsi="Tahoma" w:cs="Tahoma"/>
          <w:sz w:val="18"/>
          <w:szCs w:val="18"/>
        </w:rPr>
        <w:t xml:space="preserve">Oświadczenie Wykonawcy, o braku podstaw do wykluczenia z powodu nie spełnienia warunków, o których mowa w art. 24 ust. 1 ustawy Prawo zamówień publicznych - </w:t>
      </w:r>
      <w:r w:rsidRPr="00E872E6">
        <w:rPr>
          <w:rFonts w:ascii="Tahoma" w:hAnsi="Tahoma" w:cs="Tahoma"/>
          <w:sz w:val="18"/>
          <w:szCs w:val="18"/>
          <w:u w:val="single"/>
        </w:rPr>
        <w:t>załącznik nr 3 do SIWZ</w:t>
      </w:r>
      <w:r w:rsidRPr="00E872E6">
        <w:rPr>
          <w:rFonts w:ascii="Tahoma" w:hAnsi="Tahoma" w:cs="Tahoma"/>
          <w:sz w:val="18"/>
          <w:szCs w:val="18"/>
        </w:rPr>
        <w:t>.</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b/>
          <w:sz w:val="18"/>
          <w:szCs w:val="18"/>
        </w:rPr>
      </w:pPr>
      <w:r w:rsidRPr="00E872E6">
        <w:rPr>
          <w:rFonts w:ascii="Tahoma" w:eastAsia="Univers-PL" w:hAnsi="Tahoma" w:cs="Tahoma"/>
          <w:b/>
          <w:sz w:val="18"/>
          <w:szCs w:val="18"/>
        </w:rPr>
        <w:t>Oświadczenie Wykonawcy</w:t>
      </w:r>
      <w:r w:rsidRPr="00E872E6">
        <w:rPr>
          <w:rFonts w:ascii="Tahoma" w:eastAsia="Univers-PL" w:hAnsi="Tahoma" w:cs="Tahoma"/>
          <w:sz w:val="18"/>
          <w:szCs w:val="18"/>
        </w:rPr>
        <w:t xml:space="preserve"> o braku przynależności do grupy kapitałowej (podstawa art. 24 ust.2 pkt.5 ustawy) –, bądź w przypadku gdy Wykonawca należy do grupy kapitałowej – wykaz podmiotów wchodzących w skład grupy kapitałowej - </w:t>
      </w:r>
      <w:r w:rsidRPr="00E872E6">
        <w:rPr>
          <w:rFonts w:ascii="Tahoma" w:eastAsia="Univers-PL" w:hAnsi="Tahoma" w:cs="Tahoma"/>
          <w:sz w:val="18"/>
          <w:szCs w:val="18"/>
          <w:u w:val="single"/>
        </w:rPr>
        <w:t>Załącznik nr 4 do SIWZ.</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u w:val="single"/>
        </w:rPr>
      </w:pPr>
      <w:r w:rsidRPr="00E872E6">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wystawiony nie wcześniej niż 6 miesięcy przed upływem terminu składania wniosków o dopuszczenie do udziału w postępowaniu o udzielenie </w:t>
      </w:r>
      <w:r w:rsidRPr="00E872E6">
        <w:rPr>
          <w:rFonts w:ascii="Tahoma" w:hAnsi="Tahoma" w:cs="Tahoma"/>
          <w:sz w:val="18"/>
          <w:szCs w:val="18"/>
        </w:rPr>
        <w:lastRenderedPageBreak/>
        <w:t xml:space="preserve">zamówienia albo składania ofert, a w stosunku do osób fizycznych oświadczenia w zakresie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t>
      </w:r>
      <w:r w:rsidRPr="00E872E6">
        <w:rPr>
          <w:rFonts w:ascii="Tahoma" w:hAnsi="Tahoma" w:cs="Tahoma"/>
          <w:sz w:val="18"/>
          <w:szCs w:val="18"/>
          <w:u w:val="single"/>
        </w:rPr>
        <w:t xml:space="preserve">według wzoru stanowiącego załącznik nr 5 do </w:t>
      </w:r>
      <w:proofErr w:type="spellStart"/>
      <w:r w:rsidRPr="00E872E6">
        <w:rPr>
          <w:rFonts w:ascii="Tahoma" w:hAnsi="Tahoma" w:cs="Tahoma"/>
          <w:sz w:val="18"/>
          <w:szCs w:val="18"/>
          <w:u w:val="single"/>
        </w:rPr>
        <w:t>siwz</w:t>
      </w:r>
      <w:proofErr w:type="spellEnd"/>
      <w:r w:rsidRPr="00E872E6">
        <w:rPr>
          <w:rFonts w:ascii="Tahoma" w:hAnsi="Tahoma" w:cs="Tahoma"/>
          <w:sz w:val="18"/>
          <w:szCs w:val="18"/>
          <w:u w:val="single"/>
        </w:rPr>
        <w:t>).</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Aktualne zaświadczenie właściwego </w:t>
      </w:r>
      <w:r w:rsidRPr="00E872E6">
        <w:rPr>
          <w:rFonts w:ascii="Tahoma" w:hAnsi="Tahoma" w:cs="Tahoma"/>
          <w:bCs/>
          <w:sz w:val="18"/>
          <w:szCs w:val="18"/>
        </w:rPr>
        <w:t>Naczelnika Urzędu Skarbowego</w:t>
      </w:r>
      <w:r w:rsidRPr="00E872E6">
        <w:rPr>
          <w:rFonts w:ascii="Tahoma" w:hAnsi="Tahoma" w:cs="Tahoma"/>
          <w:b/>
          <w:bCs/>
          <w:sz w:val="18"/>
          <w:szCs w:val="18"/>
        </w:rPr>
        <w:t xml:space="preserve"> </w:t>
      </w:r>
      <w:r w:rsidRPr="00E872E6">
        <w:rPr>
          <w:rFonts w:ascii="Tahoma" w:hAnsi="Tahoma" w:cs="Tahoma"/>
          <w:sz w:val="18"/>
          <w:szCs w:val="18"/>
        </w:rPr>
        <w:t xml:space="preserve">potwierdzającego, że Wykonawca nie zalega z opłaceniem podatków i opłat, lub zaświadczenie, że uzyskał </w:t>
      </w:r>
      <w:r w:rsidRPr="00E872E6">
        <w:rPr>
          <w:rFonts w:ascii="Tahoma" w:hAnsi="Tahoma" w:cs="Tahoma"/>
          <w:spacing w:val="-1"/>
          <w:sz w:val="18"/>
          <w:szCs w:val="18"/>
        </w:rPr>
        <w:t xml:space="preserve">przewidziane prawem zwolnienie, odroczenie lub rozłożenie na raty zaległych płatności, </w:t>
      </w:r>
      <w:r w:rsidRPr="00E872E6">
        <w:rPr>
          <w:rFonts w:ascii="Tahoma" w:hAnsi="Tahoma" w:cs="Tahoma"/>
          <w:sz w:val="18"/>
          <w:szCs w:val="18"/>
        </w:rPr>
        <w:t>lub wstrzymanie w całości wykonania decyzji właściwego organu – wystawione nie wcześniej niż 3 miesiące przed upływem terminu składania ofert.</w:t>
      </w:r>
    </w:p>
    <w:p w:rsidR="00C32EC5" w:rsidRPr="00E872E6" w:rsidRDefault="00C32EC5" w:rsidP="00C32EC5">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Aktualne zaświadczenie właściwego oddziału </w:t>
      </w:r>
      <w:r w:rsidRPr="00E872E6">
        <w:rPr>
          <w:rFonts w:ascii="Tahoma" w:hAnsi="Tahoma" w:cs="Tahoma"/>
          <w:bCs/>
          <w:sz w:val="18"/>
          <w:szCs w:val="18"/>
        </w:rPr>
        <w:t xml:space="preserve">Zakładu Ubezpieczeń Społecznych </w:t>
      </w:r>
      <w:r w:rsidRPr="00E872E6">
        <w:rPr>
          <w:rFonts w:ascii="Tahoma" w:hAnsi="Tahoma" w:cs="Tahoma"/>
          <w:sz w:val="18"/>
          <w:szCs w:val="18"/>
        </w:rPr>
        <w:t xml:space="preserve">lub </w:t>
      </w:r>
      <w:r w:rsidRPr="00E872E6">
        <w:rPr>
          <w:rFonts w:ascii="Tahoma" w:hAnsi="Tahoma" w:cs="Tahoma"/>
          <w:bCs/>
          <w:sz w:val="18"/>
          <w:szCs w:val="18"/>
        </w:rPr>
        <w:t xml:space="preserve">Kasy </w:t>
      </w:r>
      <w:r w:rsidRPr="00E872E6">
        <w:rPr>
          <w:rFonts w:ascii="Tahoma" w:hAnsi="Tahoma" w:cs="Tahoma"/>
          <w:bCs/>
          <w:spacing w:val="-1"/>
          <w:sz w:val="18"/>
          <w:szCs w:val="18"/>
        </w:rPr>
        <w:t xml:space="preserve">Rolniczego Ubezpieczenia Społecznego </w:t>
      </w:r>
      <w:r w:rsidRPr="00E872E6">
        <w:rPr>
          <w:rFonts w:ascii="Tahoma" w:hAnsi="Tahoma" w:cs="Tahoma"/>
          <w:spacing w:val="-1"/>
          <w:sz w:val="18"/>
          <w:szCs w:val="18"/>
        </w:rPr>
        <w:t xml:space="preserve">potwierdzającego, że Wykonawca nie zalega </w:t>
      </w:r>
      <w:r w:rsidRPr="00E872E6">
        <w:rPr>
          <w:rFonts w:ascii="Tahoma" w:hAnsi="Tahoma" w:cs="Tahoma"/>
          <w:sz w:val="18"/>
          <w:szCs w:val="18"/>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C32EC5" w:rsidRPr="00E872E6" w:rsidRDefault="00C32EC5" w:rsidP="00C32EC5">
      <w:pPr>
        <w:tabs>
          <w:tab w:val="left" w:pos="-426"/>
          <w:tab w:val="left" w:pos="426"/>
        </w:tabs>
        <w:autoSpaceDE w:val="0"/>
        <w:autoSpaceDN w:val="0"/>
        <w:adjustRightInd w:val="0"/>
        <w:ind w:left="360" w:hanging="360"/>
        <w:jc w:val="both"/>
        <w:rPr>
          <w:rFonts w:ascii="Tahoma" w:hAnsi="Tahoma" w:cs="Tahoma"/>
          <w:sz w:val="18"/>
          <w:szCs w:val="18"/>
        </w:rPr>
      </w:pPr>
      <w:r w:rsidRPr="003D2BC9">
        <w:rPr>
          <w:rFonts w:ascii="Verdana" w:hAnsi="Verdana" w:cs="Tahoma"/>
          <w:sz w:val="18"/>
          <w:szCs w:val="18"/>
          <w:lang w:eastAsia="pl-PL"/>
        </w:rPr>
        <w:t xml:space="preserve">6)  </w:t>
      </w:r>
      <w:r w:rsidRPr="00E872E6">
        <w:rPr>
          <w:rFonts w:ascii="Tahoma" w:hAnsi="Tahoma" w:cs="Tahoma"/>
          <w:sz w:val="18"/>
          <w:szCs w:val="18"/>
          <w:lang w:eastAsia="pl-PL"/>
        </w:rPr>
        <w:t>A</w:t>
      </w:r>
      <w:r w:rsidRPr="00E872E6">
        <w:rPr>
          <w:rFonts w:ascii="Tahoma" w:hAnsi="Tahoma" w:cs="Tahoma"/>
          <w:sz w:val="18"/>
          <w:szCs w:val="18"/>
        </w:rPr>
        <w:t>ktualnej informacji z Krajowego Rejestru Karnego w zakresie określonym w art. 24 ust. 1 pkt.4-8 ustawy PZP - dokument wystawiony nie wcześniej niż 6 miesięcy przed upływem terminu składania ofert.</w:t>
      </w:r>
    </w:p>
    <w:p w:rsidR="00C32EC5" w:rsidRPr="00E872E6" w:rsidRDefault="00C32EC5" w:rsidP="00C32EC5">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7)  Aktualnej informacji z Krajowego Rejestru Karnego w zakresie określonym w art. 24 ust. 1 pkt.9 ustawy PZP - dokument wystawiony nie wcześniej niż 6 miesięcy przed upływem terminu składania ofert.</w:t>
      </w:r>
    </w:p>
    <w:p w:rsidR="00C32EC5" w:rsidRPr="00E872E6" w:rsidRDefault="00C32EC5" w:rsidP="00C32EC5">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8)   Wzór umowy</w:t>
      </w:r>
      <w:r w:rsidRPr="00E872E6">
        <w:rPr>
          <w:rFonts w:ascii="Tahoma" w:hAnsi="Tahoma" w:cs="Tahoma"/>
          <w:b/>
          <w:sz w:val="18"/>
          <w:szCs w:val="18"/>
        </w:rPr>
        <w:t xml:space="preserve">; </w:t>
      </w:r>
    </w:p>
    <w:p w:rsidR="00C32EC5" w:rsidRPr="00E872E6" w:rsidRDefault="00C32EC5" w:rsidP="00C32EC5">
      <w:pPr>
        <w:pStyle w:val="Tekstpodstawowy"/>
        <w:suppressAutoHyphens/>
        <w:spacing w:after="0" w:line="240" w:lineRule="auto"/>
        <w:jc w:val="both"/>
        <w:rPr>
          <w:rFonts w:ascii="Tahoma" w:hAnsi="Tahoma" w:cs="Tahoma"/>
          <w:b w:val="0"/>
          <w:sz w:val="18"/>
          <w:szCs w:val="18"/>
          <w:lang w:val="pl-PL"/>
        </w:rPr>
      </w:pPr>
      <w:r w:rsidRPr="00E872E6">
        <w:rPr>
          <w:rFonts w:ascii="Tahoma" w:hAnsi="Tahoma" w:cs="Tahoma"/>
          <w:b w:val="0"/>
          <w:sz w:val="18"/>
          <w:szCs w:val="18"/>
          <w:lang w:val="pl-PL"/>
        </w:rPr>
        <w:t xml:space="preserve">9)   Kserokopię koncesji; </w:t>
      </w:r>
    </w:p>
    <w:p w:rsidR="00C32EC5" w:rsidRPr="00E872E6" w:rsidRDefault="00C32EC5" w:rsidP="00C32EC5">
      <w:pPr>
        <w:pStyle w:val="Tekstpodstawowy"/>
        <w:suppressAutoHyphens/>
        <w:spacing w:after="0" w:line="240" w:lineRule="auto"/>
        <w:jc w:val="both"/>
        <w:rPr>
          <w:rFonts w:ascii="Tahoma" w:hAnsi="Tahoma" w:cs="Tahoma"/>
          <w:b w:val="0"/>
          <w:sz w:val="18"/>
          <w:szCs w:val="18"/>
          <w:lang w:val="pl-PL"/>
        </w:rPr>
      </w:pPr>
      <w:r w:rsidRPr="00E872E6">
        <w:rPr>
          <w:rFonts w:ascii="Tahoma" w:hAnsi="Tahoma" w:cs="Tahoma"/>
          <w:b w:val="0"/>
          <w:sz w:val="18"/>
          <w:szCs w:val="18"/>
          <w:lang w:val="pl-PL"/>
        </w:rPr>
        <w:t>10) Kserokopię opłaconej polisy ubezpieczeniowej;</w:t>
      </w:r>
    </w:p>
    <w:p w:rsidR="00C32EC5" w:rsidRPr="00E872E6" w:rsidRDefault="00C32EC5" w:rsidP="00C32EC5">
      <w:pPr>
        <w:pStyle w:val="Tekstpodstawowywcity"/>
        <w:tabs>
          <w:tab w:val="num" w:pos="720"/>
        </w:tabs>
        <w:suppressAutoHyphens w:val="0"/>
        <w:spacing w:after="0" w:line="240" w:lineRule="auto"/>
        <w:ind w:left="720" w:hanging="720"/>
        <w:rPr>
          <w:rFonts w:ascii="Tahoma" w:hAnsi="Tahoma" w:cs="Tahoma"/>
        </w:rPr>
      </w:pPr>
    </w:p>
    <w:p w:rsidR="00C32EC5" w:rsidRPr="00D3202F" w:rsidRDefault="00C32EC5" w:rsidP="00C32EC5">
      <w:pPr>
        <w:pStyle w:val="Tekstpodstawowywcity"/>
        <w:tabs>
          <w:tab w:val="num" w:pos="0"/>
        </w:tabs>
        <w:suppressAutoHyphens w:val="0"/>
        <w:spacing w:after="0" w:line="240" w:lineRule="auto"/>
        <w:ind w:left="0"/>
        <w:rPr>
          <w:rFonts w:ascii="Tahoma" w:hAnsi="Tahoma" w:cs="Tahoma"/>
          <w:color w:val="000000"/>
          <w:sz w:val="18"/>
          <w:szCs w:val="18"/>
        </w:rPr>
      </w:pPr>
      <w:r w:rsidRPr="00D3202F">
        <w:rPr>
          <w:rFonts w:ascii="Tahoma" w:hAnsi="Tahoma" w:cs="Tahoma"/>
          <w:sz w:val="18"/>
          <w:szCs w:val="18"/>
        </w:rPr>
        <w:t xml:space="preserve">Oferta powinna zawierać także wymagane </w:t>
      </w:r>
      <w:r w:rsidRPr="00D3202F">
        <w:rPr>
          <w:rFonts w:ascii="Tahoma" w:hAnsi="Tahoma" w:cs="Tahoma"/>
          <w:color w:val="000000"/>
          <w:sz w:val="18"/>
          <w:szCs w:val="18"/>
        </w:rPr>
        <w:t xml:space="preserve">oświadczenia i dokumenty potwierdzające spełniania warunków udziału w postępowaniu </w:t>
      </w:r>
      <w:r w:rsidRPr="00D3202F">
        <w:rPr>
          <w:rFonts w:ascii="Tahoma" w:hAnsi="Tahoma" w:cs="Tahoma"/>
          <w:bCs/>
          <w:color w:val="000000"/>
          <w:sz w:val="18"/>
          <w:szCs w:val="18"/>
        </w:rPr>
        <w:t xml:space="preserve">oraz </w:t>
      </w:r>
      <w:r w:rsidRPr="00D3202F">
        <w:rPr>
          <w:rFonts w:ascii="Tahoma" w:hAnsi="Tahoma" w:cs="Tahoma"/>
          <w:color w:val="000000"/>
          <w:sz w:val="18"/>
          <w:szCs w:val="18"/>
        </w:rPr>
        <w:t xml:space="preserve">dokumenty, jakie mają dostarczyć Wykonawcy w celu wykazania braku podstaw do wykluczenia z postępowania o udzielenie zamówienia Wykonawcy w okolicznościach, o których mowa w art. 24 ust. 1 ustawy </w:t>
      </w:r>
      <w:proofErr w:type="spellStart"/>
      <w:r w:rsidRPr="00D3202F">
        <w:rPr>
          <w:rFonts w:ascii="Tahoma" w:hAnsi="Tahoma" w:cs="Tahoma"/>
          <w:color w:val="000000"/>
          <w:sz w:val="18"/>
          <w:szCs w:val="18"/>
        </w:rPr>
        <w:t>Pzp</w:t>
      </w:r>
      <w:proofErr w:type="spellEnd"/>
      <w:r w:rsidRPr="00D3202F">
        <w:rPr>
          <w:rFonts w:ascii="Tahoma" w:hAnsi="Tahoma" w:cs="Tahoma"/>
          <w:color w:val="000000"/>
          <w:sz w:val="18"/>
          <w:szCs w:val="18"/>
        </w:rPr>
        <w:t>.</w:t>
      </w:r>
    </w:p>
    <w:p w:rsidR="00C32EC5" w:rsidRPr="00D3202F" w:rsidRDefault="00C32EC5" w:rsidP="00C32EC5">
      <w:pPr>
        <w:tabs>
          <w:tab w:val="left" w:pos="540"/>
          <w:tab w:val="left" w:pos="900"/>
        </w:tabs>
        <w:jc w:val="both"/>
        <w:rPr>
          <w:rFonts w:ascii="Tahoma" w:hAnsi="Tahoma" w:cs="Tahoma"/>
          <w:sz w:val="18"/>
          <w:szCs w:val="18"/>
        </w:rPr>
      </w:pPr>
    </w:p>
    <w:p w:rsidR="00C32EC5" w:rsidRPr="00D3202F" w:rsidRDefault="00C32EC5" w:rsidP="00C32EC5">
      <w:pPr>
        <w:tabs>
          <w:tab w:val="left" w:pos="540"/>
          <w:tab w:val="left" w:pos="900"/>
        </w:tabs>
        <w:ind w:left="900" w:hanging="900"/>
        <w:jc w:val="both"/>
        <w:rPr>
          <w:rFonts w:ascii="Tahoma" w:hAnsi="Tahoma" w:cs="Tahoma"/>
          <w:b/>
          <w:sz w:val="18"/>
          <w:szCs w:val="18"/>
        </w:rPr>
      </w:pPr>
      <w:r w:rsidRPr="00D3202F">
        <w:rPr>
          <w:rFonts w:ascii="Tahoma" w:hAnsi="Tahoma" w:cs="Tahoma"/>
          <w:b/>
          <w:sz w:val="18"/>
          <w:szCs w:val="18"/>
        </w:rPr>
        <w:t>Uwaga:</w:t>
      </w:r>
      <w:r w:rsidRPr="00D3202F">
        <w:rPr>
          <w:rFonts w:ascii="Tahoma" w:hAnsi="Tahoma" w:cs="Tahoma"/>
          <w:b/>
          <w:sz w:val="18"/>
          <w:szCs w:val="18"/>
        </w:rPr>
        <w:tab/>
      </w:r>
      <w:r w:rsidRPr="00D3202F">
        <w:rPr>
          <w:rFonts w:ascii="Tahoma" w:hAnsi="Tahoma" w:cs="Tahoma"/>
          <w:b/>
          <w:sz w:val="18"/>
          <w:szCs w:val="18"/>
          <w:u w:val="single"/>
        </w:rPr>
        <w:t>Załączniki do niniejszej specyfikacji nie mają charakteru wymaganych formularzy a jedynie stanowią wzory. Przy posługiwaniu się nimi prosimy o szczególne zwrócenie uwagi, aby ich treść odpowiadała faktycznej zawartości oferty.</w:t>
      </w:r>
    </w:p>
    <w:p w:rsidR="00C32EC5" w:rsidRPr="00D3202F" w:rsidRDefault="00C32EC5" w:rsidP="00C32EC5">
      <w:pPr>
        <w:suppressAutoHyphens w:val="0"/>
        <w:jc w:val="both"/>
        <w:rPr>
          <w:rFonts w:ascii="Tahoma" w:hAnsi="Tahoma" w:cs="Tahoma"/>
          <w:sz w:val="18"/>
          <w:szCs w:val="18"/>
        </w:rPr>
      </w:pPr>
    </w:p>
    <w:p w:rsidR="00C32EC5" w:rsidRPr="00D3202F" w:rsidRDefault="00C32EC5" w:rsidP="00C32EC5">
      <w:pPr>
        <w:suppressAutoHyphens w:val="0"/>
        <w:jc w:val="both"/>
        <w:rPr>
          <w:rFonts w:ascii="Tahoma" w:hAnsi="Tahoma" w:cs="Tahoma"/>
          <w:b/>
          <w:sz w:val="18"/>
          <w:szCs w:val="18"/>
        </w:rPr>
      </w:pPr>
      <w:r w:rsidRPr="00D3202F">
        <w:rPr>
          <w:rFonts w:ascii="Tahoma" w:hAnsi="Tahoma" w:cs="Tahoma"/>
          <w:b/>
          <w:sz w:val="18"/>
          <w:szCs w:val="18"/>
        </w:rPr>
        <w:t>W przypadku, gdy Wykonawca będzie dysponował osobami, które będą uczestniczyć w wykonywaniu zamówienia przedłoży wraz z ofertą pisemne zobowiązanie innego podmiotu do udostępnienia osób zdolnych do wykonania zamówienia na okres ich udziału w wykonywaniu zamówienia;</w:t>
      </w:r>
    </w:p>
    <w:p w:rsidR="00C32EC5" w:rsidRPr="00E872E6" w:rsidRDefault="00C32EC5" w:rsidP="00C32EC5">
      <w:pPr>
        <w:suppressAutoHyphens w:val="0"/>
        <w:jc w:val="both"/>
        <w:rPr>
          <w:rFonts w:ascii="Tahoma" w:hAnsi="Tahoma" w:cs="Tahoma"/>
          <w:sz w:val="16"/>
          <w:szCs w:val="16"/>
        </w:rPr>
      </w:pPr>
    </w:p>
    <w:p w:rsidR="00C32EC5" w:rsidRPr="00E872E6" w:rsidRDefault="00C32EC5" w:rsidP="00C32EC5">
      <w:pPr>
        <w:jc w:val="both"/>
        <w:rPr>
          <w:rFonts w:ascii="Tahoma" w:hAnsi="Tahoma" w:cs="Tahoma"/>
          <w:sz w:val="18"/>
          <w:szCs w:val="18"/>
        </w:rPr>
      </w:pPr>
      <w:r w:rsidRPr="00E872E6">
        <w:rPr>
          <w:rFonts w:ascii="Tahoma" w:hAnsi="Tahoma" w:cs="Tahoma"/>
          <w:sz w:val="18"/>
          <w:szCs w:val="18"/>
        </w:rPr>
        <w:t xml:space="preserve">11) Jeżeli Wykonawca , wykazując spełnienie warunków , o których mowa w art. 22 ust 1 ustawy, polega na zasobach innych podmiotów, niezależnie od charakteru prawnego łączących go z nimi stosunków zgodnie z art. 26 ust. 2b ustawy </w:t>
      </w:r>
      <w:proofErr w:type="spellStart"/>
      <w:r w:rsidRPr="00E872E6">
        <w:rPr>
          <w:rFonts w:ascii="Tahoma" w:hAnsi="Tahoma" w:cs="Tahoma"/>
          <w:sz w:val="18"/>
          <w:szCs w:val="18"/>
        </w:rPr>
        <w:t>Pzp</w:t>
      </w:r>
      <w:proofErr w:type="spellEnd"/>
      <w:r w:rsidRPr="00E872E6">
        <w:rPr>
          <w:rFonts w:ascii="Tahoma" w:hAnsi="Tahoma" w:cs="Tahoma"/>
          <w:sz w:val="18"/>
          <w:szCs w:val="18"/>
        </w:rPr>
        <w:t>, a podmioty te będą brały udział w realizacji części zamówienia, zamawiający żąda od wykonawcy przedstawienia w odniesieniu do tych podmiotów:</w:t>
      </w:r>
    </w:p>
    <w:p w:rsidR="00C32EC5" w:rsidRPr="00E872E6" w:rsidRDefault="00C32EC5" w:rsidP="00C32EC5">
      <w:pPr>
        <w:ind w:left="900" w:hanging="540"/>
        <w:jc w:val="both"/>
        <w:rPr>
          <w:rFonts w:ascii="Tahoma" w:hAnsi="Tahoma" w:cs="Tahoma"/>
          <w:sz w:val="18"/>
          <w:szCs w:val="18"/>
        </w:rPr>
      </w:pPr>
      <w:r w:rsidRPr="00E872E6">
        <w:rPr>
          <w:rFonts w:ascii="Tahoma" w:hAnsi="Tahoma" w:cs="Tahoma"/>
          <w:sz w:val="18"/>
          <w:szCs w:val="18"/>
        </w:rPr>
        <w:t xml:space="preserve"> a)  przedstawienia dokumentów wymienionych w punkcie 7 podpunkty: 3) do </w:t>
      </w:r>
      <w:r>
        <w:rPr>
          <w:rFonts w:ascii="Tahoma" w:hAnsi="Tahoma" w:cs="Tahoma"/>
          <w:sz w:val="18"/>
          <w:szCs w:val="18"/>
        </w:rPr>
        <w:t>7</w:t>
      </w:r>
      <w:r w:rsidRPr="00E872E6">
        <w:rPr>
          <w:rFonts w:ascii="Tahoma" w:hAnsi="Tahoma" w:cs="Tahoma"/>
          <w:sz w:val="18"/>
          <w:szCs w:val="18"/>
        </w:rPr>
        <w:t xml:space="preserve">) oraz 10)  </w:t>
      </w:r>
    </w:p>
    <w:p w:rsidR="00C32EC5" w:rsidRPr="00E872E6" w:rsidRDefault="00C32EC5" w:rsidP="00C32EC5">
      <w:pPr>
        <w:tabs>
          <w:tab w:val="left" w:pos="0"/>
          <w:tab w:val="left" w:pos="720"/>
        </w:tabs>
        <w:autoSpaceDE w:val="0"/>
        <w:autoSpaceDN w:val="0"/>
        <w:adjustRightInd w:val="0"/>
        <w:ind w:left="720" w:hanging="360"/>
        <w:jc w:val="both"/>
        <w:rPr>
          <w:rFonts w:ascii="Tahoma" w:hAnsi="Tahoma" w:cs="Tahoma"/>
          <w:sz w:val="18"/>
          <w:szCs w:val="18"/>
        </w:rPr>
      </w:pPr>
      <w:r w:rsidRPr="00E872E6">
        <w:rPr>
          <w:rFonts w:ascii="Tahoma" w:hAnsi="Tahoma" w:cs="Tahoma"/>
          <w:sz w:val="18"/>
          <w:szCs w:val="18"/>
        </w:rPr>
        <w:t xml:space="preserve"> b) przedstawiając w tym celu pisemne zobowiązanie tych podmiotów do oddania mu do dyspozycji niezbędnych zasobów na okres korzystania z nich przy wykonaniu zamówienia.</w:t>
      </w:r>
    </w:p>
    <w:p w:rsidR="00C32EC5" w:rsidRPr="00E872E6" w:rsidRDefault="00C32EC5" w:rsidP="00C32EC5">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12)Jeżeli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C32EC5" w:rsidRPr="00E872E6" w:rsidRDefault="00C32EC5" w:rsidP="00C32EC5">
      <w:pPr>
        <w:tabs>
          <w:tab w:val="left" w:pos="-426"/>
          <w:tab w:val="left" w:pos="426"/>
          <w:tab w:val="left" w:pos="720"/>
        </w:tabs>
        <w:autoSpaceDE w:val="0"/>
        <w:autoSpaceDN w:val="0"/>
        <w:adjustRightInd w:val="0"/>
        <w:ind w:left="720" w:hanging="360"/>
        <w:jc w:val="both"/>
        <w:rPr>
          <w:rFonts w:ascii="Tahoma" w:hAnsi="Tahoma" w:cs="Tahoma"/>
          <w:sz w:val="18"/>
          <w:szCs w:val="18"/>
        </w:rPr>
      </w:pPr>
      <w:r w:rsidRPr="00E872E6">
        <w:rPr>
          <w:rFonts w:ascii="Tahoma" w:hAnsi="Tahoma" w:cs="Tahom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C32EC5" w:rsidRPr="00E872E6" w:rsidRDefault="00C32EC5" w:rsidP="00C32EC5">
      <w:pPr>
        <w:pStyle w:val="Bezodstpw1"/>
        <w:tabs>
          <w:tab w:val="left" w:pos="720"/>
        </w:tabs>
        <w:ind w:left="720" w:hanging="360"/>
        <w:jc w:val="both"/>
        <w:rPr>
          <w:rFonts w:ascii="Tahoma" w:hAnsi="Tahoma" w:cs="Tahoma"/>
          <w:sz w:val="18"/>
          <w:szCs w:val="18"/>
          <w:lang w:val="pl-PL" w:eastAsia="pl-PL"/>
        </w:rPr>
      </w:pPr>
      <w:r w:rsidRPr="00E872E6">
        <w:rPr>
          <w:rFonts w:ascii="Tahoma" w:hAnsi="Tahom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32EC5" w:rsidRPr="00E872E6" w:rsidRDefault="00C32EC5" w:rsidP="00C32EC5">
      <w:pPr>
        <w:tabs>
          <w:tab w:val="left" w:pos="720"/>
          <w:tab w:val="left" w:pos="1080"/>
        </w:tabs>
        <w:ind w:left="1080" w:hanging="633"/>
        <w:jc w:val="both"/>
        <w:rPr>
          <w:rFonts w:ascii="Tahoma" w:hAnsi="Tahoma" w:cs="Tahoma"/>
          <w:sz w:val="18"/>
          <w:szCs w:val="18"/>
        </w:rPr>
      </w:pPr>
      <w:r w:rsidRPr="00E872E6">
        <w:rPr>
          <w:rFonts w:ascii="Tahoma" w:hAnsi="Tahoma" w:cs="Tahoma"/>
          <w:sz w:val="18"/>
          <w:szCs w:val="18"/>
        </w:rPr>
        <w:t>c) nie orzeczono wobec niego zakazu ubiegania się o zamówienie.</w:t>
      </w:r>
    </w:p>
    <w:p w:rsidR="00C32EC5" w:rsidRPr="00E872E6" w:rsidRDefault="00C32EC5" w:rsidP="00C32EC5">
      <w:pPr>
        <w:tabs>
          <w:tab w:val="left" w:pos="426"/>
        </w:tabs>
        <w:ind w:left="425"/>
        <w:jc w:val="both"/>
        <w:rPr>
          <w:rFonts w:ascii="Tahoma" w:eastAsia="Univers-PL" w:hAnsi="Tahoma" w:cs="Tahoma"/>
          <w:sz w:val="18"/>
          <w:szCs w:val="18"/>
        </w:rPr>
      </w:pPr>
      <w:r w:rsidRPr="00E872E6">
        <w:rPr>
          <w:rFonts w:ascii="Tahoma" w:hAnsi="Tahoma" w:cs="Tahoma"/>
          <w:sz w:val="18"/>
          <w:szCs w:val="18"/>
        </w:rPr>
        <w:t xml:space="preserve">Natomiast zamiast dokumentu, o którym mowa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6) składa zaświadczenie właściwego organu sadowego lub administracyjnego miejsca zamieszkania albo zamieszkania osoby, której dokumenty dotyczą, w zakresie określonym w art.  </w:t>
      </w:r>
      <w:r w:rsidRPr="00E872E6">
        <w:rPr>
          <w:rFonts w:ascii="Tahoma" w:eastAsia="Univers-PL" w:hAnsi="Tahoma" w:cs="Tahoma"/>
          <w:sz w:val="18"/>
          <w:szCs w:val="18"/>
        </w:rPr>
        <w:t xml:space="preserve">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4—8 ustawy Prawo zamówień publicznych. Dokumenty, o których mowa w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a) i c) powinny być wystawione nie wcześniej niż 6 miesięcy przed upływem terminu składania ofert, natomiast dokument o którym mowa w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b) powinien być wystawiony nie wcześniej niż 3 miesiące przed upływem terminu składania ofert.</w:t>
      </w:r>
    </w:p>
    <w:p w:rsidR="00C32EC5" w:rsidRPr="00E872E6" w:rsidRDefault="00C32EC5" w:rsidP="00C32EC5">
      <w:pPr>
        <w:tabs>
          <w:tab w:val="left" w:pos="426"/>
        </w:tabs>
        <w:ind w:left="540" w:hanging="540"/>
        <w:jc w:val="both"/>
        <w:rPr>
          <w:rFonts w:ascii="Tahoma" w:hAnsi="Tahoma" w:cs="Tahoma"/>
          <w:sz w:val="18"/>
          <w:szCs w:val="18"/>
        </w:rPr>
      </w:pPr>
      <w:r w:rsidRPr="00E872E6">
        <w:rPr>
          <w:rFonts w:ascii="Tahoma" w:eastAsia="Univers-PL" w:hAnsi="Tahoma" w:cs="Tahoma"/>
          <w:sz w:val="18"/>
          <w:szCs w:val="18"/>
        </w:rPr>
        <w:t xml:space="preserve">13)  </w:t>
      </w:r>
      <w:r w:rsidRPr="00E872E6">
        <w:rPr>
          <w:rFonts w:ascii="Tahoma" w:hAnsi="Tahoma" w:cs="Tahoma"/>
          <w:sz w:val="18"/>
          <w:szCs w:val="18"/>
        </w:rPr>
        <w:t>Jeżeli w miejscu zamieszkania osoby lub w kraju, w którym wykonawca ma siedzibę lub miejsce zamieszkania, nie wydaje się takiego dok</w:t>
      </w:r>
      <w:r>
        <w:rPr>
          <w:rFonts w:ascii="Tahoma" w:hAnsi="Tahoma" w:cs="Tahoma"/>
          <w:sz w:val="18"/>
          <w:szCs w:val="18"/>
        </w:rPr>
        <w:t>umentów, o których mowa w </w:t>
      </w:r>
      <w:proofErr w:type="spellStart"/>
      <w:r>
        <w:rPr>
          <w:rFonts w:ascii="Tahoma" w:hAnsi="Tahoma" w:cs="Tahoma"/>
          <w:sz w:val="18"/>
          <w:szCs w:val="18"/>
        </w:rPr>
        <w:t>ppkt</w:t>
      </w:r>
      <w:proofErr w:type="spellEnd"/>
      <w:r>
        <w:rPr>
          <w:rFonts w:ascii="Tahoma" w:hAnsi="Tahoma" w:cs="Tahoma"/>
          <w:sz w:val="18"/>
          <w:szCs w:val="18"/>
        </w:rPr>
        <w:t xml:space="preserve"> 7</w:t>
      </w:r>
      <w:r w:rsidRPr="00E872E6">
        <w:rPr>
          <w:rFonts w:ascii="Tahoma" w:hAnsi="Tahoma" w:cs="Tahoma"/>
          <w:sz w:val="18"/>
          <w:szCs w:val="18"/>
        </w:rPr>
        <w:t xml:space="preserve">)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11) SIWZ.</w:t>
      </w:r>
    </w:p>
    <w:p w:rsidR="00C32EC5" w:rsidRPr="00E872E6" w:rsidRDefault="00C32EC5" w:rsidP="00C32EC5">
      <w:pPr>
        <w:tabs>
          <w:tab w:val="left" w:pos="426"/>
        </w:tabs>
        <w:autoSpaceDE w:val="0"/>
        <w:autoSpaceDN w:val="0"/>
        <w:adjustRightInd w:val="0"/>
        <w:ind w:left="540" w:hanging="540"/>
        <w:jc w:val="both"/>
        <w:rPr>
          <w:rFonts w:ascii="Tahoma" w:hAnsi="Tahoma" w:cs="Tahoma"/>
          <w:sz w:val="18"/>
          <w:szCs w:val="18"/>
        </w:rPr>
      </w:pPr>
      <w:r w:rsidRPr="00E872E6">
        <w:rPr>
          <w:rFonts w:ascii="Tahoma" w:hAnsi="Tahoma" w:cs="Tahoma"/>
          <w:sz w:val="18"/>
          <w:szCs w:val="18"/>
        </w:rPr>
        <w:t xml:space="preserve">14) Jeżeli, w przypadku wykonawcy mającego siedzibę na terytorium Rzeczpospolitej Polskiej, osoby, o których mowa w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5-8 ustawy Prawo zamówień publicznych (spółki jawne, spółki partnerskie, spółki komandytowe, spółki komandytowo-akcyjne, osoby prawne), maja miejsce  zamieszkania poza terytorium </w:t>
      </w:r>
      <w:r w:rsidRPr="00E872E6">
        <w:rPr>
          <w:rFonts w:ascii="Tahoma" w:hAnsi="Tahoma" w:cs="Tahoma"/>
          <w:sz w:val="18"/>
          <w:szCs w:val="18"/>
        </w:rPr>
        <w:lastRenderedPageBreak/>
        <w:t xml:space="preserve">Rzeczpospolitej Polskiej, wykonawca składa w odniesieniu do nich zaświadczenie właściwego organu sadowego albo administracyjnego miejsca zamieszkania dotyczące niekaralności tych osób w zakresie określonym w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C32EC5" w:rsidRPr="00E872E6" w:rsidRDefault="00C32EC5" w:rsidP="00C32EC5">
      <w:pPr>
        <w:ind w:left="426" w:hanging="426"/>
        <w:jc w:val="both"/>
        <w:rPr>
          <w:rFonts w:ascii="Tahoma" w:hAnsi="Tahoma" w:cs="Tahoma"/>
          <w:sz w:val="18"/>
          <w:szCs w:val="18"/>
        </w:rPr>
      </w:pPr>
      <w:r w:rsidRPr="00E872E6">
        <w:rPr>
          <w:rFonts w:ascii="Tahoma" w:hAnsi="Tahoma" w:cs="Tahoma"/>
          <w:sz w:val="18"/>
          <w:szCs w:val="18"/>
        </w:rPr>
        <w:t xml:space="preserve">15) Dokumenty wymienione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2) - </w:t>
      </w:r>
      <w:r>
        <w:rPr>
          <w:rFonts w:ascii="Tahoma" w:hAnsi="Tahoma" w:cs="Tahoma"/>
          <w:sz w:val="18"/>
          <w:szCs w:val="18"/>
        </w:rPr>
        <w:t>7</w:t>
      </w:r>
      <w:r w:rsidRPr="00E872E6">
        <w:rPr>
          <w:rFonts w:ascii="Tahoma" w:hAnsi="Tahoma" w:cs="Tahoma"/>
          <w:sz w:val="18"/>
          <w:szCs w:val="18"/>
        </w:rPr>
        <w:t>) winny być przedstawione w formie oryginału lub kserokopii poświadczonej za zgodność z oryginałem przez osobę(y),</w:t>
      </w:r>
      <w:r w:rsidRPr="00E872E6">
        <w:rPr>
          <w:rFonts w:ascii="Tahoma" w:hAnsi="Tahoma" w:cs="Tahoma"/>
          <w:sz w:val="20"/>
          <w:szCs w:val="20"/>
        </w:rPr>
        <w:t xml:space="preserve"> </w:t>
      </w:r>
      <w:r w:rsidRPr="00E872E6">
        <w:rPr>
          <w:rFonts w:ascii="Tahoma" w:hAnsi="Tahoma" w:cs="Tahom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C32EC5" w:rsidRPr="00E872E6" w:rsidRDefault="00C32EC5" w:rsidP="00C32EC5">
      <w:pPr>
        <w:ind w:left="426" w:hanging="426"/>
        <w:jc w:val="both"/>
        <w:rPr>
          <w:rFonts w:ascii="Tahoma" w:hAnsi="Tahoma" w:cs="Tahoma"/>
          <w:sz w:val="18"/>
          <w:szCs w:val="18"/>
        </w:rPr>
      </w:pPr>
      <w:r w:rsidRPr="00E872E6">
        <w:rPr>
          <w:rFonts w:ascii="Tahoma" w:hAnsi="Tahoma" w:cs="Tahoma"/>
          <w:sz w:val="18"/>
          <w:szCs w:val="18"/>
        </w:rPr>
        <w:t xml:space="preserve">16) Wykonawcy mogą wspólnie ubiegać się o udzielenie zamówienia. W przypadku składania oferty wspólnie przez kilku Wykonawców, Wykonawcy: </w:t>
      </w:r>
    </w:p>
    <w:p w:rsidR="00C32EC5" w:rsidRPr="00E872E6" w:rsidRDefault="00C32EC5" w:rsidP="00C32EC5">
      <w:pPr>
        <w:ind w:left="900" w:hanging="426"/>
        <w:jc w:val="both"/>
        <w:rPr>
          <w:rFonts w:ascii="Tahoma" w:hAnsi="Tahoma" w:cs="Tahoma"/>
          <w:sz w:val="18"/>
          <w:szCs w:val="18"/>
        </w:rPr>
      </w:pPr>
      <w:r w:rsidRPr="00E872E6">
        <w:rPr>
          <w:rFonts w:ascii="Tahoma" w:hAnsi="Tahoma" w:cs="Tahoma"/>
          <w:sz w:val="18"/>
          <w:szCs w:val="18"/>
        </w:rPr>
        <w:t xml:space="preserve">a) ponoszą solidarną odpowiedzialność za niewykonanie lub nienależyte wykonanie zobowiązania; </w:t>
      </w:r>
    </w:p>
    <w:p w:rsidR="00C32EC5" w:rsidRPr="00E872E6" w:rsidRDefault="00C32EC5" w:rsidP="00C32EC5">
      <w:pPr>
        <w:ind w:left="900" w:hanging="426"/>
        <w:jc w:val="both"/>
        <w:rPr>
          <w:rFonts w:ascii="Tahoma" w:hAnsi="Tahoma" w:cs="Tahoma"/>
          <w:sz w:val="18"/>
          <w:szCs w:val="18"/>
        </w:rPr>
      </w:pPr>
      <w:r w:rsidRPr="00E872E6">
        <w:rPr>
          <w:rFonts w:ascii="Tahoma" w:hAnsi="Tahoma" w:cs="Tahoma"/>
          <w:sz w:val="18"/>
          <w:szCs w:val="18"/>
        </w:rPr>
        <w:t xml:space="preserve">b)  zobowiązani są ustanowić Pełnomocnika do reprezentowania ich w postępowaniu o udzielenie zamówienia publicznego albo reprezentowania w postępowaniu i zawarcia umowy w sprawie zamówienia; </w:t>
      </w:r>
    </w:p>
    <w:p w:rsidR="00C32EC5" w:rsidRPr="00E872E6" w:rsidRDefault="00C32EC5" w:rsidP="00C32EC5">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pełnomocnictwo musi wynikać z umowy lub z innej czynności prawnej, mieć formę pisemną; fakt ustanowienia Pełnomocnika musi wynikać z załączonych do oferty dokumentów;</w:t>
      </w:r>
    </w:p>
    <w:p w:rsidR="00C32EC5" w:rsidRPr="00E872E6" w:rsidRDefault="00C32EC5" w:rsidP="00C32EC5">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pełnomocnictwo składa się w oryginale lub kopi poświadczonej notarialnie.</w:t>
      </w:r>
    </w:p>
    <w:p w:rsidR="00C32EC5" w:rsidRPr="00E872E6" w:rsidRDefault="00C32EC5" w:rsidP="00C32EC5">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C32EC5" w:rsidRPr="00E872E6" w:rsidRDefault="00C32EC5" w:rsidP="00C32EC5">
      <w:pPr>
        <w:ind w:left="426" w:hanging="426"/>
        <w:jc w:val="both"/>
        <w:rPr>
          <w:rFonts w:ascii="Tahoma" w:hAnsi="Tahoma" w:cs="Tahoma"/>
          <w:sz w:val="18"/>
          <w:szCs w:val="18"/>
        </w:rPr>
      </w:pPr>
      <w:r w:rsidRPr="00E872E6">
        <w:rPr>
          <w:rFonts w:ascii="Tahoma" w:hAnsi="Tahoma" w:cs="Tahoma"/>
          <w:sz w:val="18"/>
          <w:szCs w:val="18"/>
        </w:rPr>
        <w:t>17)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C32EC5" w:rsidRPr="00E872E6" w:rsidRDefault="00C32EC5" w:rsidP="00C32EC5">
      <w:pPr>
        <w:tabs>
          <w:tab w:val="left" w:pos="426"/>
        </w:tabs>
        <w:autoSpaceDE w:val="0"/>
        <w:autoSpaceDN w:val="0"/>
        <w:adjustRightInd w:val="0"/>
        <w:ind w:left="540" w:hanging="540"/>
        <w:jc w:val="both"/>
        <w:rPr>
          <w:rFonts w:ascii="Tahoma" w:hAnsi="Tahoma" w:cs="Tahoma"/>
          <w:sz w:val="18"/>
          <w:szCs w:val="18"/>
        </w:rPr>
      </w:pPr>
      <w:r w:rsidRPr="00E872E6">
        <w:rPr>
          <w:rFonts w:ascii="Tahoma" w:hAnsi="Tahoma" w:cs="Tahoma"/>
          <w:sz w:val="18"/>
          <w:szCs w:val="18"/>
        </w:rPr>
        <w:t>18) Dokumenty sporządzone w języku obcym muszą być złożone wraz z tłumaczeniem na język polski.</w:t>
      </w:r>
    </w:p>
    <w:p w:rsidR="00C32EC5" w:rsidRPr="00E872E6" w:rsidRDefault="00C32EC5" w:rsidP="00C32EC5">
      <w:pPr>
        <w:jc w:val="both"/>
        <w:rPr>
          <w:rFonts w:ascii="Tahoma" w:hAnsi="Tahoma" w:cs="Tahoma"/>
          <w:b/>
          <w:sz w:val="18"/>
          <w:szCs w:val="18"/>
        </w:rPr>
      </w:pPr>
    </w:p>
    <w:p w:rsidR="00C32EC5" w:rsidRPr="00E872E6" w:rsidRDefault="00C32EC5" w:rsidP="00C32EC5">
      <w:pPr>
        <w:jc w:val="both"/>
        <w:rPr>
          <w:rFonts w:ascii="Tahoma" w:hAnsi="Tahoma" w:cs="Tahoma"/>
          <w:b/>
          <w:sz w:val="18"/>
          <w:szCs w:val="18"/>
          <w:u w:val="single"/>
        </w:rPr>
      </w:pPr>
      <w:r w:rsidRPr="00E872E6">
        <w:rPr>
          <w:rFonts w:ascii="Tahoma" w:hAnsi="Tahoma" w:cs="Tahoma"/>
          <w:b/>
          <w:sz w:val="18"/>
          <w:szCs w:val="18"/>
          <w:u w:val="single"/>
        </w:rPr>
        <w:t>UWAGA:</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Za treść oferty oraz kompletność odpowiada Wykonawca.</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wyliczonego i ogłoszonego przez Narodowy Bank Polski z dnia publikacji ogłoszenia o zamówieniu w Dzienniku Urzędowym Unii Europejskiej. Kursy walut dostępne są pod następującym adresem internetowym: </w:t>
      </w:r>
      <w:hyperlink r:id="rId10" w:history="1">
        <w:r w:rsidRPr="00E872E6">
          <w:rPr>
            <w:rStyle w:val="Hipercze"/>
            <w:rFonts w:ascii="Tahoma" w:hAnsi="Tahoma" w:cs="Tahoma"/>
            <w:sz w:val="18"/>
            <w:szCs w:val="18"/>
          </w:rPr>
          <w:t>http://www.nbp.pl/home.aspx?f=/kursy.htm</w:t>
        </w:r>
      </w:hyperlink>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Dokumenty są składane w formie oryginału lub kopii poświadczonej za zgodność z oryginałem przez Wykonawcę.</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Dokumenty sporządzone w języku obcym są składane wraz z tłumaczeniem na język polski.</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nie później niż w dniu składania ofert.</w:t>
      </w:r>
    </w:p>
    <w:p w:rsidR="00C32EC5" w:rsidRPr="00E872E6" w:rsidRDefault="00C32EC5" w:rsidP="00C32EC5">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Zamawiający wzywa także Wykonawcę, w wyznaczonym przez siebie terminie , do złożenia wyjaśnień dotyczących oświadczeń lub dokumentów, o których mowa w art. 25 ust.1 Ustawy – </w:t>
      </w:r>
      <w:proofErr w:type="spellStart"/>
      <w:r w:rsidRPr="00E872E6">
        <w:rPr>
          <w:rFonts w:ascii="Tahoma" w:hAnsi="Tahoma" w:cs="Tahoma"/>
          <w:sz w:val="18"/>
          <w:szCs w:val="18"/>
        </w:rPr>
        <w:t>Pzp</w:t>
      </w:r>
      <w:proofErr w:type="spellEnd"/>
      <w:r w:rsidRPr="00E872E6">
        <w:rPr>
          <w:rFonts w:ascii="Tahoma" w:hAnsi="Tahoma" w:cs="Tahoma"/>
          <w:sz w:val="18"/>
          <w:szCs w:val="18"/>
        </w:rPr>
        <w:t>.</w:t>
      </w:r>
    </w:p>
    <w:p w:rsidR="00C32EC5" w:rsidRPr="00E40009" w:rsidRDefault="00C32EC5" w:rsidP="00C32EC5">
      <w:pPr>
        <w:tabs>
          <w:tab w:val="left" w:pos="-426"/>
          <w:tab w:val="left" w:pos="567"/>
          <w:tab w:val="left" w:pos="709"/>
        </w:tabs>
        <w:autoSpaceDE w:val="0"/>
        <w:autoSpaceDN w:val="0"/>
        <w:adjustRightInd w:val="0"/>
        <w:jc w:val="both"/>
        <w:rPr>
          <w:rFonts w:ascii="Verdana" w:hAnsi="Verdana" w:cs="Tahoma"/>
          <w:sz w:val="18"/>
          <w:szCs w:val="18"/>
        </w:rPr>
      </w:pPr>
    </w:p>
    <w:p w:rsidR="00C32EC5" w:rsidRPr="00F51E8F" w:rsidRDefault="00C32EC5" w:rsidP="00C32EC5">
      <w:pPr>
        <w:shd w:val="clear" w:color="auto" w:fill="E6E6E6"/>
        <w:tabs>
          <w:tab w:val="left" w:pos="0"/>
          <w:tab w:val="left" w:pos="426"/>
        </w:tabs>
        <w:jc w:val="both"/>
        <w:rPr>
          <w:rFonts w:ascii="Tahoma" w:hAnsi="Tahoma" w:cs="Tahoma"/>
          <w:b/>
          <w:bCs/>
          <w:color w:val="0000FF"/>
          <w:sz w:val="18"/>
          <w:szCs w:val="18"/>
        </w:rPr>
      </w:pPr>
      <w:r>
        <w:rPr>
          <w:rFonts w:ascii="Tahoma" w:hAnsi="Tahoma" w:cs="Tahoma"/>
          <w:b/>
          <w:bCs/>
          <w:color w:val="0000FF"/>
          <w:sz w:val="18"/>
          <w:szCs w:val="18"/>
        </w:rPr>
        <w:t xml:space="preserve">VIII. </w:t>
      </w:r>
      <w:r w:rsidRPr="00F51E8F">
        <w:rPr>
          <w:rFonts w:ascii="Tahoma" w:hAnsi="Tahoma" w:cs="Tahoma"/>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C32EC5" w:rsidRDefault="00C32EC5" w:rsidP="00C32EC5">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C32EC5" w:rsidRPr="00E872E6" w:rsidRDefault="00C32EC5" w:rsidP="00C32EC5">
      <w:pPr>
        <w:numPr>
          <w:ilvl w:val="0"/>
          <w:numId w:val="5"/>
        </w:numPr>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Wszelkie oświadczenia, wnioski, zawiadomienia oraz informacje Zamawiający oraz Wykonawcy mają obowiązek przekazywać na piśmie lub faksem lub drogą elektroniczną na adres  </w:t>
      </w:r>
      <w:r w:rsidRPr="00E872E6">
        <w:rPr>
          <w:rFonts w:ascii="Tahoma" w:hAnsi="Tahoma" w:cs="Tahoma"/>
          <w:color w:val="000080"/>
          <w:sz w:val="18"/>
          <w:szCs w:val="18"/>
        </w:rPr>
        <w:t xml:space="preserve">e-mail: </w:t>
      </w:r>
      <w:hyperlink r:id="rId11" w:history="1">
        <w:r w:rsidRPr="00E872E6">
          <w:rPr>
            <w:rStyle w:val="Hipercze"/>
            <w:rFonts w:ascii="Tahoma" w:hAnsi="Tahoma" w:cs="Tahoma"/>
            <w:sz w:val="18"/>
            <w:szCs w:val="18"/>
          </w:rPr>
          <w:t>WWW.bip.witnica.pl</w:t>
        </w:r>
      </w:hyperlink>
      <w:r w:rsidRPr="00E872E6">
        <w:rPr>
          <w:rFonts w:ascii="Tahoma" w:hAnsi="Tahoma" w:cs="Tahoma"/>
          <w:color w:val="000080"/>
          <w:sz w:val="18"/>
          <w:szCs w:val="18"/>
        </w:rPr>
        <w:t xml:space="preserve"> </w:t>
      </w:r>
      <w:r w:rsidRPr="00E872E6">
        <w:rPr>
          <w:rFonts w:ascii="Tahoma" w:hAnsi="Tahoma" w:cs="Tahoma"/>
          <w:sz w:val="18"/>
          <w:szCs w:val="18"/>
        </w:rPr>
        <w:t>zgodnie z punktem 1 SIWZ).</w:t>
      </w:r>
    </w:p>
    <w:p w:rsidR="00C32EC5" w:rsidRPr="00E872E6" w:rsidRDefault="00C32EC5" w:rsidP="00C32EC5">
      <w:pPr>
        <w:pStyle w:val="Akapitzlist1"/>
        <w:numPr>
          <w:ilvl w:val="0"/>
          <w:numId w:val="5"/>
        </w:numPr>
        <w:ind w:left="360"/>
        <w:rPr>
          <w:rFonts w:ascii="Tahoma" w:hAnsi="Tahoma" w:cs="Tahoma"/>
          <w:sz w:val="18"/>
          <w:szCs w:val="18"/>
        </w:rPr>
      </w:pPr>
      <w:r w:rsidRPr="00E872E6">
        <w:rPr>
          <w:rFonts w:ascii="Tahoma" w:hAnsi="Tahoma" w:cs="Tahoma"/>
          <w:sz w:val="18"/>
          <w:szCs w:val="18"/>
        </w:rPr>
        <w:t>Zgodnie z art. 27 ust. 2 Ustawy – Prawo zamówień publicznych każda ze stron na żądanie drugiej niezwłocznie potwierdza fakt otrzymania przesłanych oświadczeń, wniosków, zawiadomień oraz informacji.</w:t>
      </w:r>
    </w:p>
    <w:p w:rsidR="00C32EC5" w:rsidRDefault="00C32EC5" w:rsidP="00C32EC5">
      <w:pPr>
        <w:pStyle w:val="Akapitzlist1"/>
        <w:numPr>
          <w:ilvl w:val="0"/>
          <w:numId w:val="5"/>
        </w:numPr>
        <w:ind w:left="360"/>
        <w:rPr>
          <w:rFonts w:ascii="Tahoma" w:hAnsi="Tahoma" w:cs="Tahoma"/>
          <w:sz w:val="18"/>
          <w:szCs w:val="18"/>
        </w:rPr>
      </w:pPr>
      <w:r w:rsidRPr="00E872E6">
        <w:rPr>
          <w:rFonts w:ascii="Tahoma" w:hAnsi="Tahoma" w:cs="Tahoma"/>
          <w:sz w:val="18"/>
          <w:szCs w:val="18"/>
        </w:rPr>
        <w:t>Oświadczenia, wnioski, zawiadomienia oraz informacje, o których wyżej mowa uważa się za wniesione z dniem, gdy dotarły one do zamawiającego w taki sposób, że mógł on zapoznać się z ich treścią. Zamawiający pracuje</w:t>
      </w:r>
      <w:r>
        <w:rPr>
          <w:rFonts w:ascii="Tahoma" w:hAnsi="Tahoma" w:cs="Tahoma"/>
          <w:sz w:val="18"/>
          <w:szCs w:val="18"/>
        </w:rPr>
        <w:t>:</w:t>
      </w:r>
      <w:r w:rsidRPr="00E872E6">
        <w:rPr>
          <w:rFonts w:ascii="Tahoma" w:hAnsi="Tahoma" w:cs="Tahoma"/>
          <w:sz w:val="18"/>
          <w:szCs w:val="18"/>
        </w:rPr>
        <w:t xml:space="preserve"> </w:t>
      </w:r>
    </w:p>
    <w:p w:rsidR="00C32EC5" w:rsidRDefault="00C32EC5" w:rsidP="00C32EC5">
      <w:pPr>
        <w:pStyle w:val="Akapitzlist1"/>
        <w:numPr>
          <w:ilvl w:val="0"/>
          <w:numId w:val="0"/>
        </w:numPr>
        <w:ind w:left="360"/>
        <w:rPr>
          <w:rFonts w:ascii="Tahoma" w:hAnsi="Tahoma" w:cs="Tahoma"/>
          <w:sz w:val="18"/>
          <w:szCs w:val="18"/>
        </w:rPr>
      </w:pPr>
      <w:r>
        <w:rPr>
          <w:rFonts w:ascii="Tahoma" w:hAnsi="Tahoma" w:cs="Tahoma"/>
          <w:sz w:val="18"/>
          <w:szCs w:val="18"/>
        </w:rPr>
        <w:t>-  poniedziałek w godzinach od 7:30-16:30</w:t>
      </w:r>
    </w:p>
    <w:p w:rsidR="00C32EC5" w:rsidRDefault="00C32EC5" w:rsidP="00C32EC5">
      <w:pPr>
        <w:pStyle w:val="Akapitzlist1"/>
        <w:numPr>
          <w:ilvl w:val="0"/>
          <w:numId w:val="0"/>
        </w:numPr>
        <w:ind w:left="360"/>
        <w:rPr>
          <w:rFonts w:ascii="Tahoma" w:hAnsi="Tahoma" w:cs="Tahoma"/>
          <w:sz w:val="18"/>
          <w:szCs w:val="18"/>
        </w:rPr>
      </w:pPr>
      <w:r>
        <w:rPr>
          <w:rFonts w:ascii="Tahoma" w:hAnsi="Tahoma" w:cs="Tahoma"/>
          <w:sz w:val="18"/>
          <w:szCs w:val="18"/>
        </w:rPr>
        <w:t>– wtorek- czwartek w godzinach od 7:30 – 15:30</w:t>
      </w:r>
    </w:p>
    <w:p w:rsidR="00C32EC5" w:rsidRPr="00E872E6" w:rsidRDefault="00C32EC5" w:rsidP="00C32EC5">
      <w:pPr>
        <w:pStyle w:val="Akapitzlist1"/>
        <w:numPr>
          <w:ilvl w:val="0"/>
          <w:numId w:val="0"/>
        </w:numPr>
        <w:ind w:left="360"/>
        <w:rPr>
          <w:rFonts w:ascii="Tahoma" w:hAnsi="Tahoma" w:cs="Tahoma"/>
          <w:sz w:val="18"/>
          <w:szCs w:val="18"/>
        </w:rPr>
      </w:pPr>
      <w:r>
        <w:rPr>
          <w:rFonts w:ascii="Tahoma" w:hAnsi="Tahoma" w:cs="Tahoma"/>
          <w:sz w:val="18"/>
          <w:szCs w:val="18"/>
        </w:rPr>
        <w:t>– piątek w godzinach od 7:30-14:30</w:t>
      </w:r>
      <w:r w:rsidRPr="00E872E6">
        <w:rPr>
          <w:rFonts w:ascii="Tahoma" w:hAnsi="Tahoma" w:cs="Tahoma"/>
          <w:sz w:val="18"/>
          <w:szCs w:val="18"/>
        </w:rPr>
        <w:t>.</w:t>
      </w:r>
    </w:p>
    <w:p w:rsidR="00C32EC5" w:rsidRPr="00E872E6" w:rsidRDefault="00C32EC5" w:rsidP="00C32EC5">
      <w:pPr>
        <w:pStyle w:val="Akapitzlist1"/>
        <w:numPr>
          <w:ilvl w:val="0"/>
          <w:numId w:val="5"/>
        </w:numPr>
        <w:ind w:left="360"/>
        <w:rPr>
          <w:rFonts w:ascii="Tahoma" w:hAnsi="Tahoma" w:cs="Tahoma"/>
          <w:sz w:val="18"/>
          <w:szCs w:val="18"/>
        </w:rPr>
      </w:pPr>
      <w:r w:rsidRPr="00E872E6">
        <w:rPr>
          <w:rFonts w:ascii="Tahoma" w:hAnsi="Tahoma" w:cs="Tahoma"/>
          <w:sz w:val="18"/>
          <w:szCs w:val="18"/>
        </w:rPr>
        <w:t>Wykonawcy zwracają się do Zamawiającego kierując korespondencję na adres:</w:t>
      </w:r>
    </w:p>
    <w:p w:rsidR="00C32EC5" w:rsidRPr="00E872E6" w:rsidRDefault="00C32EC5" w:rsidP="00C32EC5">
      <w:pPr>
        <w:ind w:left="360"/>
        <w:jc w:val="both"/>
        <w:rPr>
          <w:rFonts w:ascii="Tahoma" w:hAnsi="Tahoma" w:cs="Tahoma"/>
          <w:sz w:val="18"/>
          <w:szCs w:val="18"/>
        </w:rPr>
      </w:pPr>
      <w:r w:rsidRPr="00E872E6">
        <w:rPr>
          <w:rFonts w:ascii="Tahoma" w:hAnsi="Tahoma" w:cs="Tahoma"/>
          <w:sz w:val="18"/>
          <w:szCs w:val="18"/>
        </w:rPr>
        <w:t>Urząd Miasta i Gminy w Witnicy, ul.  Krajowej Rady Narodowej 6; 66-460 Witnica.</w:t>
      </w:r>
    </w:p>
    <w:p w:rsidR="00C32EC5" w:rsidRPr="00E872E6" w:rsidRDefault="00C32EC5" w:rsidP="00C32EC5">
      <w:pPr>
        <w:pStyle w:val="Akapitzlist1"/>
        <w:numPr>
          <w:ilvl w:val="0"/>
          <w:numId w:val="5"/>
        </w:numPr>
        <w:ind w:left="360"/>
        <w:rPr>
          <w:rFonts w:ascii="Tahoma" w:hAnsi="Tahoma" w:cs="Tahoma"/>
          <w:sz w:val="18"/>
          <w:szCs w:val="18"/>
        </w:rPr>
      </w:pPr>
      <w:r w:rsidRPr="00E872E6">
        <w:rPr>
          <w:rFonts w:ascii="Tahoma" w:hAnsi="Tahoma" w:cs="Tahoma"/>
          <w:sz w:val="18"/>
          <w:szCs w:val="18"/>
        </w:rPr>
        <w:lastRenderedPageBreak/>
        <w:t>Osobami upoważnionymi przez Zamawiającego do kontaktowania się z Wykonawcami są:</w:t>
      </w:r>
    </w:p>
    <w:p w:rsidR="00C32EC5" w:rsidRPr="00E872E6" w:rsidRDefault="00C32EC5" w:rsidP="00C32EC5">
      <w:pPr>
        <w:pStyle w:val="Akapitzlist"/>
        <w:numPr>
          <w:ilvl w:val="0"/>
          <w:numId w:val="17"/>
        </w:numPr>
        <w:suppressAutoHyphens w:val="0"/>
        <w:autoSpaceDE w:val="0"/>
        <w:autoSpaceDN w:val="0"/>
        <w:adjustRightInd w:val="0"/>
        <w:contextualSpacing w:val="0"/>
        <w:jc w:val="both"/>
        <w:rPr>
          <w:rFonts w:ascii="Tahoma" w:hAnsi="Tahoma" w:cs="Tahoma"/>
          <w:sz w:val="18"/>
          <w:szCs w:val="18"/>
        </w:rPr>
      </w:pPr>
      <w:r w:rsidRPr="00E872E6">
        <w:rPr>
          <w:rFonts w:ascii="Tahoma" w:hAnsi="Tahoma" w:cs="Tahoma"/>
          <w:sz w:val="18"/>
          <w:szCs w:val="18"/>
        </w:rPr>
        <w:t>Paweł Łopatka – w sprawach przedmiotu zamówienia; 95 72164 84</w:t>
      </w:r>
    </w:p>
    <w:p w:rsidR="00C32EC5" w:rsidRPr="00E872E6" w:rsidRDefault="00C32EC5" w:rsidP="00C32EC5">
      <w:pPr>
        <w:autoSpaceDE w:val="0"/>
        <w:autoSpaceDN w:val="0"/>
        <w:adjustRightInd w:val="0"/>
        <w:ind w:left="357"/>
        <w:jc w:val="both"/>
        <w:rPr>
          <w:rFonts w:ascii="Tahoma" w:hAnsi="Tahoma" w:cs="Tahoma"/>
          <w:sz w:val="18"/>
          <w:szCs w:val="18"/>
        </w:rPr>
      </w:pPr>
      <w:r w:rsidRPr="00E872E6">
        <w:rPr>
          <w:rFonts w:ascii="Tahoma" w:hAnsi="Tahoma" w:cs="Tahoma"/>
          <w:sz w:val="18"/>
          <w:szCs w:val="18"/>
        </w:rPr>
        <w:t xml:space="preserve">b)  </w:t>
      </w:r>
      <w:r>
        <w:rPr>
          <w:rFonts w:ascii="Tahoma" w:hAnsi="Tahoma" w:cs="Tahoma"/>
          <w:sz w:val="18"/>
          <w:szCs w:val="18"/>
        </w:rPr>
        <w:t xml:space="preserve"> </w:t>
      </w:r>
      <w:r w:rsidRPr="00E872E6">
        <w:rPr>
          <w:rFonts w:ascii="Tahoma" w:hAnsi="Tahoma" w:cs="Tahoma"/>
          <w:sz w:val="18"/>
          <w:szCs w:val="18"/>
        </w:rPr>
        <w:t xml:space="preserve">Bogumiła </w:t>
      </w:r>
      <w:proofErr w:type="spellStart"/>
      <w:r w:rsidRPr="00E872E6">
        <w:rPr>
          <w:rFonts w:ascii="Tahoma" w:hAnsi="Tahoma" w:cs="Tahoma"/>
          <w:sz w:val="18"/>
          <w:szCs w:val="18"/>
        </w:rPr>
        <w:t>Popkowska</w:t>
      </w:r>
      <w:proofErr w:type="spellEnd"/>
      <w:r w:rsidRPr="00E872E6">
        <w:rPr>
          <w:rFonts w:ascii="Tahoma" w:hAnsi="Tahoma" w:cs="Tahoma"/>
          <w:sz w:val="18"/>
          <w:szCs w:val="18"/>
        </w:rPr>
        <w:t xml:space="preserve">  - w zakresie </w:t>
      </w:r>
      <w:proofErr w:type="spellStart"/>
      <w:r w:rsidRPr="00E872E6">
        <w:rPr>
          <w:rFonts w:ascii="Tahoma" w:hAnsi="Tahoma" w:cs="Tahoma"/>
          <w:sz w:val="18"/>
          <w:szCs w:val="18"/>
        </w:rPr>
        <w:t>siwz</w:t>
      </w:r>
      <w:proofErr w:type="spellEnd"/>
      <w:r w:rsidRPr="00E872E6">
        <w:rPr>
          <w:rFonts w:ascii="Tahoma" w:hAnsi="Tahoma" w:cs="Tahoma"/>
          <w:sz w:val="18"/>
          <w:szCs w:val="18"/>
        </w:rPr>
        <w:t>; 95 72164 85</w:t>
      </w:r>
    </w:p>
    <w:p w:rsidR="00C32EC5" w:rsidRPr="00E872E6" w:rsidRDefault="00C32EC5" w:rsidP="00C32EC5">
      <w:pPr>
        <w:pStyle w:val="Tekstpodstawowy2"/>
        <w:tabs>
          <w:tab w:val="left" w:pos="567"/>
          <w:tab w:val="left" w:pos="709"/>
        </w:tabs>
        <w:spacing w:after="0" w:line="240" w:lineRule="auto"/>
        <w:jc w:val="both"/>
        <w:rPr>
          <w:rFonts w:ascii="Tahoma" w:hAnsi="Tahoma" w:cs="Tahoma"/>
          <w:sz w:val="18"/>
          <w:szCs w:val="18"/>
          <w:lang w:val="pl-PL"/>
        </w:rPr>
      </w:pPr>
    </w:p>
    <w:p w:rsidR="00C32EC5" w:rsidRPr="00F51E8F" w:rsidRDefault="00C32EC5" w:rsidP="00C32EC5">
      <w:pPr>
        <w:shd w:val="clear" w:color="auto" w:fill="E6E6E6"/>
        <w:tabs>
          <w:tab w:val="left" w:pos="426"/>
          <w:tab w:val="left" w:pos="567"/>
        </w:tabs>
        <w:jc w:val="both"/>
        <w:rPr>
          <w:rFonts w:ascii="Tahoma" w:hAnsi="Tahoma" w:cs="Tahoma"/>
          <w:b/>
          <w:bCs/>
          <w:color w:val="0000FF"/>
          <w:sz w:val="18"/>
          <w:szCs w:val="18"/>
        </w:rPr>
      </w:pPr>
      <w:r>
        <w:rPr>
          <w:rFonts w:ascii="Tahoma" w:hAnsi="Tahoma" w:cs="Tahoma"/>
          <w:b/>
          <w:color w:val="0000FF"/>
          <w:sz w:val="18"/>
          <w:szCs w:val="18"/>
        </w:rPr>
        <w:t xml:space="preserve">IX. </w:t>
      </w:r>
      <w:r w:rsidRPr="00F51E8F">
        <w:rPr>
          <w:rFonts w:ascii="Tahoma" w:hAnsi="Tahoma" w:cs="Tahoma"/>
          <w:b/>
          <w:color w:val="0000FF"/>
          <w:sz w:val="18"/>
          <w:szCs w:val="18"/>
        </w:rPr>
        <w:t xml:space="preserve">WYMAGANIA DOTYCZĄCE WADIUM </w:t>
      </w:r>
    </w:p>
    <w:p w:rsidR="00C32EC5" w:rsidRDefault="00C32EC5" w:rsidP="00C32EC5">
      <w:pPr>
        <w:ind w:left="426"/>
        <w:jc w:val="both"/>
        <w:rPr>
          <w:rFonts w:ascii="Verdana" w:hAnsi="Verdana" w:cs="Arial"/>
          <w:sz w:val="18"/>
          <w:szCs w:val="18"/>
        </w:rPr>
      </w:pPr>
    </w:p>
    <w:p w:rsidR="00C32EC5" w:rsidRPr="00E872E6" w:rsidRDefault="00C32EC5" w:rsidP="00C32EC5">
      <w:pPr>
        <w:pStyle w:val="Akapitzlist1"/>
        <w:numPr>
          <w:ilvl w:val="0"/>
          <w:numId w:val="0"/>
        </w:numPr>
        <w:rPr>
          <w:rFonts w:ascii="Tahoma" w:hAnsi="Tahoma" w:cs="Tahoma"/>
          <w:sz w:val="18"/>
          <w:szCs w:val="18"/>
          <w:u w:val="single"/>
        </w:rPr>
      </w:pPr>
      <w:r w:rsidRPr="00E872E6">
        <w:rPr>
          <w:rFonts w:ascii="Tahoma" w:hAnsi="Tahoma" w:cs="Tahoma"/>
          <w:sz w:val="18"/>
          <w:szCs w:val="18"/>
          <w:u w:val="single"/>
        </w:rPr>
        <w:t>Zamawiający nie wymaga wniesienia wadium od Wykonawców.</w:t>
      </w:r>
    </w:p>
    <w:p w:rsidR="00C32EC5" w:rsidRDefault="00C32EC5" w:rsidP="00C32EC5">
      <w:pPr>
        <w:pStyle w:val="Akapitzlist1"/>
        <w:numPr>
          <w:ilvl w:val="0"/>
          <w:numId w:val="0"/>
        </w:numPr>
        <w:rPr>
          <w:rFonts w:ascii="Tahoma" w:hAnsi="Tahoma" w:cs="Tahoma"/>
          <w:sz w:val="18"/>
          <w:szCs w:val="18"/>
        </w:rPr>
      </w:pPr>
      <w:r>
        <w:rPr>
          <w:rFonts w:ascii="Tahoma" w:hAnsi="Tahoma" w:cs="Tahoma"/>
          <w:sz w:val="18"/>
          <w:szCs w:val="18"/>
        </w:rPr>
        <w:t xml:space="preserve"> </w:t>
      </w:r>
    </w:p>
    <w:p w:rsidR="00C32EC5" w:rsidRPr="00F51E8F" w:rsidRDefault="00C32EC5" w:rsidP="00C32EC5">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 xml:space="preserve">X. </w:t>
      </w:r>
      <w:r w:rsidRPr="00F51E8F">
        <w:rPr>
          <w:rFonts w:ascii="Tahoma" w:hAnsi="Tahoma" w:cs="Tahoma"/>
          <w:b/>
          <w:bCs/>
          <w:color w:val="0000FF"/>
          <w:sz w:val="18"/>
          <w:szCs w:val="18"/>
        </w:rPr>
        <w:t xml:space="preserve">TERMIN ZWIĄZANIA OFERTĄ </w:t>
      </w:r>
    </w:p>
    <w:p w:rsidR="00C32EC5" w:rsidRDefault="00C32EC5" w:rsidP="00C32EC5">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w:t>
      </w:r>
    </w:p>
    <w:p w:rsidR="00C32EC5" w:rsidRPr="00E872E6" w:rsidRDefault="00C32EC5" w:rsidP="00C32EC5">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xml:space="preserve">      1</w:t>
      </w:r>
      <w:r w:rsidRPr="00155B31">
        <w:rPr>
          <w:rFonts w:ascii="Verdana" w:hAnsi="Verdana" w:cs="Tahoma"/>
          <w:b w:val="0"/>
          <w:sz w:val="18"/>
          <w:szCs w:val="18"/>
          <w:lang w:val="pl-PL"/>
        </w:rPr>
        <w:t xml:space="preserve">.  </w:t>
      </w:r>
      <w:r w:rsidRPr="00E872E6">
        <w:rPr>
          <w:rFonts w:ascii="Tahoma" w:hAnsi="Tahoma" w:cs="Tahoma"/>
          <w:b w:val="0"/>
          <w:sz w:val="18"/>
          <w:szCs w:val="18"/>
          <w:lang w:val="pl-PL"/>
        </w:rPr>
        <w:t xml:space="preserve">Wykonawca jest związany ofertą przez okres </w:t>
      </w:r>
      <w:r w:rsidRPr="00E872E6">
        <w:rPr>
          <w:rFonts w:ascii="Tahoma" w:hAnsi="Tahoma" w:cs="Tahoma"/>
          <w:sz w:val="18"/>
          <w:szCs w:val="18"/>
          <w:lang w:val="pl-PL"/>
        </w:rPr>
        <w:t>30 dni</w:t>
      </w:r>
      <w:r w:rsidRPr="00E872E6">
        <w:rPr>
          <w:rFonts w:ascii="Tahoma" w:hAnsi="Tahoma" w:cs="Tahoma"/>
          <w:b w:val="0"/>
          <w:sz w:val="18"/>
          <w:szCs w:val="18"/>
          <w:lang w:val="pl-PL"/>
        </w:rPr>
        <w:t xml:space="preserve"> licząc od upływu terminu składania ofert. </w:t>
      </w:r>
    </w:p>
    <w:p w:rsidR="00C32EC5" w:rsidRPr="00E872E6" w:rsidRDefault="00C32EC5" w:rsidP="00C32EC5">
      <w:pPr>
        <w:ind w:left="720" w:hanging="425"/>
        <w:jc w:val="both"/>
        <w:rPr>
          <w:rFonts w:ascii="Tahoma" w:hAnsi="Tahoma" w:cs="Tahoma"/>
          <w:sz w:val="18"/>
          <w:szCs w:val="18"/>
        </w:rPr>
      </w:pPr>
      <w:r w:rsidRPr="00E872E6">
        <w:rPr>
          <w:rFonts w:ascii="Tahoma" w:hAnsi="Tahoma" w:cs="Tahoma"/>
          <w:sz w:val="18"/>
          <w:szCs w:val="18"/>
        </w:rPr>
        <w:t>2.  Wykonawca samodzielnie lub na wniosek zamawiaj</w:t>
      </w:r>
      <w:r w:rsidRPr="00E872E6">
        <w:rPr>
          <w:rFonts w:ascii="Tahoma" w:eastAsia="TimesNewRoman" w:hAnsi="Tahoma" w:cs="Tahoma"/>
          <w:sz w:val="18"/>
          <w:szCs w:val="18"/>
        </w:rPr>
        <w:t>ą</w:t>
      </w:r>
      <w:r w:rsidRPr="00E872E6">
        <w:rPr>
          <w:rFonts w:ascii="Tahoma" w:hAnsi="Tahoma" w:cs="Tahoma"/>
          <w:sz w:val="18"/>
          <w:szCs w:val="18"/>
        </w:rPr>
        <w:t>cego może przedłu</w:t>
      </w:r>
      <w:r w:rsidRPr="00E872E6">
        <w:rPr>
          <w:rFonts w:ascii="Tahoma" w:eastAsia="TimesNewRoman" w:hAnsi="Tahoma" w:cs="Tahoma"/>
          <w:sz w:val="18"/>
          <w:szCs w:val="18"/>
        </w:rPr>
        <w:t>ż</w:t>
      </w:r>
      <w:r w:rsidRPr="00E872E6">
        <w:rPr>
          <w:rFonts w:ascii="Tahoma" w:hAnsi="Tahoma" w:cs="Tahoma"/>
          <w:sz w:val="18"/>
          <w:szCs w:val="18"/>
        </w:rPr>
        <w:t>y</w:t>
      </w:r>
      <w:r w:rsidRPr="00E872E6">
        <w:rPr>
          <w:rFonts w:ascii="Tahoma" w:eastAsia="TimesNewRoman" w:hAnsi="Tahoma" w:cs="Tahoma"/>
          <w:sz w:val="18"/>
          <w:szCs w:val="18"/>
        </w:rPr>
        <w:t xml:space="preserve">ć </w:t>
      </w:r>
      <w:r w:rsidRPr="00E872E6">
        <w:rPr>
          <w:rFonts w:ascii="Tahoma" w:hAnsi="Tahoma" w:cs="Tahoma"/>
          <w:sz w:val="18"/>
          <w:szCs w:val="18"/>
        </w:rPr>
        <w:t>termin zwi</w:t>
      </w:r>
      <w:r w:rsidRPr="00E872E6">
        <w:rPr>
          <w:rFonts w:ascii="Tahoma" w:eastAsia="TimesNewRoman" w:hAnsi="Tahoma" w:cs="Tahoma"/>
          <w:sz w:val="18"/>
          <w:szCs w:val="18"/>
        </w:rPr>
        <w:t>ą</w:t>
      </w:r>
      <w:r w:rsidRPr="00E872E6">
        <w:rPr>
          <w:rFonts w:ascii="Tahoma" w:hAnsi="Tahoma" w:cs="Tahoma"/>
          <w:sz w:val="18"/>
          <w:szCs w:val="18"/>
        </w:rPr>
        <w:t>zania ofert</w:t>
      </w:r>
      <w:r w:rsidRPr="00E872E6">
        <w:rPr>
          <w:rFonts w:ascii="Tahoma" w:eastAsia="TimesNewRoman" w:hAnsi="Tahoma" w:cs="Tahoma"/>
          <w:sz w:val="18"/>
          <w:szCs w:val="18"/>
        </w:rPr>
        <w:t>ą</w:t>
      </w:r>
      <w:r w:rsidRPr="00E872E6">
        <w:rPr>
          <w:rFonts w:ascii="Tahoma" w:hAnsi="Tahoma" w:cs="Tahoma"/>
          <w:sz w:val="18"/>
          <w:szCs w:val="18"/>
        </w:rPr>
        <w:t xml:space="preserve">, z tym </w:t>
      </w:r>
      <w:r w:rsidRPr="00E872E6">
        <w:rPr>
          <w:rFonts w:ascii="Tahoma" w:eastAsia="TimesNewRoman" w:hAnsi="Tahoma" w:cs="Tahoma"/>
          <w:sz w:val="18"/>
          <w:szCs w:val="18"/>
        </w:rPr>
        <w:t>ż</w:t>
      </w:r>
      <w:r w:rsidRPr="00E872E6">
        <w:rPr>
          <w:rFonts w:ascii="Tahoma" w:hAnsi="Tahoma" w:cs="Tahoma"/>
          <w:sz w:val="18"/>
          <w:szCs w:val="18"/>
        </w:rPr>
        <w:t>e zamawiaj</w:t>
      </w:r>
      <w:r w:rsidRPr="00E872E6">
        <w:rPr>
          <w:rFonts w:ascii="Tahoma" w:eastAsia="TimesNewRoman" w:hAnsi="Tahoma" w:cs="Tahoma"/>
          <w:sz w:val="18"/>
          <w:szCs w:val="18"/>
        </w:rPr>
        <w:t>ą</w:t>
      </w:r>
      <w:r w:rsidRPr="00E872E6">
        <w:rPr>
          <w:rFonts w:ascii="Tahoma" w:hAnsi="Tahoma" w:cs="Tahoma"/>
          <w:sz w:val="18"/>
          <w:szCs w:val="18"/>
        </w:rPr>
        <w:t>cy mo</w:t>
      </w:r>
      <w:r w:rsidRPr="00E872E6">
        <w:rPr>
          <w:rFonts w:ascii="Tahoma" w:eastAsia="TimesNewRoman" w:hAnsi="Tahoma" w:cs="Tahoma"/>
          <w:sz w:val="18"/>
          <w:szCs w:val="18"/>
        </w:rPr>
        <w:t>ż</w:t>
      </w:r>
      <w:r w:rsidRPr="00E872E6">
        <w:rPr>
          <w:rFonts w:ascii="Tahoma" w:hAnsi="Tahoma" w:cs="Tahoma"/>
          <w:sz w:val="18"/>
          <w:szCs w:val="18"/>
        </w:rPr>
        <w:t>e tylko raz, co najmniej na 3 dni przed upływem terminu zwi</w:t>
      </w:r>
      <w:r w:rsidRPr="00E872E6">
        <w:rPr>
          <w:rFonts w:ascii="Tahoma" w:eastAsia="TimesNewRoman" w:hAnsi="Tahoma" w:cs="Tahoma"/>
          <w:sz w:val="18"/>
          <w:szCs w:val="18"/>
        </w:rPr>
        <w:t>ą</w:t>
      </w:r>
      <w:r w:rsidRPr="00E872E6">
        <w:rPr>
          <w:rFonts w:ascii="Tahoma" w:hAnsi="Tahoma" w:cs="Tahoma"/>
          <w:sz w:val="18"/>
          <w:szCs w:val="18"/>
        </w:rPr>
        <w:t>zania ofert</w:t>
      </w:r>
      <w:r w:rsidRPr="00E872E6">
        <w:rPr>
          <w:rFonts w:ascii="Tahoma" w:eastAsia="TimesNewRoman" w:hAnsi="Tahoma" w:cs="Tahoma"/>
          <w:sz w:val="18"/>
          <w:szCs w:val="18"/>
        </w:rPr>
        <w:t>ą</w:t>
      </w:r>
      <w:r w:rsidRPr="00E872E6">
        <w:rPr>
          <w:rFonts w:ascii="Tahoma" w:hAnsi="Tahoma" w:cs="Tahoma"/>
          <w:sz w:val="18"/>
          <w:szCs w:val="18"/>
        </w:rPr>
        <w:t>, zwróci</w:t>
      </w:r>
      <w:r w:rsidRPr="00E872E6">
        <w:rPr>
          <w:rFonts w:ascii="Tahoma" w:eastAsia="TimesNewRoman" w:hAnsi="Tahoma" w:cs="Tahoma"/>
          <w:sz w:val="18"/>
          <w:szCs w:val="18"/>
        </w:rPr>
        <w:t xml:space="preserve">ć </w:t>
      </w:r>
      <w:r w:rsidRPr="00E872E6">
        <w:rPr>
          <w:rFonts w:ascii="Tahoma" w:hAnsi="Tahoma" w:cs="Tahoma"/>
          <w:sz w:val="18"/>
          <w:szCs w:val="18"/>
        </w:rPr>
        <w:t>si</w:t>
      </w:r>
      <w:r w:rsidRPr="00E872E6">
        <w:rPr>
          <w:rFonts w:ascii="Tahoma" w:eastAsia="TimesNewRoman" w:hAnsi="Tahoma" w:cs="Tahoma"/>
          <w:sz w:val="18"/>
          <w:szCs w:val="18"/>
        </w:rPr>
        <w:t xml:space="preserve">ę </w:t>
      </w:r>
      <w:r w:rsidRPr="00E872E6">
        <w:rPr>
          <w:rFonts w:ascii="Tahoma" w:hAnsi="Tahoma" w:cs="Tahoma"/>
          <w:sz w:val="18"/>
          <w:szCs w:val="18"/>
        </w:rPr>
        <w:t>do wykonawców o wyra</w:t>
      </w:r>
      <w:r w:rsidRPr="00E872E6">
        <w:rPr>
          <w:rFonts w:ascii="Tahoma" w:eastAsia="TimesNewRoman" w:hAnsi="Tahoma" w:cs="Tahoma"/>
          <w:sz w:val="18"/>
          <w:szCs w:val="18"/>
        </w:rPr>
        <w:t>ż</w:t>
      </w:r>
      <w:r w:rsidRPr="00E872E6">
        <w:rPr>
          <w:rFonts w:ascii="Tahoma" w:hAnsi="Tahoma" w:cs="Tahoma"/>
          <w:sz w:val="18"/>
          <w:szCs w:val="18"/>
        </w:rPr>
        <w:t>enie zgody na przedłu</w:t>
      </w:r>
      <w:r w:rsidRPr="00E872E6">
        <w:rPr>
          <w:rFonts w:ascii="Tahoma" w:eastAsia="TimesNewRoman" w:hAnsi="Tahoma" w:cs="Tahoma"/>
          <w:sz w:val="18"/>
          <w:szCs w:val="18"/>
        </w:rPr>
        <w:t>ż</w:t>
      </w:r>
      <w:r w:rsidRPr="00E872E6">
        <w:rPr>
          <w:rFonts w:ascii="Tahoma" w:hAnsi="Tahoma" w:cs="Tahoma"/>
          <w:sz w:val="18"/>
          <w:szCs w:val="18"/>
        </w:rPr>
        <w:t>enie tego terminu o oznaczony okres, nie dłu</w:t>
      </w:r>
      <w:r w:rsidRPr="00E872E6">
        <w:rPr>
          <w:rFonts w:ascii="Tahoma" w:eastAsia="TimesNewRoman" w:hAnsi="Tahoma" w:cs="Tahoma"/>
          <w:sz w:val="18"/>
          <w:szCs w:val="18"/>
        </w:rPr>
        <w:t>ż</w:t>
      </w:r>
      <w:r w:rsidRPr="00E872E6">
        <w:rPr>
          <w:rFonts w:ascii="Tahoma" w:hAnsi="Tahoma" w:cs="Tahoma"/>
          <w:sz w:val="18"/>
          <w:szCs w:val="18"/>
        </w:rPr>
        <w:t>szy jednak ni</w:t>
      </w:r>
      <w:r w:rsidRPr="00E872E6">
        <w:rPr>
          <w:rFonts w:ascii="Tahoma" w:eastAsia="TimesNewRoman" w:hAnsi="Tahoma" w:cs="Tahoma"/>
          <w:sz w:val="18"/>
          <w:szCs w:val="18"/>
        </w:rPr>
        <w:t xml:space="preserve">ż </w:t>
      </w:r>
      <w:r w:rsidRPr="00E872E6">
        <w:rPr>
          <w:rFonts w:ascii="Tahoma" w:hAnsi="Tahoma" w:cs="Tahoma"/>
          <w:sz w:val="18"/>
          <w:szCs w:val="18"/>
        </w:rPr>
        <w:t xml:space="preserve">60 dni. </w:t>
      </w:r>
    </w:p>
    <w:p w:rsidR="00C32EC5" w:rsidRPr="00E872E6" w:rsidRDefault="00C32EC5" w:rsidP="00C32EC5">
      <w:pPr>
        <w:ind w:left="720" w:hanging="425"/>
        <w:rPr>
          <w:rFonts w:ascii="Tahoma" w:hAnsi="Tahoma" w:cs="Tahoma"/>
          <w:sz w:val="18"/>
          <w:szCs w:val="18"/>
        </w:rPr>
      </w:pPr>
      <w:r w:rsidRPr="00E872E6">
        <w:rPr>
          <w:rFonts w:ascii="Tahoma" w:hAnsi="Tahoma" w:cs="Tahoma"/>
          <w:sz w:val="18"/>
          <w:szCs w:val="18"/>
        </w:rPr>
        <w:t>3.  Odmowa wyra</w:t>
      </w:r>
      <w:r w:rsidRPr="00E872E6">
        <w:rPr>
          <w:rFonts w:ascii="Tahoma" w:eastAsia="TimesNewRoman" w:hAnsi="Tahoma" w:cs="Tahoma"/>
          <w:sz w:val="18"/>
          <w:szCs w:val="18"/>
        </w:rPr>
        <w:t>ż</w:t>
      </w:r>
      <w:r w:rsidRPr="00E872E6">
        <w:rPr>
          <w:rFonts w:ascii="Tahoma" w:hAnsi="Tahoma" w:cs="Tahoma"/>
          <w:sz w:val="18"/>
          <w:szCs w:val="18"/>
        </w:rPr>
        <w:t>enia zgody, o której mowa w ust. 2, nie powoduje utraty wadium.</w:t>
      </w:r>
    </w:p>
    <w:p w:rsidR="00C32EC5" w:rsidRPr="00E872E6" w:rsidRDefault="00C32EC5" w:rsidP="00C32EC5">
      <w:pPr>
        <w:ind w:left="720" w:hanging="426"/>
        <w:jc w:val="both"/>
        <w:rPr>
          <w:rFonts w:ascii="Tahoma" w:hAnsi="Tahoma" w:cs="Tahoma"/>
          <w:iCs/>
          <w:sz w:val="18"/>
          <w:szCs w:val="18"/>
        </w:rPr>
      </w:pPr>
      <w:r w:rsidRPr="00E872E6">
        <w:rPr>
          <w:rFonts w:ascii="Tahoma" w:hAnsi="Tahoma" w:cs="Tahoma"/>
          <w:iCs/>
          <w:sz w:val="18"/>
          <w:szCs w:val="18"/>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32EC5" w:rsidRPr="00E872E6" w:rsidRDefault="00C32EC5" w:rsidP="00C32EC5">
      <w:pPr>
        <w:ind w:left="720" w:hanging="426"/>
        <w:jc w:val="both"/>
        <w:rPr>
          <w:rFonts w:ascii="Tahoma" w:hAnsi="Tahoma" w:cs="Tahoma"/>
          <w:iCs/>
          <w:sz w:val="18"/>
          <w:szCs w:val="18"/>
        </w:rPr>
      </w:pPr>
      <w:r w:rsidRPr="00E872E6">
        <w:rPr>
          <w:rFonts w:ascii="Tahoma" w:hAnsi="Tahoma" w:cs="Tahoma"/>
          <w:iCs/>
          <w:sz w:val="18"/>
          <w:szCs w:val="18"/>
        </w:rPr>
        <w:t xml:space="preserve">5.   </w:t>
      </w:r>
      <w:r w:rsidRPr="00E872E6">
        <w:rPr>
          <w:rFonts w:ascii="Tahoma" w:hAnsi="Tahoma" w:cs="Tahoma"/>
          <w:sz w:val="18"/>
          <w:szCs w:val="18"/>
        </w:rPr>
        <w:t xml:space="preserve">Wniesienie środków ochrony prawnej po upływie terminu składania ofert zawiesza bieg terminu związania ofertą do czasu ich rozstrzygnięcia. </w:t>
      </w:r>
    </w:p>
    <w:p w:rsidR="00C32EC5" w:rsidRDefault="00C32EC5" w:rsidP="00C32EC5">
      <w:pPr>
        <w:pStyle w:val="Tekstpodstawowy"/>
        <w:tabs>
          <w:tab w:val="left" w:pos="-426"/>
          <w:tab w:val="left" w:pos="709"/>
        </w:tabs>
        <w:spacing w:after="0" w:line="240" w:lineRule="auto"/>
        <w:jc w:val="both"/>
        <w:rPr>
          <w:rFonts w:ascii="Verdana" w:hAnsi="Verdana" w:cs="Tahoma"/>
          <w:b w:val="0"/>
          <w:sz w:val="20"/>
          <w:lang w:val="pl-PL"/>
        </w:rPr>
      </w:pPr>
    </w:p>
    <w:p w:rsidR="00C32EC5" w:rsidRPr="00F51E8F" w:rsidRDefault="00C32EC5" w:rsidP="00C32EC5">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 xml:space="preserve">XI. </w:t>
      </w:r>
      <w:r w:rsidRPr="00F51E8F">
        <w:rPr>
          <w:rFonts w:ascii="Tahoma" w:hAnsi="Tahoma" w:cs="Tahoma"/>
          <w:b/>
          <w:bCs/>
          <w:color w:val="0000FF"/>
          <w:sz w:val="18"/>
          <w:szCs w:val="18"/>
        </w:rPr>
        <w:t>OPIS SPOSOBU PRZYGOTOWANIA OFERT</w:t>
      </w:r>
    </w:p>
    <w:p w:rsidR="00C32EC5" w:rsidRPr="004908F7" w:rsidRDefault="00C32EC5" w:rsidP="00C32EC5">
      <w:pPr>
        <w:tabs>
          <w:tab w:val="left" w:pos="567"/>
          <w:tab w:val="left" w:pos="709"/>
        </w:tabs>
        <w:jc w:val="both"/>
        <w:rPr>
          <w:rFonts w:ascii="Tahoma" w:hAnsi="Tahoma" w:cs="Tahoma"/>
          <w:sz w:val="18"/>
          <w:szCs w:val="18"/>
        </w:rPr>
      </w:pPr>
    </w:p>
    <w:p w:rsidR="00C32EC5" w:rsidRPr="00EE08FD" w:rsidRDefault="00C32EC5" w:rsidP="00C32EC5">
      <w:pPr>
        <w:pStyle w:val="Akapitzlist"/>
        <w:numPr>
          <w:ilvl w:val="0"/>
          <w:numId w:val="10"/>
        </w:numPr>
        <w:tabs>
          <w:tab w:val="left" w:pos="-426"/>
          <w:tab w:val="left" w:pos="540"/>
        </w:tabs>
        <w:suppressAutoHyphens w:val="0"/>
        <w:contextualSpacing w:val="0"/>
        <w:jc w:val="both"/>
        <w:rPr>
          <w:rFonts w:ascii="Tahoma" w:hAnsi="Tahoma" w:cs="Tahoma"/>
          <w:sz w:val="18"/>
          <w:szCs w:val="18"/>
        </w:rPr>
      </w:pPr>
      <w:r w:rsidRPr="00EE08FD">
        <w:rPr>
          <w:rFonts w:ascii="Tahoma" w:hAnsi="Tahoma" w:cs="Tahoma"/>
          <w:sz w:val="18"/>
          <w:szCs w:val="18"/>
        </w:rPr>
        <w:t>Oferta ma być sporządzona w języku polskim i pod rygorem nieważności w formie pisemnej.</w:t>
      </w:r>
    </w:p>
    <w:p w:rsidR="00C32EC5" w:rsidRPr="00EE08FD" w:rsidRDefault="00C32EC5" w:rsidP="00C32EC5">
      <w:pPr>
        <w:numPr>
          <w:ilvl w:val="0"/>
          <w:numId w:val="10"/>
        </w:numPr>
        <w:tabs>
          <w:tab w:val="left" w:pos="-426"/>
          <w:tab w:val="left" w:pos="426"/>
        </w:tabs>
        <w:suppressAutoHyphens w:val="0"/>
        <w:ind w:left="0" w:firstLine="0"/>
        <w:jc w:val="both"/>
        <w:rPr>
          <w:rFonts w:ascii="Tahoma" w:hAnsi="Tahoma" w:cs="Tahoma"/>
          <w:sz w:val="18"/>
          <w:szCs w:val="18"/>
        </w:rPr>
      </w:pPr>
      <w:r w:rsidRPr="00EE08FD">
        <w:rPr>
          <w:rFonts w:ascii="Tahoma" w:hAnsi="Tahoma" w:cs="Tahoma"/>
          <w:sz w:val="18"/>
          <w:szCs w:val="18"/>
        </w:rPr>
        <w:t>Zamawiający nie wyraża zgodny na składanie ofert w postaci elektronicznej.</w:t>
      </w:r>
    </w:p>
    <w:p w:rsidR="00C32EC5" w:rsidRPr="00EE08FD" w:rsidRDefault="00C32EC5" w:rsidP="00C32EC5">
      <w:pPr>
        <w:numPr>
          <w:ilvl w:val="0"/>
          <w:numId w:val="10"/>
        </w:numPr>
        <w:tabs>
          <w:tab w:val="left" w:pos="-426"/>
          <w:tab w:val="left" w:pos="426"/>
        </w:tabs>
        <w:suppressAutoHyphens w:val="0"/>
        <w:ind w:left="540" w:hanging="540"/>
        <w:jc w:val="both"/>
        <w:rPr>
          <w:rFonts w:ascii="Tahoma" w:hAnsi="Tahoma" w:cs="Tahoma"/>
          <w:sz w:val="18"/>
          <w:szCs w:val="18"/>
        </w:rPr>
      </w:pPr>
      <w:r w:rsidRPr="00EE08FD">
        <w:rPr>
          <w:rFonts w:ascii="Tahoma" w:hAnsi="Tahoma" w:cs="Tahoma"/>
          <w:sz w:val="18"/>
          <w:szCs w:val="18"/>
        </w:rPr>
        <w:t>Wszelkie koszty związane z przygotowaniem i złożeniem oferty obciążają Wykonawcę.</w:t>
      </w:r>
    </w:p>
    <w:p w:rsidR="00C32EC5" w:rsidRPr="00EE08FD" w:rsidRDefault="00C32EC5" w:rsidP="00C32EC5">
      <w:pPr>
        <w:numPr>
          <w:ilvl w:val="0"/>
          <w:numId w:val="10"/>
        </w:numPr>
        <w:tabs>
          <w:tab w:val="left" w:pos="-426"/>
          <w:tab w:val="left" w:pos="426"/>
        </w:tabs>
        <w:suppressAutoHyphens w:val="0"/>
        <w:ind w:left="0" w:firstLine="0"/>
        <w:jc w:val="both"/>
        <w:rPr>
          <w:rFonts w:ascii="Tahoma" w:hAnsi="Tahoma" w:cs="Tahoma"/>
          <w:sz w:val="18"/>
          <w:szCs w:val="18"/>
        </w:rPr>
      </w:pPr>
      <w:r w:rsidRPr="00EE08FD">
        <w:rPr>
          <w:rFonts w:ascii="Tahoma" w:hAnsi="Tahoma" w:cs="Tahoma"/>
          <w:sz w:val="18"/>
          <w:szCs w:val="18"/>
        </w:rPr>
        <w:t>Strony oferty – w tym załączniki – muszą być kolejno ponumerowane.</w:t>
      </w:r>
    </w:p>
    <w:p w:rsidR="00C32EC5" w:rsidRPr="00EE08FD" w:rsidRDefault="00C32EC5" w:rsidP="00C32EC5">
      <w:pPr>
        <w:numPr>
          <w:ilvl w:val="0"/>
          <w:numId w:val="10"/>
        </w:numPr>
        <w:tabs>
          <w:tab w:val="left" w:pos="-426"/>
          <w:tab w:val="left" w:pos="426"/>
        </w:tabs>
        <w:suppressAutoHyphens w:val="0"/>
        <w:ind w:left="426" w:hanging="426"/>
        <w:jc w:val="both"/>
        <w:rPr>
          <w:rFonts w:ascii="Tahoma" w:hAnsi="Tahoma" w:cs="Tahoma"/>
          <w:sz w:val="18"/>
          <w:szCs w:val="18"/>
        </w:rPr>
      </w:pPr>
      <w:r w:rsidRPr="00EE08FD">
        <w:rPr>
          <w:rFonts w:ascii="Tahoma" w:hAnsi="Tahoma" w:cs="Tahoma"/>
          <w:sz w:val="18"/>
          <w:szCs w:val="18"/>
        </w:rPr>
        <w:t>Zaleca się, aby wszystkie karty oferty wraz z załącznikami były złączone w sposób uniemożliwiający swobodne wysunięcie się którejkolwiek karty.</w:t>
      </w:r>
    </w:p>
    <w:p w:rsidR="00C32EC5" w:rsidRPr="003707ED" w:rsidRDefault="00C32EC5" w:rsidP="003707ED">
      <w:pPr>
        <w:tabs>
          <w:tab w:val="left" w:pos="426"/>
          <w:tab w:val="left" w:pos="567"/>
          <w:tab w:val="left" w:pos="709"/>
        </w:tabs>
        <w:spacing w:after="120"/>
        <w:rPr>
          <w:rFonts w:ascii="Tahoma" w:hAnsi="Tahoma" w:cs="Tahoma"/>
          <w:b/>
          <w:sz w:val="18"/>
          <w:szCs w:val="18"/>
          <w:u w:val="single"/>
        </w:rPr>
      </w:pPr>
      <w:r w:rsidRPr="00EE08FD">
        <w:rPr>
          <w:rFonts w:ascii="Tahoma" w:hAnsi="Tahoma" w:cs="Tahoma"/>
          <w:sz w:val="18"/>
          <w:szCs w:val="18"/>
        </w:rPr>
        <w:t>Na opakowaniu oferty należy zamieścić następującą informację:</w:t>
      </w:r>
      <w:r w:rsidRPr="00EE08FD">
        <w:rPr>
          <w:rFonts w:ascii="Tahoma" w:hAnsi="Tahoma" w:cs="Tahoma"/>
          <w:color w:val="0000FF"/>
          <w:sz w:val="18"/>
          <w:szCs w:val="18"/>
        </w:rPr>
        <w:t xml:space="preserve"> </w:t>
      </w:r>
      <w:r w:rsidRPr="00EE08FD">
        <w:rPr>
          <w:rFonts w:ascii="Tahoma" w:hAnsi="Tahoma" w:cs="Tahoma"/>
          <w:b/>
          <w:sz w:val="18"/>
          <w:szCs w:val="18"/>
          <w:u w:val="single"/>
        </w:rPr>
        <w:t xml:space="preserve">Oferta przetargowa </w:t>
      </w:r>
      <w:r w:rsidRPr="00EE08FD">
        <w:rPr>
          <w:rFonts w:ascii="Tahoma" w:hAnsi="Tahoma" w:cs="Tahoma"/>
          <w:sz w:val="18"/>
          <w:szCs w:val="18"/>
        </w:rPr>
        <w:t>„Sukcesywny zakup paliwa w systemie bezgotówkowym dla potrzeb gminy Witnica i jednostek organizacyjnych gminy Witnica</w:t>
      </w:r>
      <w:r w:rsidRPr="00EE08FD">
        <w:rPr>
          <w:rFonts w:ascii="Tahoma" w:hAnsi="Tahoma" w:cs="Tahoma"/>
          <w:b/>
          <w:spacing w:val="-3"/>
          <w:sz w:val="18"/>
          <w:szCs w:val="18"/>
        </w:rPr>
        <w:t xml:space="preserve">  </w:t>
      </w:r>
      <w:r w:rsidRPr="00EE08FD">
        <w:rPr>
          <w:rFonts w:ascii="Tahoma" w:hAnsi="Tahoma" w:cs="Tahoma"/>
          <w:b/>
          <w:sz w:val="18"/>
          <w:szCs w:val="18"/>
        </w:rPr>
        <w:t xml:space="preserve">nie otwierać przed </w:t>
      </w:r>
      <w:r w:rsidR="003707ED">
        <w:rPr>
          <w:rFonts w:ascii="Tahoma" w:hAnsi="Tahoma" w:cs="Tahoma"/>
          <w:b/>
          <w:sz w:val="18"/>
          <w:szCs w:val="18"/>
        </w:rPr>
        <w:t xml:space="preserve">16 </w:t>
      </w:r>
      <w:r w:rsidR="00E857D1">
        <w:rPr>
          <w:rFonts w:ascii="Tahoma" w:hAnsi="Tahoma" w:cs="Tahoma"/>
          <w:b/>
          <w:sz w:val="18"/>
          <w:szCs w:val="18"/>
        </w:rPr>
        <w:t>kwietnia</w:t>
      </w:r>
      <w:r w:rsidRPr="00EE08FD">
        <w:rPr>
          <w:rFonts w:ascii="Tahoma" w:hAnsi="Tahoma" w:cs="Tahoma"/>
          <w:b/>
          <w:sz w:val="18"/>
          <w:szCs w:val="18"/>
        </w:rPr>
        <w:t xml:space="preserve"> 2014</w:t>
      </w:r>
      <w:r w:rsidR="003707ED">
        <w:rPr>
          <w:rFonts w:ascii="Tahoma" w:hAnsi="Tahoma" w:cs="Tahoma"/>
          <w:b/>
          <w:sz w:val="18"/>
          <w:szCs w:val="18"/>
        </w:rPr>
        <w:t xml:space="preserve"> r.  godz. 11:3</w:t>
      </w:r>
      <w:r w:rsidRPr="00EE08FD">
        <w:rPr>
          <w:rFonts w:ascii="Tahoma" w:hAnsi="Tahoma" w:cs="Tahoma"/>
          <w:b/>
          <w:sz w:val="18"/>
          <w:szCs w:val="18"/>
        </w:rPr>
        <w:t>0</w:t>
      </w:r>
      <w:r w:rsidR="003707ED">
        <w:rPr>
          <w:rFonts w:ascii="Tahoma" w:hAnsi="Tahoma" w:cs="Tahoma"/>
          <w:b/>
          <w:sz w:val="18"/>
          <w:szCs w:val="18"/>
        </w:rPr>
        <w:t xml:space="preserve"> </w:t>
      </w:r>
      <w:r w:rsidR="003707ED" w:rsidRPr="003707ED">
        <w:rPr>
          <w:rFonts w:ascii="Tahoma" w:hAnsi="Tahoma" w:cs="Tahoma"/>
          <w:b/>
          <w:sz w:val="18"/>
          <w:szCs w:val="18"/>
          <w:u w:val="single"/>
        </w:rPr>
        <w:t>ZMIANA 10 KWIETNIA 2014</w:t>
      </w:r>
    </w:p>
    <w:p w:rsidR="00C32EC5" w:rsidRPr="00EE08FD" w:rsidRDefault="00C32EC5" w:rsidP="00C32EC5">
      <w:pPr>
        <w:tabs>
          <w:tab w:val="left" w:pos="-426"/>
          <w:tab w:val="left" w:pos="426"/>
        </w:tabs>
        <w:ind w:left="360" w:hanging="360"/>
        <w:jc w:val="both"/>
        <w:rPr>
          <w:rFonts w:ascii="Tahoma" w:hAnsi="Tahoma" w:cs="Tahoma"/>
          <w:sz w:val="18"/>
          <w:szCs w:val="18"/>
        </w:rPr>
      </w:pPr>
      <w:r w:rsidRPr="00EE08FD">
        <w:rPr>
          <w:rFonts w:ascii="Tahoma" w:hAnsi="Tahoma" w:cs="Tahoma"/>
          <w:sz w:val="18"/>
          <w:szCs w:val="18"/>
        </w:rPr>
        <w:t>7. Jeżeli oferta zostanie opisana w inny sposób Zamawiający nie bierze odpowiedzialności za nieprawidłowe skierowanie czy przedwczesne lub przypadkowe otwarcie oferty.</w:t>
      </w:r>
    </w:p>
    <w:p w:rsidR="00C32EC5" w:rsidRPr="00EE08FD" w:rsidRDefault="00C32EC5" w:rsidP="00C32EC5">
      <w:pPr>
        <w:tabs>
          <w:tab w:val="left" w:pos="-426"/>
          <w:tab w:val="left" w:pos="426"/>
        </w:tabs>
        <w:jc w:val="both"/>
        <w:rPr>
          <w:rFonts w:ascii="Tahoma" w:hAnsi="Tahoma" w:cs="Tahoma"/>
          <w:sz w:val="18"/>
          <w:szCs w:val="18"/>
        </w:rPr>
      </w:pPr>
      <w:r w:rsidRPr="00EE08FD">
        <w:rPr>
          <w:rFonts w:ascii="Tahoma" w:hAnsi="Tahoma" w:cs="Tahoma"/>
          <w:sz w:val="18"/>
          <w:szCs w:val="18"/>
        </w:rPr>
        <w:t>8.  Wszelkie poprawki w ofercie muszą być parafowane przez osobę podpisującą ofertę.</w:t>
      </w:r>
    </w:p>
    <w:p w:rsidR="00C32EC5" w:rsidRPr="00EE08FD" w:rsidRDefault="00C32EC5" w:rsidP="00C32EC5">
      <w:pPr>
        <w:tabs>
          <w:tab w:val="left" w:pos="-426"/>
          <w:tab w:val="left" w:pos="426"/>
        </w:tabs>
        <w:ind w:left="426" w:hanging="426"/>
        <w:jc w:val="both"/>
        <w:rPr>
          <w:rFonts w:ascii="Tahoma" w:hAnsi="Tahoma" w:cs="Tahoma"/>
          <w:sz w:val="18"/>
          <w:szCs w:val="18"/>
        </w:rPr>
      </w:pPr>
      <w:r w:rsidRPr="00EE08FD">
        <w:rPr>
          <w:rFonts w:ascii="Tahoma" w:hAnsi="Tahoma" w:cs="Tahoma"/>
          <w:sz w:val="18"/>
          <w:szCs w:val="18"/>
        </w:rPr>
        <w:t>9.  Osoba podpisująca ofertę winna czytelnie podać imię i nazwisko lub może złożyć podpis w formie skróconej z pieczątką identyfikującą osobę.</w:t>
      </w:r>
    </w:p>
    <w:p w:rsidR="00C32EC5" w:rsidRPr="00EE08FD" w:rsidRDefault="00C32EC5" w:rsidP="00C32EC5">
      <w:pPr>
        <w:tabs>
          <w:tab w:val="left" w:pos="-426"/>
          <w:tab w:val="left" w:pos="360"/>
        </w:tabs>
        <w:ind w:left="360" w:hanging="360"/>
        <w:jc w:val="both"/>
        <w:rPr>
          <w:rFonts w:ascii="Tahoma" w:hAnsi="Tahoma" w:cs="Tahoma"/>
          <w:sz w:val="18"/>
          <w:szCs w:val="18"/>
        </w:rPr>
      </w:pPr>
      <w:r w:rsidRPr="00EE08FD">
        <w:rPr>
          <w:rFonts w:ascii="Tahoma" w:hAnsi="Tahoma" w:cs="Tahoma"/>
          <w:sz w:val="18"/>
          <w:szCs w:val="18"/>
        </w:rPr>
        <w:t>10. Jeżeli zaistnieją przesłanki z art. 11 ust.4 ustawy z dnia 16.04.1993 r. o zwalczaniu nieuczciwej konkurencji (</w:t>
      </w:r>
      <w:proofErr w:type="spellStart"/>
      <w:r w:rsidRPr="00EE08FD">
        <w:rPr>
          <w:rFonts w:ascii="Tahoma" w:hAnsi="Tahoma" w:cs="Tahoma"/>
          <w:sz w:val="18"/>
          <w:szCs w:val="18"/>
        </w:rPr>
        <w:t>Dz.U</w:t>
      </w:r>
      <w:proofErr w:type="spellEnd"/>
      <w:r w:rsidRPr="00EE08FD">
        <w:rPr>
          <w:rFonts w:ascii="Tahoma" w:hAnsi="Tahoma" w:cs="Tahoma"/>
          <w:sz w:val="18"/>
          <w:szCs w:val="18"/>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C32EC5" w:rsidRPr="00EE08FD" w:rsidRDefault="00C32EC5" w:rsidP="00C32EC5">
      <w:pPr>
        <w:tabs>
          <w:tab w:val="left" w:pos="-426"/>
          <w:tab w:val="left" w:pos="360"/>
        </w:tabs>
        <w:ind w:left="360" w:hanging="360"/>
        <w:jc w:val="both"/>
        <w:rPr>
          <w:rFonts w:ascii="Tahoma" w:hAnsi="Tahoma" w:cs="Tahoma"/>
          <w:sz w:val="18"/>
          <w:szCs w:val="18"/>
          <w:u w:val="single"/>
        </w:rPr>
      </w:pPr>
      <w:r w:rsidRPr="00EE08FD">
        <w:rPr>
          <w:rFonts w:ascii="Tahoma" w:hAnsi="Tahoma" w:cs="Tahoma"/>
          <w:sz w:val="18"/>
          <w:szCs w:val="18"/>
        </w:rPr>
        <w:t xml:space="preserve">11. </w:t>
      </w:r>
      <w:r w:rsidRPr="00EE08FD">
        <w:rPr>
          <w:rFonts w:ascii="Tahoma" w:hAnsi="Tahoma" w:cs="Tahoma"/>
          <w:b/>
          <w:sz w:val="18"/>
          <w:szCs w:val="18"/>
          <w:u w:val="single"/>
        </w:rPr>
        <w:t>Zawartość oferty:</w:t>
      </w:r>
    </w:p>
    <w:p w:rsidR="00C32EC5" w:rsidRDefault="00C32EC5" w:rsidP="00C32EC5">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Formularz ofertowy – załącznik nr 1 do SIWZ. </w:t>
      </w:r>
    </w:p>
    <w:p w:rsidR="00C32EC5" w:rsidRDefault="00C32EC5" w:rsidP="00C32EC5">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Dokumenty wymienione w punkcie 7 </w:t>
      </w:r>
      <w:proofErr w:type="spellStart"/>
      <w:r w:rsidRPr="00EE08FD">
        <w:rPr>
          <w:rFonts w:ascii="Tahoma" w:hAnsi="Tahoma" w:cs="Tahoma"/>
          <w:sz w:val="18"/>
          <w:szCs w:val="18"/>
        </w:rPr>
        <w:t>siwz</w:t>
      </w:r>
      <w:proofErr w:type="spellEnd"/>
      <w:r w:rsidRPr="00EE08FD">
        <w:rPr>
          <w:rFonts w:ascii="Tahoma" w:hAnsi="Tahoma" w:cs="Tahoma"/>
          <w:sz w:val="18"/>
          <w:szCs w:val="18"/>
        </w:rPr>
        <w:t xml:space="preserve">, potwierdzające, że Wykonawca spełnia formalne      warunki ubiegania się o zamówienie określone w niniejszej </w:t>
      </w:r>
      <w:proofErr w:type="spellStart"/>
      <w:r w:rsidRPr="00EE08FD">
        <w:rPr>
          <w:rFonts w:ascii="Tahoma" w:hAnsi="Tahoma" w:cs="Tahoma"/>
          <w:sz w:val="18"/>
          <w:szCs w:val="18"/>
        </w:rPr>
        <w:t>siwz</w:t>
      </w:r>
      <w:proofErr w:type="spellEnd"/>
      <w:r w:rsidRPr="00EE08FD">
        <w:rPr>
          <w:rFonts w:ascii="Tahoma" w:hAnsi="Tahoma" w:cs="Tahoma"/>
          <w:sz w:val="18"/>
          <w:szCs w:val="18"/>
        </w:rPr>
        <w:t>.</w:t>
      </w:r>
    </w:p>
    <w:p w:rsidR="00C32EC5" w:rsidRDefault="00C32EC5" w:rsidP="00C32EC5">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Pełnomocnictwo/ Pełnomocnictwa dla osoby/osób podpisujących ofertę, jeżeli upoważnienie      takie nie wynika wprost z dokumentów rejestracyjnych firmy, </w:t>
      </w:r>
      <w:r w:rsidRPr="00EE08FD">
        <w:rPr>
          <w:rFonts w:ascii="Tahoma" w:eastAsia="MSTT31f16d5a04o223088S00" w:hAnsi="Tahoma" w:cs="Tahoma"/>
          <w:sz w:val="18"/>
          <w:szCs w:val="18"/>
        </w:rPr>
        <w:t>a w przypadku osób fizycznych      </w:t>
      </w:r>
      <w:r w:rsidRPr="00EE08FD">
        <w:rPr>
          <w:rFonts w:ascii="Tahoma" w:hAnsi="Tahoma" w:cs="Tahoma"/>
          <w:sz w:val="18"/>
          <w:szCs w:val="18"/>
        </w:rPr>
        <w:t>prowadzących działalność gospodarczą – kserokopia aktualnego odpisu działalności      gospodarczej, z którego wynika prawo do reprezentacji.</w:t>
      </w:r>
    </w:p>
    <w:p w:rsidR="00C32EC5" w:rsidRPr="00EE08FD" w:rsidRDefault="00C32EC5" w:rsidP="00C32EC5">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Oferta składana przez spółkę cywilną poza wyżej wymienionymi dokumentami winna dodatkowo zawierać umowę spółki cywilnej – jeżeli oferta nie jest podpisywana przez wszystkich wspólników tworzących spółkę.</w:t>
      </w:r>
    </w:p>
    <w:p w:rsidR="00C32EC5" w:rsidRPr="00EE08FD" w:rsidRDefault="00C32EC5" w:rsidP="00C32EC5">
      <w:pPr>
        <w:tabs>
          <w:tab w:val="left" w:pos="-426"/>
          <w:tab w:val="left" w:pos="360"/>
        </w:tabs>
        <w:ind w:left="360" w:hanging="360"/>
        <w:jc w:val="both"/>
        <w:rPr>
          <w:rFonts w:ascii="Tahoma" w:hAnsi="Tahoma" w:cs="Tahoma"/>
          <w:sz w:val="18"/>
          <w:szCs w:val="18"/>
        </w:rPr>
      </w:pPr>
    </w:p>
    <w:p w:rsidR="00C32EC5" w:rsidRPr="00F51E8F" w:rsidRDefault="00C32EC5" w:rsidP="00C32EC5">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XII. </w:t>
      </w:r>
      <w:r w:rsidRPr="00F51E8F">
        <w:rPr>
          <w:rFonts w:ascii="Tahoma" w:hAnsi="Tahoma" w:cs="Tahoma"/>
          <w:b/>
          <w:bCs/>
          <w:color w:val="0000FF"/>
          <w:sz w:val="18"/>
          <w:szCs w:val="18"/>
        </w:rPr>
        <w:t>MIEJSCE ORAZ TERMIN SKŁADANIA I OTWARCIA OFERT</w:t>
      </w:r>
    </w:p>
    <w:p w:rsidR="00C32EC5" w:rsidRPr="004908F7" w:rsidRDefault="00C32EC5" w:rsidP="00C32EC5">
      <w:pPr>
        <w:pStyle w:val="Tekstpodstawowy2"/>
        <w:tabs>
          <w:tab w:val="left" w:pos="567"/>
          <w:tab w:val="left" w:pos="709"/>
        </w:tabs>
        <w:spacing w:after="0" w:line="240" w:lineRule="auto"/>
        <w:rPr>
          <w:rFonts w:ascii="Tahoma" w:hAnsi="Tahoma" w:cs="Tahoma"/>
          <w:sz w:val="18"/>
          <w:szCs w:val="18"/>
          <w:lang w:val="pl-PL"/>
        </w:rPr>
      </w:pPr>
    </w:p>
    <w:p w:rsidR="00C32EC5" w:rsidRPr="003707ED" w:rsidRDefault="00C32EC5" w:rsidP="003707ED">
      <w:pPr>
        <w:pStyle w:val="Akapitzlist"/>
        <w:numPr>
          <w:ilvl w:val="0"/>
          <w:numId w:val="11"/>
        </w:numPr>
        <w:tabs>
          <w:tab w:val="left" w:pos="405"/>
          <w:tab w:val="left" w:pos="567"/>
          <w:tab w:val="left" w:pos="709"/>
        </w:tabs>
        <w:spacing w:after="120"/>
        <w:rPr>
          <w:rFonts w:ascii="Tahoma" w:hAnsi="Tahoma" w:cs="Tahoma"/>
          <w:b/>
          <w:sz w:val="18"/>
          <w:szCs w:val="18"/>
          <w:u w:val="single"/>
        </w:rPr>
      </w:pPr>
      <w:r w:rsidRPr="003707ED">
        <w:rPr>
          <w:rFonts w:ascii="Tahoma" w:hAnsi="Tahoma" w:cs="Tahoma"/>
          <w:sz w:val="18"/>
          <w:szCs w:val="18"/>
        </w:rPr>
        <w:t xml:space="preserve">Ofertę należy składać w siedzibie Zamawiającego tj. Urzędzie Gminy Witnica, 66-460 Witnica, ul. Krajowej Rady Narodowej 6, sekretariat, w terminie do dnia </w:t>
      </w:r>
      <w:r w:rsidR="003707ED" w:rsidRPr="003707ED">
        <w:rPr>
          <w:rFonts w:ascii="Tahoma" w:hAnsi="Tahoma" w:cs="Tahoma"/>
          <w:b/>
          <w:sz w:val="18"/>
          <w:szCs w:val="18"/>
        </w:rPr>
        <w:t>16</w:t>
      </w:r>
      <w:r w:rsidR="00E857D1" w:rsidRPr="003707ED">
        <w:rPr>
          <w:rFonts w:ascii="Tahoma" w:hAnsi="Tahoma" w:cs="Tahoma"/>
          <w:b/>
          <w:sz w:val="18"/>
          <w:szCs w:val="18"/>
        </w:rPr>
        <w:t xml:space="preserve"> kwietnia</w:t>
      </w:r>
      <w:r w:rsidRPr="003707ED">
        <w:rPr>
          <w:rFonts w:ascii="Tahoma" w:hAnsi="Tahoma" w:cs="Tahoma"/>
          <w:sz w:val="18"/>
          <w:szCs w:val="18"/>
        </w:rPr>
        <w:t xml:space="preserve"> </w:t>
      </w:r>
      <w:r w:rsidR="003707ED" w:rsidRPr="003707ED">
        <w:rPr>
          <w:rFonts w:ascii="Tahoma" w:hAnsi="Tahoma" w:cs="Tahoma"/>
          <w:b/>
          <w:sz w:val="18"/>
          <w:szCs w:val="18"/>
        </w:rPr>
        <w:t>2014 r. do godz.11:3</w:t>
      </w:r>
      <w:r w:rsidRPr="003707ED">
        <w:rPr>
          <w:rFonts w:ascii="Tahoma" w:hAnsi="Tahoma" w:cs="Tahoma"/>
          <w:b/>
          <w:sz w:val="18"/>
          <w:szCs w:val="18"/>
        </w:rPr>
        <w:t>0</w:t>
      </w:r>
      <w:r w:rsidR="003707ED" w:rsidRPr="003707ED">
        <w:rPr>
          <w:rFonts w:ascii="Tahoma" w:hAnsi="Tahoma" w:cs="Tahoma"/>
          <w:b/>
          <w:sz w:val="18"/>
          <w:szCs w:val="18"/>
        </w:rPr>
        <w:t xml:space="preserve"> </w:t>
      </w:r>
      <w:r w:rsidR="003707ED" w:rsidRPr="003707ED">
        <w:rPr>
          <w:rFonts w:ascii="Tahoma" w:hAnsi="Tahoma" w:cs="Tahoma"/>
          <w:b/>
          <w:sz w:val="18"/>
          <w:szCs w:val="18"/>
          <w:u w:val="single"/>
        </w:rPr>
        <w:t>ZMIANA 10 KWIETNIA 2014</w:t>
      </w:r>
    </w:p>
    <w:p w:rsidR="003707ED" w:rsidRPr="003707ED" w:rsidRDefault="00C32EC5" w:rsidP="003707ED">
      <w:pPr>
        <w:pStyle w:val="Akapitzlist"/>
        <w:numPr>
          <w:ilvl w:val="0"/>
          <w:numId w:val="11"/>
        </w:numPr>
        <w:tabs>
          <w:tab w:val="left" w:pos="405"/>
          <w:tab w:val="left" w:pos="567"/>
          <w:tab w:val="left" w:pos="709"/>
        </w:tabs>
        <w:spacing w:after="120"/>
        <w:rPr>
          <w:rFonts w:ascii="Tahoma" w:hAnsi="Tahoma" w:cs="Tahoma"/>
          <w:b/>
          <w:sz w:val="18"/>
          <w:szCs w:val="18"/>
          <w:u w:val="single"/>
        </w:rPr>
      </w:pPr>
      <w:r w:rsidRPr="003707ED">
        <w:rPr>
          <w:rFonts w:ascii="Tahoma" w:hAnsi="Tahoma" w:cs="Tahoma"/>
          <w:sz w:val="18"/>
          <w:szCs w:val="18"/>
        </w:rPr>
        <w:t xml:space="preserve">Otwarcie ofert jest jawne i nastąpi w dniu </w:t>
      </w:r>
      <w:r w:rsidR="003707ED" w:rsidRPr="003707ED">
        <w:rPr>
          <w:rFonts w:ascii="Tahoma" w:hAnsi="Tahoma" w:cs="Tahoma"/>
          <w:b/>
          <w:sz w:val="18"/>
          <w:szCs w:val="18"/>
        </w:rPr>
        <w:t>16</w:t>
      </w:r>
      <w:r w:rsidR="00E857D1" w:rsidRPr="003707ED">
        <w:rPr>
          <w:rFonts w:ascii="Tahoma" w:hAnsi="Tahoma" w:cs="Tahoma"/>
          <w:b/>
          <w:sz w:val="18"/>
          <w:szCs w:val="18"/>
        </w:rPr>
        <w:t xml:space="preserve"> kwietnia</w:t>
      </w:r>
      <w:r w:rsidRPr="003707ED">
        <w:rPr>
          <w:rFonts w:ascii="Tahoma" w:hAnsi="Tahoma" w:cs="Tahoma"/>
          <w:sz w:val="18"/>
          <w:szCs w:val="18"/>
        </w:rPr>
        <w:t xml:space="preserve"> </w:t>
      </w:r>
      <w:r w:rsidRPr="003707ED">
        <w:rPr>
          <w:rFonts w:ascii="Tahoma" w:hAnsi="Tahoma" w:cs="Tahoma"/>
          <w:b/>
          <w:sz w:val="18"/>
          <w:szCs w:val="18"/>
        </w:rPr>
        <w:t>2014</w:t>
      </w:r>
      <w:r w:rsidR="003707ED" w:rsidRPr="003707ED">
        <w:rPr>
          <w:rFonts w:ascii="Tahoma" w:hAnsi="Tahoma" w:cs="Tahoma"/>
          <w:b/>
          <w:sz w:val="18"/>
          <w:szCs w:val="18"/>
        </w:rPr>
        <w:t xml:space="preserve"> r. o godz. 11:4</w:t>
      </w:r>
      <w:r w:rsidRPr="003707ED">
        <w:rPr>
          <w:rFonts w:ascii="Tahoma" w:hAnsi="Tahoma" w:cs="Tahoma"/>
          <w:b/>
          <w:sz w:val="18"/>
          <w:szCs w:val="18"/>
        </w:rPr>
        <w:t>5</w:t>
      </w:r>
      <w:r w:rsidRPr="003707ED">
        <w:rPr>
          <w:rFonts w:ascii="Tahoma" w:hAnsi="Tahoma" w:cs="Tahoma"/>
          <w:color w:val="0000FF"/>
          <w:sz w:val="18"/>
          <w:szCs w:val="18"/>
        </w:rPr>
        <w:t xml:space="preserve"> </w:t>
      </w:r>
      <w:r w:rsidRPr="003707ED">
        <w:rPr>
          <w:rFonts w:ascii="Tahoma" w:hAnsi="Tahoma" w:cs="Tahoma"/>
          <w:sz w:val="18"/>
          <w:szCs w:val="18"/>
        </w:rPr>
        <w:t xml:space="preserve">w siedzibie Zamawiającego przy ul. Krajowej Rady Narodowej 6, pok. Sala Obrad (I piętro). </w:t>
      </w:r>
      <w:r w:rsidR="003707ED" w:rsidRPr="003707ED">
        <w:rPr>
          <w:rFonts w:ascii="Tahoma" w:hAnsi="Tahoma" w:cs="Tahoma"/>
          <w:sz w:val="18"/>
          <w:szCs w:val="18"/>
        </w:rPr>
        <w:t xml:space="preserve"> </w:t>
      </w:r>
      <w:r w:rsidR="003707ED" w:rsidRPr="003707ED">
        <w:rPr>
          <w:rFonts w:ascii="Tahoma" w:hAnsi="Tahoma" w:cs="Tahoma"/>
          <w:b/>
          <w:sz w:val="18"/>
          <w:szCs w:val="18"/>
          <w:u w:val="single"/>
        </w:rPr>
        <w:t>ZMIANA 10 KWIETNIA 2014</w:t>
      </w:r>
    </w:p>
    <w:p w:rsidR="00C32EC5" w:rsidRPr="003707ED" w:rsidRDefault="00C32EC5" w:rsidP="003707ED">
      <w:pPr>
        <w:pStyle w:val="Tekstpodstawowy2"/>
        <w:tabs>
          <w:tab w:val="left" w:pos="426"/>
        </w:tabs>
        <w:spacing w:after="0" w:line="240" w:lineRule="auto"/>
        <w:ind w:left="426"/>
        <w:jc w:val="both"/>
        <w:rPr>
          <w:rFonts w:ascii="Tahoma" w:hAnsi="Tahoma" w:cs="Tahoma"/>
          <w:sz w:val="18"/>
          <w:szCs w:val="18"/>
          <w:lang w:val="pl-PL"/>
        </w:rPr>
      </w:pPr>
    </w:p>
    <w:p w:rsidR="00C32EC5" w:rsidRPr="00EE08FD" w:rsidRDefault="00C32EC5" w:rsidP="00C32EC5">
      <w:pPr>
        <w:pStyle w:val="Tekstpodstawowy2"/>
        <w:numPr>
          <w:ilvl w:val="0"/>
          <w:numId w:val="11"/>
        </w:numPr>
        <w:tabs>
          <w:tab w:val="left" w:pos="426"/>
        </w:tabs>
        <w:autoSpaceDE w:val="0"/>
        <w:autoSpaceDN w:val="0"/>
        <w:adjustRightInd w:val="0"/>
        <w:spacing w:after="0" w:line="240" w:lineRule="auto"/>
        <w:ind w:left="426" w:hanging="426"/>
        <w:jc w:val="both"/>
        <w:rPr>
          <w:rFonts w:ascii="Tahoma" w:hAnsi="Tahoma" w:cs="Tahoma"/>
          <w:sz w:val="18"/>
          <w:szCs w:val="18"/>
          <w:lang w:val="pl-PL"/>
        </w:rPr>
      </w:pPr>
      <w:r w:rsidRPr="00EE08FD">
        <w:rPr>
          <w:rFonts w:ascii="Tahoma" w:eastAsia="Times New Roman" w:hAnsi="Tahoma" w:cs="Tahoma"/>
          <w:sz w:val="18"/>
          <w:szCs w:val="18"/>
          <w:lang w:val="pl-PL" w:eastAsia="pl-PL"/>
        </w:rPr>
        <w:lastRenderedPageBreak/>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C32EC5" w:rsidRPr="00B85D62" w:rsidRDefault="00C32EC5" w:rsidP="00C32EC5">
      <w:pPr>
        <w:pStyle w:val="Tekstpodstawowy2"/>
        <w:tabs>
          <w:tab w:val="left" w:pos="426"/>
        </w:tabs>
        <w:spacing w:after="0" w:line="240" w:lineRule="auto"/>
        <w:ind w:left="426"/>
        <w:rPr>
          <w:rFonts w:ascii="Tahoma" w:hAnsi="Tahoma" w:cs="Tahoma"/>
          <w:color w:val="FF0000"/>
          <w:sz w:val="18"/>
          <w:szCs w:val="18"/>
          <w:lang w:val="pl-PL"/>
        </w:rPr>
      </w:pPr>
    </w:p>
    <w:p w:rsidR="00C32EC5" w:rsidRPr="00F51E8F" w:rsidRDefault="00C32EC5" w:rsidP="00C32EC5">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XIII. </w:t>
      </w:r>
      <w:r w:rsidRPr="00F51E8F">
        <w:rPr>
          <w:rFonts w:ascii="Tahoma" w:hAnsi="Tahoma" w:cs="Tahoma"/>
          <w:b/>
          <w:bCs/>
          <w:color w:val="0000FF"/>
          <w:sz w:val="18"/>
          <w:szCs w:val="18"/>
        </w:rPr>
        <w:t xml:space="preserve">OPIS SPOSOBU OBLICZENIA CENY </w:t>
      </w:r>
    </w:p>
    <w:p w:rsidR="00C32EC5" w:rsidRDefault="00C32EC5" w:rsidP="00C32EC5">
      <w:pPr>
        <w:autoSpaceDE w:val="0"/>
        <w:autoSpaceDN w:val="0"/>
        <w:adjustRightInd w:val="0"/>
        <w:ind w:left="360"/>
        <w:jc w:val="both"/>
        <w:rPr>
          <w:rFonts w:ascii="Tahoma" w:hAnsi="Tahoma" w:cs="Tahoma"/>
          <w:sz w:val="18"/>
          <w:szCs w:val="18"/>
        </w:rPr>
      </w:pP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Oferta musi zawierać ostateczną, sumaryczną cenę obejmującą wszystkie koszty z uwzględnieniem wszystkich opłat i podatków oraz ewentualnych upustów i rabatów. Cena podana w ofercie powinna obejmować wszystkie koszty związane z wykonaniem zamówienia oraz warunkami stawianymi przez Zamawiającego.</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musi być podana w złotych polskich cyfrowo i słownie z wyodrębnieniem należnego podatku VAT – jeżeli występuje. Należy zastosować zaokrąglenia kwot do dwóch miejsc po przecinku.</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Przy obliczeniu ceny należy uwzględnić ceny sprzedaży paliwa obowiązujące na stacji paliw Wykonawcy wymienionej w formularzu ofertowym (załącznik nr 1 do specyfikacji) w dniu 21 marca 2014 roku.</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W formularzu cenowym (załącznik nr 1 do SIWZ) należy obliczyć cenę 1 litra paliwa brutto po pomniejszeniu o proponowany upust, a następnie wartość całego zamówienia. Wartość pozycji OGÓŁEM należy przenieść do formularza ofertowego.</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W formularzu ofertowym (załącznik Nr 1 do SIWZ ) należy określić stały upust w procentach od wartości 1 l paliwa brutto.</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 xml:space="preserve">Upust w określonej przez </w:t>
      </w:r>
      <w:r w:rsidRPr="00EE08FD">
        <w:rPr>
          <w:rFonts w:ascii="Tahoma" w:hAnsi="Tahoma" w:cs="Tahoma"/>
          <w:color w:val="000000"/>
          <w:sz w:val="18"/>
          <w:szCs w:val="18"/>
        </w:rPr>
        <w:t>Wykonawc</w:t>
      </w:r>
      <w:r>
        <w:rPr>
          <w:rFonts w:ascii="Tahoma" w:hAnsi="Tahoma" w:cs="Tahoma"/>
          <w:color w:val="000000"/>
          <w:sz w:val="18"/>
          <w:szCs w:val="18"/>
        </w:rPr>
        <w:t>ę wysokości będzie obowiązywał przez cały okres, na który zostanie z</w:t>
      </w:r>
      <w:r w:rsidRPr="00EE08FD">
        <w:rPr>
          <w:rFonts w:ascii="Tahoma" w:hAnsi="Tahoma" w:cs="Tahoma"/>
          <w:color w:val="000000"/>
          <w:sz w:val="18"/>
          <w:szCs w:val="18"/>
        </w:rPr>
        <w:t>a</w:t>
      </w:r>
      <w:r>
        <w:rPr>
          <w:rFonts w:ascii="Tahoma" w:hAnsi="Tahoma" w:cs="Tahoma"/>
          <w:color w:val="000000"/>
          <w:sz w:val="18"/>
          <w:szCs w:val="18"/>
        </w:rPr>
        <w:t>warta umowa.</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może być jedna za oferowany przedmiot zamówienia, nie dopuszcza się wariantowości cen.</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nie ulega zmianie przez okres ważności oferty (związania ofertą).</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Zgodnie z art. 87 ust. 2 ustawy – Prawo zamówień publicznych Zamawiający w ofercie poprawi:</w:t>
      </w:r>
    </w:p>
    <w:p w:rsidR="00C32EC5" w:rsidRDefault="00C32EC5" w:rsidP="00C32EC5">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Oczywiste omyłki pisarskie;</w:t>
      </w:r>
    </w:p>
    <w:p w:rsidR="00C32EC5" w:rsidRDefault="00C32EC5" w:rsidP="00C32EC5">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Oczywiste omyłki rachunkowe z uwzględnieniem konsekwencji rachunkowych dokonanych poprawek;</w:t>
      </w:r>
    </w:p>
    <w:p w:rsidR="00C32EC5" w:rsidRDefault="00C32EC5" w:rsidP="00C32EC5">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Inne omyłki polegające na niezgodności oferty ze specyfikacją istotnych warunków zamówienia, niepowodujące istotnych zmian w treści oferty – niezwłocznie zawiadamiając o tym wykonawcę, którego oferta została poprawiona.</w:t>
      </w:r>
    </w:p>
    <w:p w:rsidR="00C32EC5" w:rsidRDefault="00C32EC5" w:rsidP="00C32EC5">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Zamawiający poprawi w szczególności omyłki rachunkowe polegające na :</w:t>
      </w:r>
    </w:p>
    <w:p w:rsidR="00C32EC5" w:rsidRDefault="00C32EC5" w:rsidP="00C32EC5">
      <w:pPr>
        <w:pStyle w:val="Akapitzlist"/>
        <w:numPr>
          <w:ilvl w:val="0"/>
          <w:numId w:val="34"/>
        </w:numPr>
        <w:tabs>
          <w:tab w:val="left" w:pos="1440"/>
        </w:tabs>
        <w:spacing w:before="120"/>
        <w:jc w:val="both"/>
        <w:rPr>
          <w:rFonts w:ascii="Tahoma" w:hAnsi="Tahoma" w:cs="Tahoma"/>
          <w:color w:val="000000"/>
          <w:sz w:val="18"/>
          <w:szCs w:val="18"/>
        </w:rPr>
      </w:pPr>
      <w:r>
        <w:rPr>
          <w:rFonts w:ascii="Tahoma" w:hAnsi="Tahoma" w:cs="Tahoma"/>
          <w:color w:val="000000"/>
          <w:sz w:val="18"/>
          <w:szCs w:val="18"/>
        </w:rPr>
        <w:t>Błędnym obliczeniu wartości podatku od towarów i usług, jeśli stawka podatku została podana w ofercie prawidłowo.</w:t>
      </w:r>
    </w:p>
    <w:p w:rsidR="00C32EC5" w:rsidRPr="00F25BBA" w:rsidRDefault="00C32EC5" w:rsidP="00C32EC5">
      <w:pPr>
        <w:autoSpaceDE w:val="0"/>
        <w:autoSpaceDN w:val="0"/>
        <w:adjustRightInd w:val="0"/>
        <w:jc w:val="both"/>
        <w:rPr>
          <w:rFonts w:ascii="Tahoma" w:hAnsi="Tahoma" w:cs="Tahoma"/>
          <w:sz w:val="18"/>
          <w:szCs w:val="18"/>
        </w:rPr>
      </w:pPr>
    </w:p>
    <w:p w:rsidR="00C32EC5" w:rsidRPr="00F51E8F" w:rsidRDefault="00C32EC5" w:rsidP="00C32EC5">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XIV. </w:t>
      </w:r>
      <w:r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C32EC5" w:rsidRPr="004908F7" w:rsidRDefault="00C32EC5" w:rsidP="00C32EC5">
      <w:pPr>
        <w:rPr>
          <w:rFonts w:ascii="Tahoma" w:hAnsi="Tahoma" w:cs="Tahoma"/>
          <w:sz w:val="18"/>
          <w:szCs w:val="18"/>
        </w:rPr>
      </w:pPr>
    </w:p>
    <w:p w:rsidR="00C32EC5" w:rsidRPr="00D3202F" w:rsidRDefault="00C32EC5" w:rsidP="00C32EC5">
      <w:pPr>
        <w:pStyle w:val="Akapitzlist"/>
        <w:numPr>
          <w:ilvl w:val="0"/>
          <w:numId w:val="18"/>
        </w:numPr>
        <w:jc w:val="both"/>
        <w:rPr>
          <w:rFonts w:ascii="Tahoma" w:hAnsi="Tahoma" w:cs="Tahoma"/>
          <w:sz w:val="18"/>
          <w:szCs w:val="18"/>
        </w:rPr>
      </w:pPr>
      <w:r w:rsidRPr="00D3202F">
        <w:rPr>
          <w:rFonts w:ascii="Tahoma" w:hAnsi="Tahoma" w:cs="Tahoma"/>
          <w:sz w:val="18"/>
          <w:szCs w:val="18"/>
        </w:rPr>
        <w:t>Zamawiający oceni i porówna jedynie te oferty, które:</w:t>
      </w:r>
    </w:p>
    <w:p w:rsidR="00C32EC5" w:rsidRPr="00D3202F" w:rsidRDefault="00C32EC5" w:rsidP="00C32EC5">
      <w:pPr>
        <w:pStyle w:val="Akapitzlist"/>
        <w:numPr>
          <w:ilvl w:val="0"/>
          <w:numId w:val="19"/>
        </w:numPr>
        <w:ind w:left="993"/>
        <w:jc w:val="both"/>
        <w:rPr>
          <w:rFonts w:ascii="Tahoma" w:hAnsi="Tahoma" w:cs="Tahoma"/>
          <w:sz w:val="18"/>
          <w:szCs w:val="18"/>
        </w:rPr>
      </w:pPr>
      <w:r w:rsidRPr="00D3202F">
        <w:rPr>
          <w:rFonts w:ascii="Tahoma" w:hAnsi="Tahoma" w:cs="Tahoma"/>
          <w:sz w:val="18"/>
          <w:szCs w:val="18"/>
        </w:rPr>
        <w:t>Zostaną złożone przez Wykonawców nie wykluczonych z niniejszego postępowania;</w:t>
      </w:r>
    </w:p>
    <w:p w:rsidR="00C32EC5" w:rsidRPr="00D3202F" w:rsidRDefault="00C32EC5" w:rsidP="00C32EC5">
      <w:pPr>
        <w:pStyle w:val="Akapitzlist"/>
        <w:numPr>
          <w:ilvl w:val="0"/>
          <w:numId w:val="19"/>
        </w:numPr>
        <w:ind w:left="993"/>
        <w:jc w:val="both"/>
        <w:rPr>
          <w:rFonts w:ascii="Tahoma" w:hAnsi="Tahoma" w:cs="Tahoma"/>
          <w:sz w:val="18"/>
          <w:szCs w:val="18"/>
        </w:rPr>
      </w:pPr>
      <w:r w:rsidRPr="00D3202F">
        <w:rPr>
          <w:rFonts w:ascii="Tahoma" w:hAnsi="Tahoma" w:cs="Tahoma"/>
          <w:sz w:val="18"/>
          <w:szCs w:val="18"/>
        </w:rPr>
        <w:t>Nie zostaną odrzucone.</w:t>
      </w:r>
      <w:r w:rsidRPr="00D3202F">
        <w:rPr>
          <w:rFonts w:ascii="Tahoma" w:eastAsiaTheme="minorHAnsi" w:hAnsi="Tahoma" w:cs="Tahoma"/>
          <w:sz w:val="18"/>
          <w:szCs w:val="18"/>
          <w:lang w:eastAsia="en-US"/>
        </w:rPr>
        <w:t xml:space="preserve"> </w:t>
      </w:r>
    </w:p>
    <w:p w:rsidR="00C32EC5" w:rsidRPr="00D3202F" w:rsidRDefault="00C32EC5" w:rsidP="00C32EC5">
      <w:pPr>
        <w:pStyle w:val="Akapitzlist"/>
        <w:numPr>
          <w:ilvl w:val="0"/>
          <w:numId w:val="18"/>
        </w:numPr>
        <w:jc w:val="both"/>
        <w:rPr>
          <w:rFonts w:ascii="Tahoma" w:hAnsi="Tahoma" w:cs="Tahoma"/>
          <w:sz w:val="18"/>
          <w:szCs w:val="18"/>
        </w:rPr>
      </w:pPr>
      <w:r w:rsidRPr="00D3202F">
        <w:rPr>
          <w:rFonts w:ascii="Tahoma" w:eastAsiaTheme="minorHAnsi" w:hAnsi="Tahoma" w:cs="Tahoma"/>
          <w:sz w:val="18"/>
          <w:szCs w:val="18"/>
          <w:lang w:eastAsia="en-US"/>
        </w:rPr>
        <w:t>Przy wyborze oferty Zamawiający będzie kierował się następującymi kryteriami:</w:t>
      </w: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Kryterium wyboru znaczenie</w:t>
      </w:r>
    </w:p>
    <w:p w:rsidR="00C32EC5" w:rsidRPr="00D3202F" w:rsidRDefault="00C32EC5" w:rsidP="00C32EC5">
      <w:pPr>
        <w:pStyle w:val="Akapitzlist"/>
        <w:numPr>
          <w:ilvl w:val="0"/>
          <w:numId w:val="28"/>
        </w:numPr>
        <w:suppressAutoHyphens w:val="0"/>
        <w:autoSpaceDE w:val="0"/>
        <w:autoSpaceDN w:val="0"/>
        <w:adjustRightInd w:val="0"/>
        <w:jc w:val="both"/>
        <w:rPr>
          <w:rFonts w:ascii="Tahoma" w:eastAsiaTheme="minorHAnsi" w:hAnsi="Tahoma" w:cs="Tahoma"/>
          <w:b/>
          <w:bCs/>
          <w:sz w:val="18"/>
          <w:szCs w:val="18"/>
          <w:lang w:eastAsia="en-US"/>
        </w:rPr>
      </w:pPr>
      <w:r w:rsidRPr="00D3202F">
        <w:rPr>
          <w:rFonts w:ascii="Tahoma" w:eastAsiaTheme="minorHAnsi" w:hAnsi="Tahoma" w:cs="Tahoma"/>
          <w:b/>
          <w:bCs/>
          <w:sz w:val="18"/>
          <w:szCs w:val="18"/>
          <w:lang w:eastAsia="en-US"/>
        </w:rPr>
        <w:t>Cena całkowita brutto 70 %</w:t>
      </w:r>
    </w:p>
    <w:p w:rsidR="00C32EC5" w:rsidRPr="00D3202F" w:rsidRDefault="00C32EC5" w:rsidP="00C32EC5">
      <w:pPr>
        <w:pStyle w:val="Akapitzlist"/>
        <w:numPr>
          <w:ilvl w:val="0"/>
          <w:numId w:val="28"/>
        </w:numPr>
        <w:suppressAutoHyphens w:val="0"/>
        <w:autoSpaceDE w:val="0"/>
        <w:autoSpaceDN w:val="0"/>
        <w:adjustRightInd w:val="0"/>
        <w:jc w:val="both"/>
        <w:rPr>
          <w:rFonts w:ascii="Tahoma" w:eastAsiaTheme="minorHAnsi" w:hAnsi="Tahoma" w:cs="Tahoma"/>
          <w:b/>
          <w:bCs/>
          <w:sz w:val="18"/>
          <w:szCs w:val="18"/>
          <w:lang w:eastAsia="en-US"/>
        </w:rPr>
      </w:pPr>
      <w:r w:rsidRPr="00D3202F">
        <w:rPr>
          <w:rFonts w:ascii="Tahoma" w:eastAsiaTheme="minorHAnsi" w:hAnsi="Tahoma" w:cs="Tahoma"/>
          <w:b/>
          <w:bCs/>
          <w:sz w:val="18"/>
          <w:szCs w:val="18"/>
          <w:lang w:eastAsia="en-US"/>
        </w:rPr>
        <w:t>Oferowany upust 30 %</w:t>
      </w: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Ocena ofert dokonywana będzie w kryteriach</w:t>
      </w:r>
      <w:r>
        <w:rPr>
          <w:rFonts w:ascii="Tahoma" w:eastAsiaTheme="minorHAnsi" w:hAnsi="Tahoma" w:cs="Tahoma"/>
          <w:sz w:val="18"/>
          <w:szCs w:val="18"/>
          <w:lang w:eastAsia="en-US"/>
        </w:rPr>
        <w:t xml:space="preserve"> według następującego wzoru</w:t>
      </w:r>
      <w:r w:rsidRPr="00D3202F">
        <w:rPr>
          <w:rFonts w:ascii="Tahoma" w:eastAsiaTheme="minorHAnsi" w:hAnsi="Tahoma" w:cs="Tahoma"/>
          <w:sz w:val="18"/>
          <w:szCs w:val="18"/>
          <w:lang w:eastAsia="en-US"/>
        </w:rPr>
        <w:t>:</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p>
    <w:p w:rsidR="00C32EC5" w:rsidRPr="00AC0C2D"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Najniższa oferowana cena całkowita brutto</w:t>
      </w:r>
    </w:p>
    <w:p w:rsidR="00C32EC5" w:rsidRPr="00AC0C2D"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C = ------------------------------------------------- ----------- x 70</w:t>
      </w:r>
    </w:p>
    <w:p w:rsidR="00C32EC5" w:rsidRPr="00AC0C2D"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Oferowana cena całkowita oferty badanej brutto</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wysokość oferowanego upustu w % – według następującego wzoru:</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            </w:t>
      </w:r>
    </w:p>
    <w:p w:rsidR="00C32EC5" w:rsidRPr="00C14AEE"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Oferowany upust z oferty badanej</w:t>
      </w:r>
    </w:p>
    <w:p w:rsidR="00C32EC5" w:rsidRPr="00C14AEE" w:rsidRDefault="00C32EC5" w:rsidP="00C32EC5">
      <w:pPr>
        <w:suppressAutoHyphens w:val="0"/>
        <w:autoSpaceDE w:val="0"/>
        <w:autoSpaceDN w:val="0"/>
        <w:adjustRightInd w:val="0"/>
        <w:jc w:val="center"/>
        <w:rPr>
          <w:rFonts w:ascii="Tahoma" w:eastAsiaTheme="minorHAnsi" w:hAnsi="Tahoma" w:cs="Tahoma"/>
          <w:b/>
          <w:sz w:val="18"/>
          <w:szCs w:val="18"/>
          <w:lang w:eastAsia="en-US"/>
        </w:rPr>
      </w:pPr>
    </w:p>
    <w:p w:rsidR="00C32EC5" w:rsidRPr="00C14AEE"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O = ----------------------------------------------------------------x 30</w:t>
      </w:r>
    </w:p>
    <w:p w:rsidR="00C32EC5" w:rsidRDefault="00C32EC5" w:rsidP="00C32EC5">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Najwyższy oferowany upust spośród oferowanych</w:t>
      </w:r>
    </w:p>
    <w:p w:rsidR="00C32EC5" w:rsidRPr="00C14AEE" w:rsidRDefault="00C32EC5" w:rsidP="00C32EC5">
      <w:pPr>
        <w:suppressAutoHyphens w:val="0"/>
        <w:autoSpaceDE w:val="0"/>
        <w:autoSpaceDN w:val="0"/>
        <w:adjustRightInd w:val="0"/>
        <w:jc w:val="center"/>
        <w:rPr>
          <w:rFonts w:ascii="Tahoma" w:eastAsiaTheme="minorHAnsi" w:hAnsi="Tahoma" w:cs="Tahoma"/>
          <w:b/>
          <w:sz w:val="18"/>
          <w:szCs w:val="18"/>
          <w:lang w:eastAsia="en-US"/>
        </w:rPr>
      </w:pP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2. Przyjmuje się, ż</w:t>
      </w:r>
      <w:r w:rsidRPr="00D3202F">
        <w:rPr>
          <w:rFonts w:ascii="Tahoma" w:eastAsiaTheme="minorHAnsi" w:hAnsi="Tahoma" w:cs="Tahoma"/>
          <w:sz w:val="18"/>
          <w:szCs w:val="18"/>
          <w:lang w:eastAsia="en-US"/>
        </w:rPr>
        <w:t xml:space="preserve">e 1% = 1 </w:t>
      </w:r>
      <w:proofErr w:type="spellStart"/>
      <w:r w:rsidRPr="00D3202F">
        <w:rPr>
          <w:rFonts w:ascii="Tahoma" w:eastAsiaTheme="minorHAnsi" w:hAnsi="Tahoma" w:cs="Tahoma"/>
          <w:sz w:val="18"/>
          <w:szCs w:val="18"/>
          <w:lang w:eastAsia="en-US"/>
        </w:rPr>
        <w:t>pkt</w:t>
      </w:r>
      <w:proofErr w:type="spellEnd"/>
      <w:r w:rsidRPr="00D3202F">
        <w:rPr>
          <w:rFonts w:ascii="Tahoma" w:eastAsiaTheme="minorHAnsi" w:hAnsi="Tahoma" w:cs="Tahoma"/>
          <w:sz w:val="18"/>
          <w:szCs w:val="18"/>
          <w:lang w:eastAsia="en-US"/>
        </w:rPr>
        <w:t xml:space="preserve"> i tak zostanie przeliczona liczba w ww. kryterium. Kryteria oceny</w:t>
      </w: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będą liczone do dwóch miejsc po przecinku.</w:t>
      </w:r>
    </w:p>
    <w:p w:rsidR="00C32EC5" w:rsidRPr="00D3202F"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3. Za najkorzystniejszą zostanie uznana oferta, która uzyska najwyższą liczbę punktów łącznie w</w:t>
      </w:r>
      <w:r>
        <w:rPr>
          <w:rFonts w:ascii="Tahoma" w:eastAsiaTheme="minorHAnsi" w:hAnsi="Tahoma" w:cs="Tahoma"/>
          <w:sz w:val="18"/>
          <w:szCs w:val="18"/>
          <w:lang w:eastAsia="en-US"/>
        </w:rPr>
        <w:t> </w:t>
      </w:r>
      <w:r w:rsidRPr="00D3202F">
        <w:rPr>
          <w:rFonts w:ascii="Tahoma" w:eastAsiaTheme="minorHAnsi" w:hAnsi="Tahoma" w:cs="Tahoma"/>
          <w:sz w:val="18"/>
          <w:szCs w:val="18"/>
          <w:lang w:eastAsia="en-US"/>
        </w:rPr>
        <w:t xml:space="preserve">kryteriach wskazanych w </w:t>
      </w:r>
      <w:proofErr w:type="spellStart"/>
      <w:r w:rsidRPr="00D3202F">
        <w:rPr>
          <w:rFonts w:ascii="Tahoma" w:eastAsiaTheme="minorHAnsi" w:hAnsi="Tahoma" w:cs="Tahoma"/>
          <w:sz w:val="18"/>
          <w:szCs w:val="18"/>
          <w:lang w:eastAsia="en-US"/>
        </w:rPr>
        <w:t>pkt</w:t>
      </w:r>
      <w:proofErr w:type="spellEnd"/>
      <w:r w:rsidRPr="00D3202F">
        <w:rPr>
          <w:rFonts w:ascii="Tahoma" w:eastAsiaTheme="minorHAnsi" w:hAnsi="Tahoma" w:cs="Tahoma"/>
          <w:sz w:val="18"/>
          <w:szCs w:val="18"/>
          <w:lang w:eastAsia="en-US"/>
        </w:rPr>
        <w:t xml:space="preserve"> 1 </w:t>
      </w:r>
      <w:proofErr w:type="spellStart"/>
      <w:r w:rsidRPr="00D3202F">
        <w:rPr>
          <w:rFonts w:ascii="Tahoma" w:eastAsiaTheme="minorHAnsi" w:hAnsi="Tahoma" w:cs="Tahoma"/>
          <w:sz w:val="18"/>
          <w:szCs w:val="18"/>
          <w:lang w:eastAsia="en-US"/>
        </w:rPr>
        <w:t>ppkt</w:t>
      </w:r>
      <w:proofErr w:type="spellEnd"/>
      <w:r w:rsidRPr="00D3202F">
        <w:rPr>
          <w:rFonts w:ascii="Tahoma" w:eastAsiaTheme="minorHAnsi" w:hAnsi="Tahoma" w:cs="Tahoma"/>
          <w:sz w:val="18"/>
          <w:szCs w:val="18"/>
          <w:lang w:eastAsia="en-US"/>
        </w:rPr>
        <w:t xml:space="preserve"> 1) i 2).</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4. Jeżeli złożono ofertę, której wybór prowadziłby do powstania obowiązku podatkowego</w:t>
      </w:r>
      <w:r>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zamawiającego zgodnie z przepisami o podatku od towarów i usług w zakresie dotyczącym</w:t>
      </w:r>
      <w:r>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wewnątrz</w:t>
      </w:r>
      <w:r>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wspólnotowego nabycia towarów, Zamawiający w celu oceny takiej oferty dolicza do</w:t>
      </w:r>
      <w:r>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przedstawionej w niej ceny podatek od towarów i usług, który miałby obowiązek wpłacić</w:t>
      </w:r>
      <w:r>
        <w:rPr>
          <w:rFonts w:ascii="Tahoma" w:eastAsiaTheme="minorHAnsi" w:hAnsi="Tahoma" w:cs="Tahoma"/>
          <w:sz w:val="18"/>
          <w:szCs w:val="18"/>
          <w:lang w:eastAsia="en-US"/>
        </w:rPr>
        <w:t xml:space="preserve"> </w:t>
      </w:r>
      <w:r w:rsidRPr="00A160C9">
        <w:rPr>
          <w:rFonts w:ascii="Tahoma" w:eastAsiaTheme="minorHAnsi" w:hAnsi="Tahoma" w:cs="Tahoma"/>
          <w:sz w:val="18"/>
          <w:szCs w:val="18"/>
          <w:lang w:eastAsia="en-US"/>
        </w:rPr>
        <w:t>zgodnie z obowiązującymi przepisami</w:t>
      </w:r>
      <w:r w:rsidRPr="00A160C9">
        <w:rPr>
          <w:rFonts w:eastAsiaTheme="minorHAnsi"/>
          <w:lang w:eastAsia="en-US"/>
        </w:rPr>
        <w:t>.</w:t>
      </w:r>
    </w:p>
    <w:p w:rsidR="00C32EC5" w:rsidRDefault="00C32EC5" w:rsidP="00C32EC5">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lastRenderedPageBreak/>
        <w:t xml:space="preserve">5. </w:t>
      </w:r>
      <w:r w:rsidRPr="003E6C01">
        <w:rPr>
          <w:rFonts w:ascii="Tahoma" w:hAnsi="Tahoma" w:cs="Tahoma"/>
          <w:sz w:val="18"/>
          <w:szCs w:val="18"/>
        </w:rPr>
        <w:t>Jeżeli nie będzie można wybrać oferty najkorzystniejszej z uwagi na to, że zostaną złożone oferty o takiej samej cenie, Zamawiający wezwie Wykonawców, którzy złożyli te oferty do złożenia w określonym terminie ofert dodatkowych. Wykonawcy składający oferty dodatkowe, nie będą mogli zaoferować cen wyższych niż zaoferowane w złożonych ofertach.</w:t>
      </w:r>
    </w:p>
    <w:p w:rsidR="00C32EC5" w:rsidRPr="003E6C01" w:rsidRDefault="00C32EC5" w:rsidP="00C32EC5">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6. </w:t>
      </w:r>
      <w:r w:rsidRPr="003E6C01">
        <w:rPr>
          <w:rFonts w:ascii="Tahoma" w:hAnsi="Tahoma" w:cs="Tahoma"/>
          <w:sz w:val="18"/>
          <w:szCs w:val="18"/>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C32EC5" w:rsidRDefault="00C32EC5" w:rsidP="00C32EC5">
      <w:pPr>
        <w:jc w:val="both"/>
        <w:rPr>
          <w:rFonts w:ascii="Tahoma" w:hAnsi="Tahoma" w:cs="Tahoma"/>
          <w:sz w:val="18"/>
          <w:szCs w:val="18"/>
        </w:rPr>
      </w:pPr>
    </w:p>
    <w:p w:rsidR="00C32EC5" w:rsidRPr="00F51E8F" w:rsidRDefault="00C32EC5" w:rsidP="00C32EC5">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XV. ISTOTNE DLA STRON POSTANOWNIENIA, KTÓRE ZOSTANĄ WPROWADZONE DO TREŚCI ZAWIERANEJ UMOWY </w:t>
      </w:r>
      <w:r w:rsidRPr="00F51E8F">
        <w:rPr>
          <w:rFonts w:ascii="Tahoma" w:hAnsi="Tahoma" w:cs="Tahoma"/>
          <w:b/>
          <w:bCs/>
          <w:color w:val="0000FF"/>
          <w:sz w:val="18"/>
          <w:szCs w:val="18"/>
        </w:rPr>
        <w:t xml:space="preserve">W SPRAWIE ZAMÓWIENIA PUBLICZNEGO </w:t>
      </w:r>
      <w:r>
        <w:rPr>
          <w:rFonts w:ascii="Tahoma" w:hAnsi="Tahoma" w:cs="Tahoma"/>
          <w:b/>
          <w:bCs/>
          <w:color w:val="0000FF"/>
          <w:sz w:val="18"/>
          <w:szCs w:val="18"/>
        </w:rPr>
        <w:t>OGÓLNE WARUNKI UMOWY</w:t>
      </w:r>
      <w:r w:rsidRPr="00F51E8F">
        <w:rPr>
          <w:rFonts w:ascii="Tahoma" w:hAnsi="Tahoma" w:cs="Tahoma"/>
          <w:b/>
          <w:bCs/>
          <w:color w:val="0000FF"/>
          <w:sz w:val="18"/>
          <w:szCs w:val="18"/>
        </w:rPr>
        <w:t xml:space="preserve"> </w:t>
      </w:r>
    </w:p>
    <w:p w:rsidR="00C32EC5" w:rsidRPr="00F51E8F" w:rsidRDefault="00C32EC5" w:rsidP="00C32EC5">
      <w:pPr>
        <w:shd w:val="clear" w:color="auto" w:fill="E6E6E6"/>
        <w:tabs>
          <w:tab w:val="left" w:pos="567"/>
          <w:tab w:val="left" w:pos="709"/>
        </w:tabs>
        <w:jc w:val="both"/>
        <w:rPr>
          <w:rFonts w:ascii="Tahoma" w:hAnsi="Tahoma" w:cs="Tahoma"/>
          <w:b/>
          <w:bCs/>
          <w:color w:val="0000FF"/>
          <w:sz w:val="18"/>
          <w:szCs w:val="18"/>
        </w:rPr>
      </w:pPr>
    </w:p>
    <w:p w:rsidR="00C32EC5" w:rsidRDefault="00C32EC5" w:rsidP="00C32EC5">
      <w:pPr>
        <w:tabs>
          <w:tab w:val="left" w:pos="426"/>
          <w:tab w:val="left" w:pos="567"/>
        </w:tabs>
        <w:jc w:val="both"/>
        <w:rPr>
          <w:rFonts w:ascii="Tahoma" w:hAnsi="Tahoma" w:cs="Tahoma"/>
          <w:sz w:val="18"/>
          <w:szCs w:val="18"/>
        </w:rPr>
      </w:pPr>
    </w:p>
    <w:p w:rsidR="00C32EC5" w:rsidRPr="00A160C9" w:rsidRDefault="00C32EC5" w:rsidP="00C32EC5">
      <w:pPr>
        <w:pStyle w:val="Stopka"/>
        <w:numPr>
          <w:ilvl w:val="1"/>
          <w:numId w:val="26"/>
        </w:numPr>
        <w:tabs>
          <w:tab w:val="clear" w:pos="1004"/>
          <w:tab w:val="clear" w:pos="4536"/>
          <w:tab w:val="clear" w:pos="9072"/>
          <w:tab w:val="num" w:pos="709"/>
        </w:tabs>
        <w:spacing w:after="120"/>
        <w:ind w:left="709" w:hanging="425"/>
        <w:jc w:val="both"/>
        <w:rPr>
          <w:rFonts w:ascii="Tahoma" w:hAnsi="Tahoma" w:cs="Tahoma"/>
          <w:sz w:val="18"/>
          <w:szCs w:val="18"/>
        </w:rPr>
      </w:pPr>
      <w:r w:rsidRPr="00A160C9">
        <w:rPr>
          <w:rFonts w:ascii="Tahoma" w:hAnsi="Tahoma" w:cs="Tahoma"/>
          <w:sz w:val="18"/>
          <w:szCs w:val="18"/>
        </w:rPr>
        <w:t xml:space="preserve">Zapewnienie zamawiającemu możliwości sukcesywnego zakupu paliwa bezołowiowego E-95 i oleju napędowego dokonywanego w systemie bezgotówkowym za pomocą elektronicznych kart w stacji paliw należących do sieci stacji Wykonawcy na terenie całego kraju. </w:t>
      </w:r>
    </w:p>
    <w:p w:rsidR="00C32EC5" w:rsidRPr="00A160C9" w:rsidRDefault="00C32EC5" w:rsidP="00C32EC5">
      <w:pPr>
        <w:pStyle w:val="Stopka"/>
        <w:numPr>
          <w:ilvl w:val="1"/>
          <w:numId w:val="26"/>
        </w:numPr>
        <w:tabs>
          <w:tab w:val="clear" w:pos="1004"/>
          <w:tab w:val="clear" w:pos="4536"/>
          <w:tab w:val="clear" w:pos="9072"/>
          <w:tab w:val="num" w:pos="709"/>
        </w:tabs>
        <w:spacing w:after="120"/>
        <w:ind w:left="709" w:hanging="425"/>
        <w:jc w:val="both"/>
        <w:rPr>
          <w:rFonts w:ascii="Tahoma" w:hAnsi="Tahoma" w:cs="Tahoma"/>
          <w:sz w:val="18"/>
          <w:szCs w:val="18"/>
        </w:rPr>
      </w:pPr>
      <w:r w:rsidRPr="00A160C9">
        <w:rPr>
          <w:rFonts w:ascii="Tahoma" w:hAnsi="Tahoma" w:cs="Tahoma"/>
          <w:sz w:val="18"/>
          <w:szCs w:val="18"/>
        </w:rPr>
        <w:t xml:space="preserve">W ramach niniejszej umowy wydanie i dostarczenie Zamawiającemu elektronicznych kart dla każdego samochodu Zamawiającego w terminie 15 dni od daty zawarcia umowy (wystawionych na nr rejestracyjny samochodu) umożliwiających bezgotówkowy zakup paliwa bezołowiowego E-95 i oleju napędowego na stacjach paliw należących do Wykonawcy.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Przekazanie Zamawiającemu wraz z kartami w oddzielnej, zamkniętej kopercie numerów PIN, przyporządkowanych do każdej karty i umożliwiających potwierdzenie dokonania zakupów.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Wydanie Zamawiającemu dodatkowych kart w przypadku zakupu nowego samochodu. W przypadku zagubienia lub zniszczenia karty opłata za karty zamienne zostanie dokonana według obowiązujących cen ustalonych przez Wykonawcę.</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Zapewnienie natychmiastowej blokady karty po zgłoszeniu jej utraty.</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Od momentu zgłoszenia utraty karty Wykonawca nie może sprzedawać paliwa osobie posiadającej kartę, a Zamawiający nie będzie obciążony za dokonane w tym czasie transakcje z użyciem tej karty.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Wystawianie i przesyłanie drogą pocztową faktur za okres rozliczeniowy wynoszący jak w  SIWZ z załączonym zestawieniem dokonanych transakcji, zawierającym następujące informacje: data tankowania, miejsce tankowania, nr rejestracyjny pojazdu, ilość, cena </w:t>
      </w:r>
      <w:smartTag w:uri="urn:schemas-microsoft-com:office:smarttags" w:element="metricconverter">
        <w:smartTagPr>
          <w:attr w:name="ProductID" w:val="1 litra"/>
        </w:smartTagPr>
        <w:r w:rsidRPr="00A160C9">
          <w:rPr>
            <w:rFonts w:ascii="Tahoma" w:hAnsi="Tahoma" w:cs="Tahoma"/>
            <w:sz w:val="18"/>
            <w:szCs w:val="18"/>
          </w:rPr>
          <w:t>1 litra</w:t>
        </w:r>
      </w:smartTag>
      <w:r w:rsidRPr="00A160C9">
        <w:rPr>
          <w:rFonts w:ascii="Tahoma" w:hAnsi="Tahoma" w:cs="Tahoma"/>
          <w:sz w:val="18"/>
          <w:szCs w:val="18"/>
        </w:rPr>
        <w:t xml:space="preserve"> paliwa, wartość zakupu po uwzględnieniu rabatu. (Wykonawca rozlicza transakcję z Zamawiającym w PLN).</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zobowiązuje się do regulowania należności za zakupione paliwo na podstawie wystawionych faktur VAT (1 faktury w miesiącu), w terminie 21 dni od daty sprzedaży. Za datę sprzedaży uznaje się ostatni dzień okresu rozliczeniowego.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Płatność nastąpi przelewem na rachunek bankowy Wykonawcy wskazany w fakturze.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upoważnia Wykonawcę do wystawiania faktur VAT bez podpisu Zamawiającego.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Zamawiający może rozwiązać umowę z zachowaniem okresu wypowiedzenia wynoszącego 1 miesiąc w przypadku, gdy jakość sprzedawanego paliwa będzie budziła zastrzeżenia Zamawiającego.</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może odstąpić od umowy w razie wystąpienia istotnej zmiany okoliczności powodującej, że wykonanie umowy nie leży w interesie Zamawiającego, a czego nie można było przewidzieć w chwili zawarcia umowy, w terminie 30 dni od powzięcia wiadomości o zaistnieniu tych okoliczności. </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Umowa w sprawie zamówienia publicznego musi być zawarta z zachowaniem formy pisemnej.</w:t>
      </w:r>
    </w:p>
    <w:p w:rsidR="00C32EC5" w:rsidRPr="00A160C9" w:rsidRDefault="00C32EC5" w:rsidP="00C32EC5">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Zamawiający wymaga załączenia do oferty wzoru stosowanej przez Wykonawcę umowy oraz ogólnych warunków umowy jeżeli takie są stosowane przez podmiot ubiegający się o udzielenie zamówienia.</w:t>
      </w:r>
    </w:p>
    <w:p w:rsidR="00C32EC5" w:rsidRDefault="00C32EC5" w:rsidP="00C32EC5">
      <w:pPr>
        <w:pStyle w:val="Tekstpodstawowy"/>
        <w:numPr>
          <w:ilvl w:val="1"/>
          <w:numId w:val="26"/>
        </w:numPr>
        <w:tabs>
          <w:tab w:val="clear" w:pos="1004"/>
        </w:tabs>
        <w:suppressAutoHyphens/>
        <w:spacing w:after="120" w:line="240" w:lineRule="auto"/>
        <w:ind w:left="720"/>
        <w:jc w:val="both"/>
        <w:rPr>
          <w:rFonts w:ascii="Tahoma" w:hAnsi="Tahoma" w:cs="Tahoma"/>
          <w:sz w:val="18"/>
          <w:szCs w:val="18"/>
          <w:lang w:val="pl-PL"/>
        </w:rPr>
      </w:pPr>
      <w:r w:rsidRPr="00A160C9">
        <w:rPr>
          <w:rFonts w:ascii="Tahoma" w:hAnsi="Tahoma" w:cs="Tahoma"/>
          <w:sz w:val="18"/>
          <w:szCs w:val="18"/>
          <w:lang w:val="pl-PL"/>
        </w:rPr>
        <w:t>Zamawiający dopuszcza zmiany zawartej umowy w przypadku gdy nastąpi zmiana powszechnie obowiązujących przepisów prawa w  zakresie mającym wpływ na realizacje przedmiotu umowy;</w:t>
      </w:r>
    </w:p>
    <w:p w:rsidR="00C32EC5" w:rsidRPr="003E6C01" w:rsidRDefault="00C32EC5" w:rsidP="00C32EC5">
      <w:pPr>
        <w:pStyle w:val="Tekstpodstawowy"/>
        <w:numPr>
          <w:ilvl w:val="1"/>
          <w:numId w:val="26"/>
        </w:numPr>
        <w:tabs>
          <w:tab w:val="clear" w:pos="1004"/>
        </w:tabs>
        <w:suppressAutoHyphens/>
        <w:spacing w:after="120" w:line="240" w:lineRule="auto"/>
        <w:ind w:left="720"/>
        <w:jc w:val="both"/>
        <w:rPr>
          <w:rFonts w:ascii="Tahoma" w:hAnsi="Tahoma" w:cs="Tahoma"/>
          <w:sz w:val="18"/>
          <w:szCs w:val="18"/>
          <w:lang w:val="pl-PL"/>
        </w:rPr>
      </w:pPr>
      <w:r>
        <w:rPr>
          <w:rFonts w:ascii="Tahoma" w:hAnsi="Tahoma" w:cs="Tahoma"/>
          <w:sz w:val="18"/>
          <w:szCs w:val="18"/>
          <w:lang w:val="pl-PL"/>
        </w:rPr>
        <w:t>Postanowienia umowy zawarto w projekcie umowy, który stanowi załącznik nr 6 do SIWZ.</w:t>
      </w:r>
    </w:p>
    <w:p w:rsidR="00C32EC5" w:rsidRDefault="00C32EC5" w:rsidP="00C32EC5">
      <w:pPr>
        <w:tabs>
          <w:tab w:val="left" w:pos="426"/>
          <w:tab w:val="left" w:pos="567"/>
        </w:tabs>
        <w:jc w:val="both"/>
        <w:rPr>
          <w:rFonts w:ascii="Tahoma" w:hAnsi="Tahoma" w:cs="Tahoma"/>
          <w:sz w:val="18"/>
          <w:szCs w:val="18"/>
        </w:rPr>
      </w:pPr>
    </w:p>
    <w:p w:rsidR="00C32EC5" w:rsidRPr="00F51E8F" w:rsidRDefault="00C32EC5" w:rsidP="00C32EC5">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XVI. </w:t>
      </w:r>
      <w:r w:rsidRPr="00F51E8F">
        <w:rPr>
          <w:rFonts w:ascii="Tahoma" w:hAnsi="Tahoma" w:cs="Tahoma"/>
          <w:b/>
          <w:bCs/>
          <w:color w:val="0000FF"/>
          <w:sz w:val="18"/>
          <w:szCs w:val="18"/>
        </w:rPr>
        <w:t>WYMAGANIA DOTYCZĄCE ZABEZPIECZENIA NALEŻYTEGO WYKONANIA UMOWY</w:t>
      </w:r>
    </w:p>
    <w:p w:rsidR="00C32EC5" w:rsidRDefault="00C32EC5" w:rsidP="00C32EC5">
      <w:pPr>
        <w:pStyle w:val="Tekstpodstawowy2"/>
        <w:tabs>
          <w:tab w:val="left" w:pos="567"/>
          <w:tab w:val="left" w:pos="709"/>
        </w:tabs>
        <w:spacing w:after="0" w:line="240" w:lineRule="auto"/>
        <w:rPr>
          <w:rFonts w:ascii="Tahoma" w:hAnsi="Tahoma" w:cs="Tahoma"/>
          <w:sz w:val="18"/>
          <w:szCs w:val="18"/>
          <w:lang w:val="pl-PL"/>
        </w:rPr>
      </w:pPr>
    </w:p>
    <w:p w:rsidR="00C32EC5" w:rsidRPr="00A160C9" w:rsidRDefault="00C32EC5" w:rsidP="00C32EC5">
      <w:pPr>
        <w:pStyle w:val="Akapitzlist"/>
        <w:numPr>
          <w:ilvl w:val="0"/>
          <w:numId w:val="21"/>
        </w:numPr>
        <w:jc w:val="both"/>
        <w:rPr>
          <w:rFonts w:ascii="Tahoma" w:hAnsi="Tahoma" w:cs="Tahoma"/>
          <w:sz w:val="18"/>
          <w:szCs w:val="18"/>
        </w:rPr>
      </w:pPr>
      <w:r w:rsidRPr="00A160C9">
        <w:rPr>
          <w:rFonts w:ascii="Tahoma" w:hAnsi="Tahoma" w:cs="Tahoma"/>
          <w:sz w:val="18"/>
          <w:szCs w:val="18"/>
        </w:rPr>
        <w:t>Zamawiający nie będzie żądał wniesienia zabezpieczenia należytego wykonania umowy.</w:t>
      </w:r>
    </w:p>
    <w:p w:rsidR="00C32EC5" w:rsidRPr="00FD1913" w:rsidRDefault="00C32EC5" w:rsidP="00C32EC5">
      <w:pPr>
        <w:pStyle w:val="Tekstpodstawowy2"/>
        <w:tabs>
          <w:tab w:val="left" w:pos="567"/>
          <w:tab w:val="left" w:pos="709"/>
        </w:tabs>
        <w:spacing w:after="0" w:line="240" w:lineRule="auto"/>
        <w:jc w:val="both"/>
        <w:rPr>
          <w:rFonts w:ascii="Verdana" w:hAnsi="Verdana" w:cs="Tahoma"/>
          <w:sz w:val="18"/>
          <w:szCs w:val="18"/>
          <w:lang w:val="pl-PL"/>
        </w:rPr>
      </w:pPr>
    </w:p>
    <w:p w:rsidR="00C32EC5" w:rsidRPr="004B637D" w:rsidRDefault="00C32EC5" w:rsidP="00C32EC5">
      <w:pPr>
        <w:pStyle w:val="Tekstpodstawowy2"/>
        <w:tabs>
          <w:tab w:val="left" w:pos="567"/>
          <w:tab w:val="left" w:pos="709"/>
        </w:tabs>
        <w:spacing w:after="0" w:line="240" w:lineRule="auto"/>
        <w:rPr>
          <w:rFonts w:ascii="Verdana" w:hAnsi="Verdana" w:cs="Tahoma"/>
          <w:sz w:val="20"/>
          <w:szCs w:val="20"/>
          <w:lang w:val="pl-PL"/>
        </w:rPr>
      </w:pPr>
    </w:p>
    <w:p w:rsidR="00C32EC5" w:rsidRPr="00F51E8F" w:rsidRDefault="00C32EC5" w:rsidP="00C32EC5">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XVII. </w:t>
      </w:r>
      <w:r w:rsidRPr="00F51E8F">
        <w:rPr>
          <w:rFonts w:ascii="Tahoma" w:hAnsi="Tahoma" w:cs="Tahoma"/>
          <w:b/>
          <w:bCs/>
          <w:color w:val="0000FF"/>
          <w:sz w:val="18"/>
          <w:szCs w:val="18"/>
        </w:rPr>
        <w:t>POUCZENIE O ŚRODKACH OCHRONY PRAWNEJ PRZYSŁUGUJĄCYCH WYKONAWCY W TOKU POSTĘPOWANIA O UDZIELENIE ZAMÓWIENIA</w:t>
      </w:r>
    </w:p>
    <w:p w:rsidR="00C32EC5" w:rsidRDefault="00C32EC5" w:rsidP="00C32EC5">
      <w:pPr>
        <w:ind w:left="426"/>
        <w:jc w:val="both"/>
        <w:rPr>
          <w:rFonts w:ascii="Tahoma" w:hAnsi="Tahoma" w:cs="Tahoma"/>
          <w:sz w:val="18"/>
          <w:szCs w:val="18"/>
          <w:lang w:eastAsia="pl-PL"/>
        </w:rPr>
      </w:pP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lastRenderedPageBreak/>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 xml:space="preserve">Środki ochrony prawnej wobec ogłoszenia o zamówieniu oraz specyfikacji istotnych warunków zamówienia przysługują również organizacjom wpisanym na listę, o której mowa w art. 154 </w:t>
      </w:r>
      <w:proofErr w:type="spellStart"/>
      <w:r w:rsidRPr="004B0639">
        <w:rPr>
          <w:rFonts w:ascii="Tahoma" w:hAnsi="Tahoma" w:cs="Tahoma"/>
          <w:sz w:val="18"/>
          <w:szCs w:val="18"/>
          <w:lang w:eastAsia="pl-PL"/>
        </w:rPr>
        <w:t>pkt</w:t>
      </w:r>
      <w:proofErr w:type="spellEnd"/>
      <w:r w:rsidRPr="004B0639">
        <w:rPr>
          <w:rFonts w:ascii="Tahoma" w:hAnsi="Tahoma" w:cs="Tahoma"/>
          <w:sz w:val="18"/>
          <w:szCs w:val="18"/>
          <w:lang w:eastAsia="pl-PL"/>
        </w:rPr>
        <w:t xml:space="preserve"> 5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Jeżeli wartość zamówienia jest mniejsza niż kwoty określone w przepisach wydanych na podstawie art. 11 ust. 8, odwołanie przysługuje wyłącznie wobec czynności:</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1)   wyboru trybu negocjacji bez ogłoszenia, zamówienia z wolnej ręki lub zapytania o cenę;</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2)   opisu sposobu dokonywania oceny spełniania warunków udziału w postępowaniu;</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3)   wykluczenia odwołującego z postępowania o udzielenie zamówienia;</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4)   odrzucenia oferty odwołującego.</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wnosi się do Prezesa Izby w formie pisemnej albo elektronicznej opatrzonej bezpiecznym podpisem elektronicznym weryfikowanym za pomocą ważnego kwalifikowanego certyfikatu.</w:t>
      </w:r>
    </w:p>
    <w:p w:rsidR="00C32EC5" w:rsidRPr="004B0639" w:rsidRDefault="00C32EC5" w:rsidP="00C32EC5">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uznania zasadności przekazanej informacji Zamawiający powtarza czynność albo dokonuje czynności zaniechanej, informując o tym wykonawców w sposób przewidziany w ustawie dla tej czynności.</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Na czynności, o których mowa w art. 181 ust. 2, nie przysługuje odwołanie, z zastrzeżeniem art. 180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2)   6 miesięcy od dnia zawarcia umowy, jeżeli Zamawiający:</w:t>
      </w:r>
    </w:p>
    <w:p w:rsidR="00C32EC5" w:rsidRPr="004B0639" w:rsidRDefault="00C32EC5" w:rsidP="00C32EC5">
      <w:pPr>
        <w:ind w:left="708"/>
        <w:jc w:val="both"/>
        <w:rPr>
          <w:rFonts w:ascii="Tahoma" w:hAnsi="Tahoma" w:cs="Tahoma"/>
          <w:sz w:val="18"/>
          <w:szCs w:val="18"/>
          <w:lang w:eastAsia="pl-PL"/>
        </w:rPr>
      </w:pPr>
      <w:r w:rsidRPr="004B0639">
        <w:rPr>
          <w:rFonts w:ascii="Tahoma" w:hAnsi="Tahoma" w:cs="Tahoma"/>
          <w:sz w:val="18"/>
          <w:szCs w:val="18"/>
          <w:lang w:eastAsia="pl-PL"/>
        </w:rPr>
        <w:t>a)  nie opublikował w Dzienniku Urzędowym Unii Europejskiej ogłoszenia o udzieleniu zamówienia; albo</w:t>
      </w:r>
    </w:p>
    <w:p w:rsidR="00C32EC5" w:rsidRPr="004B0639" w:rsidRDefault="00C32EC5" w:rsidP="00C32EC5">
      <w:pPr>
        <w:ind w:left="993" w:hanging="285"/>
        <w:jc w:val="both"/>
        <w:rPr>
          <w:rFonts w:ascii="Tahoma" w:hAnsi="Tahoma" w:cs="Tahoma"/>
          <w:sz w:val="18"/>
          <w:szCs w:val="18"/>
          <w:lang w:eastAsia="pl-PL"/>
        </w:rPr>
      </w:pPr>
      <w:r w:rsidRPr="004B0639">
        <w:rPr>
          <w:rFonts w:ascii="Tahoma" w:hAnsi="Tahoma" w:cs="Tahoma"/>
          <w:sz w:val="18"/>
          <w:szCs w:val="18"/>
          <w:lang w:eastAsia="pl-PL"/>
        </w:rPr>
        <w:t>b)  opublikował w Dzienniku Urzędowym Unii Europejskiej ogłoszenie o udzieleniu zamówienia, które nie zawiera uzasadnienia udzielenia zamówienia w trybie negocjacji bez ogłoszenia albo zamówienia z wolnej ręki;</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3)   1 miesiąca od dnia zawarcia umowy, jeżeli zamawiający:</w:t>
      </w:r>
    </w:p>
    <w:p w:rsidR="00C32EC5" w:rsidRPr="004B0639" w:rsidRDefault="00C32EC5" w:rsidP="00C32EC5">
      <w:pPr>
        <w:ind w:left="708"/>
        <w:jc w:val="both"/>
        <w:rPr>
          <w:rFonts w:ascii="Tahoma" w:hAnsi="Tahoma" w:cs="Tahoma"/>
          <w:sz w:val="18"/>
          <w:szCs w:val="18"/>
          <w:lang w:eastAsia="pl-PL"/>
        </w:rPr>
      </w:pPr>
      <w:r w:rsidRPr="004B0639">
        <w:rPr>
          <w:rFonts w:ascii="Tahoma" w:hAnsi="Tahoma" w:cs="Tahoma"/>
          <w:sz w:val="18"/>
          <w:szCs w:val="18"/>
          <w:lang w:eastAsia="pl-PL"/>
        </w:rPr>
        <w:t>a)  nie zamieścił w Biuletynie Zamówień Publicznych ogłoszenia o udzieleniu zamówienia; albo</w:t>
      </w:r>
    </w:p>
    <w:p w:rsidR="00C32EC5" w:rsidRPr="004B0639" w:rsidRDefault="00C32EC5" w:rsidP="00C32EC5">
      <w:pPr>
        <w:ind w:left="993" w:hanging="285"/>
        <w:jc w:val="both"/>
        <w:rPr>
          <w:rFonts w:ascii="Tahoma" w:hAnsi="Tahoma" w:cs="Tahoma"/>
          <w:sz w:val="18"/>
          <w:szCs w:val="18"/>
          <w:lang w:eastAsia="pl-PL"/>
        </w:rPr>
      </w:pPr>
      <w:r w:rsidRPr="004B0639">
        <w:rPr>
          <w:rFonts w:ascii="Tahoma" w:hAnsi="Tahoma" w:cs="Tahoma"/>
          <w:sz w:val="18"/>
          <w:szCs w:val="18"/>
          <w:lang w:eastAsia="pl-PL"/>
        </w:rPr>
        <w:t>b)  zamieścił w Biuletynie Zamówień Publicznych ogłoszenie o udzieleniu zamówienia, które nie zawiera uzasadnienia udzielenia zamówienia w trybie negocjacji bez ogłoszenia, zamówienia z wolnej ręki albo zapytania o cenę.</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wniesienia odwołania wobec treści ogłoszenia o zamówieniu lub postanowień specyfikacji istotnych warunków zamówienia Zamawiający może przedłużyć termin składania ofert lub termin składania wniosków.</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wniesienia odwołania po upływie terminu składania ofert bieg terminu związania ofertą ulega zawieszeniu do czasu ogłoszenia przez Izbę orzeczenia.</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lastRenderedPageBreak/>
        <w:t>W przypadku wniesienia odwołania Zamawiający nie może zawrzeć umowy do czasu ogłoszenia przez Izbę wyroku lub postanowienia kończącego postępowanie odwoławcze, zwanych dalej "orzeczeniem".</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Wykonawcy, którzy przystąpili do postępowania odwoławczego, stają się uczestnikami postępowania odwoławczego, jeżeli mają interes w tym, aby odwołanie zostało rozstrzygnięte na korzyść jednej ze stron.</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Odwołujący oraz Wykonawca wezwany zgodnie z art. 185 ust. 1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 xml:space="preserve"> nie mogą następnie korzystać ze środków ochrony prawnej wobec czynności Zamawiającego wykonanych zgodnie z wyrokiem Izby lub sądu albo na podstawie art. 186 ust. 2 i 3.</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Do postępowania odwoławczego stosuje się odpowiednio przepisy ustawy z dnia 17 listopada 1964 r. - Kodeks postępowania cywilnego o sądzie polubownym (arbitrażowym), jeżeli ustawa nie stanowi inaczej.</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Odwołanie podlega rozpoznaniu, jeżeli:</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1)   nie zawiera braków formalnych;</w:t>
      </w:r>
    </w:p>
    <w:p w:rsidR="00C32EC5" w:rsidRPr="004B0639" w:rsidRDefault="00C32EC5" w:rsidP="00C32EC5">
      <w:pPr>
        <w:ind w:left="360"/>
        <w:jc w:val="both"/>
        <w:rPr>
          <w:rFonts w:ascii="Tahoma" w:hAnsi="Tahoma" w:cs="Tahoma"/>
          <w:sz w:val="18"/>
          <w:szCs w:val="18"/>
          <w:lang w:eastAsia="pl-PL"/>
        </w:rPr>
      </w:pPr>
      <w:r w:rsidRPr="004B0639">
        <w:rPr>
          <w:rFonts w:ascii="Tahoma" w:hAnsi="Tahoma" w:cs="Tahoma"/>
          <w:sz w:val="18"/>
          <w:szCs w:val="18"/>
          <w:lang w:eastAsia="pl-PL"/>
        </w:rPr>
        <w:t>2)   uiszczono wpis.</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Wpis uiszcza się najpóźniej do dnia upływu terminu do wniesienia odwołania, a dowód jego uiszczenia dołącza się do odwołania.</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stwierdzenia, że nie zachodzą podstawy do odrzucenia odwołania, Izba kieruje sprawę na rozprawę.</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 oddaleniu odwołania lub jego uwzględnieniu Izba orzeka w wyroku. W pozostałych przypadkach Izba wydaje postanowienie.</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Izba uwzględnia odwołanie, jeżeli stwierdzi naruszenie przepisów ustawy, które miało wpływ lub może mieć istotny wpływ na wynik postępowania o udzielenie zamówienia.</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Na orzeczenie Izby stronom oraz uczestnikom postępowania odwoławczego przysługuje skarga do sądu.</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postępowaniu toczącym się wskutek wniesienia skargi stosuje się odpowiednio przepisy ustawy z dnia 17 listopada 1964 r. - Kodeks postępowania cywilnego o apelacji, jeżeli przepisy niniejszego rozdziału nie stanowią inaczej.</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Skargę wnosi się do sądu okręgowego właściwego dla siedziby albo miejsca zamieszkania Zamawiającego.</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postępowaniu toczącym się na skutek wniesienia skargi nie można rozszerzyć żądania odwołania ani występować z nowymi żądaniami.</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Sąd rozpoznaje sprawę niezwłocznie, nie później jednak niż w terminie 1 miesiąca od dnia wpływu skargi do sądu.</w:t>
      </w:r>
    </w:p>
    <w:p w:rsidR="00C32EC5" w:rsidRPr="004B0639"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4B0639">
        <w:rPr>
          <w:rFonts w:ascii="Tahoma" w:hAnsi="Tahoma" w:cs="Tahoma"/>
          <w:sz w:val="18"/>
          <w:szCs w:val="18"/>
          <w:lang w:eastAsia="pl-PL"/>
        </w:rPr>
        <w:t>Va</w:t>
      </w:r>
      <w:proofErr w:type="spellEnd"/>
      <w:r w:rsidRPr="004B0639">
        <w:rPr>
          <w:rFonts w:ascii="Tahoma" w:hAnsi="Tahoma" w:cs="Tahoma"/>
          <w:sz w:val="18"/>
          <w:szCs w:val="18"/>
          <w:lang w:eastAsia="pl-PL"/>
        </w:rPr>
        <w:t xml:space="preserve"> ustawy z dnia 17 listopada 1964 r. - Kodeks postępowania cywilnego.</w:t>
      </w:r>
    </w:p>
    <w:p w:rsidR="00C32EC5" w:rsidRPr="00B52351" w:rsidRDefault="00C32EC5" w:rsidP="00C32EC5">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rPr>
        <w:t xml:space="preserve">Zamawiający informuje, iż szczegółowe uregulowanie środków ochrony prawnej zawarte jest w dziale VI ustawy </w:t>
      </w:r>
      <w:proofErr w:type="spellStart"/>
      <w:r w:rsidRPr="004B0639">
        <w:rPr>
          <w:rFonts w:ascii="Tahoma" w:hAnsi="Tahoma" w:cs="Tahoma"/>
          <w:sz w:val="18"/>
          <w:szCs w:val="18"/>
        </w:rPr>
        <w:t>Pzp</w:t>
      </w:r>
      <w:proofErr w:type="spellEnd"/>
      <w:r w:rsidRPr="004B0639">
        <w:rPr>
          <w:rFonts w:ascii="Tahoma" w:hAnsi="Tahoma" w:cs="Tahoma"/>
          <w:sz w:val="18"/>
          <w:szCs w:val="18"/>
        </w:rPr>
        <w:t>, tj. art. 179- 198g.</w:t>
      </w:r>
    </w:p>
    <w:p w:rsidR="00C32EC5" w:rsidRPr="008115CD" w:rsidRDefault="00C32EC5" w:rsidP="00C32EC5">
      <w:pPr>
        <w:tabs>
          <w:tab w:val="left" w:pos="567"/>
          <w:tab w:val="left" w:pos="709"/>
        </w:tabs>
        <w:autoSpaceDE w:val="0"/>
        <w:autoSpaceDN w:val="0"/>
        <w:adjustRightInd w:val="0"/>
        <w:jc w:val="both"/>
        <w:rPr>
          <w:rFonts w:ascii="Tahoma" w:hAnsi="Tahoma" w:cs="Tahoma"/>
          <w:color w:val="FF0000"/>
          <w:sz w:val="18"/>
          <w:szCs w:val="18"/>
        </w:rPr>
      </w:pPr>
    </w:p>
    <w:p w:rsidR="00C32EC5" w:rsidRPr="00F51E8F" w:rsidRDefault="00C32EC5" w:rsidP="00C32EC5">
      <w:pPr>
        <w:shd w:val="clear" w:color="auto" w:fill="E0E0E0"/>
        <w:tabs>
          <w:tab w:val="left" w:pos="426"/>
          <w:tab w:val="left" w:pos="709"/>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19. </w:t>
      </w:r>
      <w:r w:rsidRPr="00F51E8F">
        <w:rPr>
          <w:rFonts w:ascii="Tahoma" w:hAnsi="Tahoma" w:cs="Tahoma"/>
          <w:b/>
          <w:bCs/>
          <w:color w:val="0000FF"/>
          <w:sz w:val="18"/>
          <w:szCs w:val="18"/>
        </w:rPr>
        <w:t>INFORMACJA O UMOWIE RAMOWEJ</w:t>
      </w:r>
    </w:p>
    <w:p w:rsidR="00C32EC5" w:rsidRPr="00CA7858" w:rsidRDefault="00C32EC5" w:rsidP="00C32EC5">
      <w:pPr>
        <w:tabs>
          <w:tab w:val="left" w:pos="-426"/>
          <w:tab w:val="left" w:pos="709"/>
        </w:tabs>
        <w:autoSpaceDE w:val="0"/>
        <w:autoSpaceDN w:val="0"/>
        <w:adjustRightInd w:val="0"/>
        <w:jc w:val="both"/>
        <w:rPr>
          <w:rFonts w:ascii="Verdana" w:hAnsi="Verdana" w:cs="Tahoma"/>
          <w:color w:val="000000"/>
          <w:sz w:val="18"/>
          <w:szCs w:val="18"/>
        </w:rPr>
      </w:pPr>
    </w:p>
    <w:p w:rsidR="00C32EC5" w:rsidRPr="004B0639" w:rsidRDefault="00C32EC5" w:rsidP="00C32EC5">
      <w:pPr>
        <w:tabs>
          <w:tab w:val="left" w:pos="-426"/>
          <w:tab w:val="left" w:pos="709"/>
        </w:tabs>
        <w:autoSpaceDE w:val="0"/>
        <w:autoSpaceDN w:val="0"/>
        <w:adjustRightInd w:val="0"/>
        <w:jc w:val="both"/>
        <w:rPr>
          <w:rFonts w:ascii="Tahoma" w:hAnsi="Tahoma" w:cs="Tahoma"/>
          <w:sz w:val="18"/>
          <w:szCs w:val="18"/>
        </w:rPr>
      </w:pPr>
      <w:r w:rsidRPr="004B0639">
        <w:rPr>
          <w:rFonts w:ascii="Tahoma" w:hAnsi="Tahoma" w:cs="Tahoma"/>
          <w:sz w:val="18"/>
          <w:szCs w:val="18"/>
        </w:rPr>
        <w:lastRenderedPageBreak/>
        <w:t>Zamawiający nie przewiduje możliwości zawarcia umowy ramowej.</w:t>
      </w:r>
    </w:p>
    <w:p w:rsidR="00C32EC5" w:rsidRPr="00CB0B53" w:rsidRDefault="00C32EC5" w:rsidP="00C32EC5">
      <w:pPr>
        <w:tabs>
          <w:tab w:val="left" w:pos="-426"/>
          <w:tab w:val="left" w:pos="709"/>
        </w:tabs>
        <w:autoSpaceDE w:val="0"/>
        <w:autoSpaceDN w:val="0"/>
        <w:adjustRightInd w:val="0"/>
        <w:jc w:val="both"/>
        <w:rPr>
          <w:rFonts w:ascii="Verdana" w:hAnsi="Verdana" w:cs="Tahoma"/>
          <w:sz w:val="20"/>
          <w:szCs w:val="20"/>
        </w:rPr>
      </w:pPr>
    </w:p>
    <w:p w:rsidR="00C32EC5" w:rsidRPr="004908F7" w:rsidRDefault="00C32EC5" w:rsidP="00C32EC5">
      <w:pPr>
        <w:tabs>
          <w:tab w:val="left" w:pos="567"/>
          <w:tab w:val="left" w:pos="709"/>
        </w:tabs>
        <w:autoSpaceDE w:val="0"/>
        <w:autoSpaceDN w:val="0"/>
        <w:adjustRightInd w:val="0"/>
        <w:jc w:val="both"/>
        <w:rPr>
          <w:rFonts w:ascii="Tahoma" w:hAnsi="Tahoma" w:cs="Tahoma"/>
          <w:color w:val="000000"/>
          <w:sz w:val="18"/>
          <w:szCs w:val="18"/>
        </w:rPr>
      </w:pPr>
    </w:p>
    <w:p w:rsidR="00C32EC5" w:rsidRPr="00D132AA" w:rsidRDefault="00C32EC5" w:rsidP="00C32EC5">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20.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C32EC5" w:rsidRPr="008C2B38" w:rsidRDefault="00C32EC5" w:rsidP="00C32EC5">
      <w:pPr>
        <w:tabs>
          <w:tab w:val="left" w:pos="-426"/>
          <w:tab w:val="left" w:pos="567"/>
        </w:tabs>
        <w:autoSpaceDE w:val="0"/>
        <w:autoSpaceDN w:val="0"/>
        <w:adjustRightInd w:val="0"/>
        <w:jc w:val="both"/>
        <w:rPr>
          <w:rFonts w:ascii="Tahoma" w:hAnsi="Tahoma" w:cs="Tahoma"/>
          <w:sz w:val="18"/>
          <w:szCs w:val="18"/>
        </w:rPr>
      </w:pPr>
    </w:p>
    <w:p w:rsidR="00C32EC5" w:rsidRPr="004B0639" w:rsidRDefault="00C32EC5" w:rsidP="00C32EC5">
      <w:pPr>
        <w:tabs>
          <w:tab w:val="left" w:pos="-426"/>
          <w:tab w:val="left" w:pos="567"/>
        </w:tabs>
        <w:autoSpaceDE w:val="0"/>
        <w:autoSpaceDN w:val="0"/>
        <w:adjustRightInd w:val="0"/>
        <w:jc w:val="both"/>
        <w:rPr>
          <w:rFonts w:ascii="Tahoma" w:hAnsi="Tahoma" w:cs="Tahoma"/>
          <w:sz w:val="18"/>
          <w:szCs w:val="18"/>
        </w:rPr>
      </w:pPr>
      <w:r w:rsidRPr="004B0639">
        <w:rPr>
          <w:rFonts w:ascii="Tahoma" w:hAnsi="Tahoma" w:cs="Tahoma"/>
          <w:sz w:val="18"/>
          <w:szCs w:val="18"/>
        </w:rPr>
        <w:t xml:space="preserve">Zamawiający nie przewiduje możliwości udzielania zamówień uzupełniających. </w:t>
      </w:r>
    </w:p>
    <w:p w:rsidR="00C32EC5" w:rsidRPr="00CA7858" w:rsidRDefault="00C32EC5" w:rsidP="00C32EC5">
      <w:pPr>
        <w:tabs>
          <w:tab w:val="left" w:pos="-426"/>
          <w:tab w:val="left" w:pos="567"/>
        </w:tabs>
        <w:autoSpaceDE w:val="0"/>
        <w:autoSpaceDN w:val="0"/>
        <w:adjustRightInd w:val="0"/>
        <w:jc w:val="both"/>
        <w:rPr>
          <w:rFonts w:ascii="Tahoma" w:hAnsi="Tahoma" w:cs="Tahoma"/>
          <w:color w:val="000000"/>
          <w:sz w:val="18"/>
          <w:szCs w:val="18"/>
        </w:rPr>
      </w:pPr>
    </w:p>
    <w:p w:rsidR="00C32EC5" w:rsidRPr="00F51E8F" w:rsidRDefault="00C32EC5" w:rsidP="00C32EC5">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21.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C32EC5" w:rsidRPr="004908F7" w:rsidRDefault="00C32EC5" w:rsidP="00C32EC5">
      <w:pPr>
        <w:tabs>
          <w:tab w:val="left" w:pos="567"/>
          <w:tab w:val="left" w:pos="709"/>
        </w:tabs>
        <w:autoSpaceDE w:val="0"/>
        <w:autoSpaceDN w:val="0"/>
        <w:adjustRightInd w:val="0"/>
        <w:jc w:val="both"/>
        <w:rPr>
          <w:rFonts w:ascii="Tahoma" w:hAnsi="Tahoma" w:cs="Tahoma"/>
          <w:color w:val="000000"/>
          <w:sz w:val="18"/>
          <w:szCs w:val="18"/>
        </w:rPr>
      </w:pPr>
    </w:p>
    <w:p w:rsidR="00C32EC5" w:rsidRPr="004B0639" w:rsidRDefault="00C32EC5" w:rsidP="00C32EC5">
      <w:pPr>
        <w:tabs>
          <w:tab w:val="left" w:pos="567"/>
          <w:tab w:val="left" w:pos="709"/>
        </w:tabs>
        <w:autoSpaceDE w:val="0"/>
        <w:autoSpaceDN w:val="0"/>
        <w:adjustRightInd w:val="0"/>
        <w:jc w:val="both"/>
        <w:rPr>
          <w:rFonts w:ascii="Tahoma" w:hAnsi="Tahoma" w:cs="Tahoma"/>
          <w:color w:val="000000"/>
          <w:sz w:val="18"/>
          <w:szCs w:val="18"/>
        </w:rPr>
      </w:pPr>
      <w:r w:rsidRPr="004B0639">
        <w:rPr>
          <w:rFonts w:ascii="Tahoma" w:hAnsi="Tahoma" w:cs="Tahoma"/>
          <w:color w:val="000000"/>
          <w:sz w:val="18"/>
          <w:szCs w:val="18"/>
        </w:rPr>
        <w:t>Zamawiający nie dopuszcza składania ofert wariantowych.</w:t>
      </w:r>
    </w:p>
    <w:p w:rsidR="00C32EC5" w:rsidRDefault="00C32EC5" w:rsidP="00C32EC5">
      <w:pPr>
        <w:tabs>
          <w:tab w:val="left" w:pos="567"/>
          <w:tab w:val="left" w:pos="709"/>
        </w:tabs>
        <w:autoSpaceDE w:val="0"/>
        <w:autoSpaceDN w:val="0"/>
        <w:adjustRightInd w:val="0"/>
        <w:jc w:val="both"/>
        <w:rPr>
          <w:rFonts w:ascii="Tahoma" w:hAnsi="Tahoma" w:cs="Tahoma"/>
          <w:color w:val="000000"/>
          <w:sz w:val="18"/>
          <w:szCs w:val="18"/>
        </w:rPr>
      </w:pPr>
    </w:p>
    <w:p w:rsidR="00C32EC5" w:rsidRPr="00F51E8F" w:rsidRDefault="00C32EC5" w:rsidP="00C32EC5">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2</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r>
      <w:r>
        <w:rPr>
          <w:rFonts w:ascii="Tahoma" w:hAnsi="Tahoma" w:cs="Tahoma"/>
          <w:b/>
          <w:bCs/>
          <w:color w:val="0000FF"/>
          <w:sz w:val="18"/>
          <w:szCs w:val="18"/>
        </w:rPr>
        <w:t xml:space="preserve"> UNIEWAŻNIENIE POSTĘPOWANIA</w:t>
      </w:r>
    </w:p>
    <w:p w:rsidR="00C32EC5" w:rsidRPr="006F3D51" w:rsidRDefault="00C32EC5" w:rsidP="00C32EC5">
      <w:pPr>
        <w:jc w:val="both"/>
        <w:rPr>
          <w:rFonts w:ascii="Verdana" w:hAnsi="Verdana" w:cs="Arial"/>
          <w:sz w:val="18"/>
          <w:szCs w:val="18"/>
        </w:rPr>
      </w:pPr>
    </w:p>
    <w:p w:rsidR="00C32EC5" w:rsidRPr="004B0639" w:rsidRDefault="00C32EC5" w:rsidP="00C32EC5">
      <w:pPr>
        <w:pStyle w:val="Akapitzlist2"/>
        <w:numPr>
          <w:ilvl w:val="0"/>
          <w:numId w:val="4"/>
        </w:numPr>
        <w:suppressAutoHyphens/>
        <w:spacing w:after="0" w:line="240" w:lineRule="auto"/>
        <w:ind w:left="426"/>
        <w:jc w:val="both"/>
        <w:rPr>
          <w:rFonts w:ascii="Tahoma" w:hAnsi="Tahoma" w:cs="Tahoma"/>
          <w:sz w:val="18"/>
          <w:szCs w:val="18"/>
          <w:lang w:val="pl-PL"/>
        </w:rPr>
      </w:pPr>
      <w:r w:rsidRPr="004B0639">
        <w:rPr>
          <w:rFonts w:ascii="Tahoma" w:hAnsi="Tahoma" w:cs="Tahoma"/>
          <w:sz w:val="18"/>
          <w:szCs w:val="18"/>
          <w:lang w:val="pl-PL"/>
        </w:rPr>
        <w:t>Zamawiający unieważni postępowanie o udzielenie niniejszego zamówienia w sytuacjach określonych w art. 93 ust.1 Ustawy – Prawo zamówień publicznych.</w:t>
      </w:r>
    </w:p>
    <w:p w:rsidR="00C32EC5" w:rsidRPr="004B0639" w:rsidRDefault="00C32EC5" w:rsidP="00C32EC5">
      <w:pPr>
        <w:pStyle w:val="Akapitzlist2"/>
        <w:numPr>
          <w:ilvl w:val="0"/>
          <w:numId w:val="4"/>
        </w:numPr>
        <w:suppressAutoHyphens/>
        <w:spacing w:after="0" w:line="240" w:lineRule="auto"/>
        <w:ind w:left="426"/>
        <w:jc w:val="both"/>
        <w:rPr>
          <w:rFonts w:ascii="Tahoma" w:hAnsi="Tahoma" w:cs="Tahoma"/>
          <w:sz w:val="18"/>
          <w:szCs w:val="18"/>
          <w:lang w:val="pl-PL"/>
        </w:rPr>
      </w:pPr>
      <w:r w:rsidRPr="004B0639">
        <w:rPr>
          <w:rFonts w:ascii="Tahoma" w:hAnsi="Tahoma" w:cs="Tahoma"/>
          <w:sz w:val="18"/>
          <w:szCs w:val="18"/>
          <w:lang w:val="pl-PL"/>
        </w:rPr>
        <w:t>O unieważnieniu postępowania o udzielenie zamówienia Zamawiający zawiadomi, równocześnie wszystkich Wykonawców, którzy:</w:t>
      </w:r>
    </w:p>
    <w:p w:rsidR="00C32EC5" w:rsidRPr="004B0639" w:rsidRDefault="00C32EC5" w:rsidP="00C32EC5">
      <w:pPr>
        <w:pStyle w:val="Akapitzlist2"/>
        <w:ind w:left="426"/>
        <w:jc w:val="both"/>
        <w:rPr>
          <w:rFonts w:ascii="Tahoma" w:hAnsi="Tahoma" w:cs="Tahoma"/>
          <w:sz w:val="18"/>
          <w:szCs w:val="18"/>
          <w:lang w:val="pl-PL"/>
        </w:rPr>
      </w:pPr>
      <w:r w:rsidRPr="004B0639">
        <w:rPr>
          <w:rFonts w:ascii="Tahoma" w:hAnsi="Tahoma" w:cs="Tahoma"/>
          <w:sz w:val="18"/>
          <w:szCs w:val="18"/>
          <w:lang w:val="pl-PL"/>
        </w:rPr>
        <w:t>- ubiegali się o udzielenie zamówienia ( w przypadku unieważnienia postępowania przed upływem terminu składania ofert), podając uzasadnienie faktyczne i prawne,</w:t>
      </w:r>
    </w:p>
    <w:p w:rsidR="00C32EC5" w:rsidRPr="004B0639" w:rsidRDefault="00C32EC5" w:rsidP="00C32EC5">
      <w:pPr>
        <w:pStyle w:val="Akapitzlist2"/>
        <w:ind w:left="426"/>
        <w:jc w:val="both"/>
        <w:rPr>
          <w:rFonts w:ascii="Tahoma" w:hAnsi="Tahoma" w:cs="Tahoma"/>
          <w:sz w:val="18"/>
          <w:szCs w:val="18"/>
          <w:lang w:val="pl-PL"/>
        </w:rPr>
      </w:pPr>
      <w:r w:rsidRPr="004B0639">
        <w:rPr>
          <w:rFonts w:ascii="Tahoma" w:hAnsi="Tahoma" w:cs="Tahoma"/>
          <w:sz w:val="18"/>
          <w:szCs w:val="18"/>
          <w:lang w:val="pl-PL"/>
        </w:rPr>
        <w:t xml:space="preserve">- Złożyli oferty ( w przypadku unieważnienia postępowania po upływie terminu składania ofert), podając uzasadnieni faktyczne i prawne. </w:t>
      </w:r>
    </w:p>
    <w:p w:rsidR="00C32EC5" w:rsidRPr="009310CB" w:rsidRDefault="00C32EC5" w:rsidP="00C32EC5">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C32EC5" w:rsidRPr="004908F7" w:rsidRDefault="00C32EC5" w:rsidP="00C32EC5">
      <w:pPr>
        <w:tabs>
          <w:tab w:val="left" w:pos="567"/>
          <w:tab w:val="left" w:pos="709"/>
        </w:tabs>
        <w:autoSpaceDE w:val="0"/>
        <w:autoSpaceDN w:val="0"/>
        <w:adjustRightInd w:val="0"/>
        <w:jc w:val="both"/>
        <w:rPr>
          <w:rFonts w:ascii="Tahoma" w:hAnsi="Tahoma" w:cs="Tahoma"/>
          <w:color w:val="000000"/>
          <w:sz w:val="18"/>
          <w:szCs w:val="18"/>
        </w:rPr>
      </w:pPr>
    </w:p>
    <w:p w:rsidR="00C32EC5" w:rsidRPr="004B0639" w:rsidRDefault="00E6738E" w:rsidP="00C32EC5">
      <w:pPr>
        <w:tabs>
          <w:tab w:val="left" w:pos="567"/>
          <w:tab w:val="left" w:pos="709"/>
        </w:tabs>
        <w:autoSpaceDE w:val="0"/>
        <w:autoSpaceDN w:val="0"/>
        <w:adjustRightInd w:val="0"/>
        <w:jc w:val="both"/>
        <w:rPr>
          <w:rFonts w:ascii="Tahoma" w:hAnsi="Tahoma" w:cs="Tahoma"/>
          <w:color w:val="0000FF"/>
          <w:sz w:val="20"/>
          <w:szCs w:val="20"/>
        </w:rPr>
      </w:pPr>
      <w:hyperlink r:id="rId12" w:history="1">
        <w:r w:rsidR="00C32EC5" w:rsidRPr="004B0639">
          <w:rPr>
            <w:rStyle w:val="Hipercze"/>
            <w:rFonts w:ascii="Tahoma" w:hAnsi="Tahoma" w:cs="Tahoma"/>
            <w:sz w:val="20"/>
            <w:szCs w:val="20"/>
          </w:rPr>
          <w:t>www.bip.witnica.pl</w:t>
        </w:r>
      </w:hyperlink>
      <w:r w:rsidR="00C32EC5" w:rsidRPr="004B0639">
        <w:rPr>
          <w:rFonts w:ascii="Tahoma" w:hAnsi="Tahoma" w:cs="Tahoma"/>
          <w:color w:val="0000FF"/>
          <w:sz w:val="20"/>
          <w:szCs w:val="20"/>
        </w:rPr>
        <w:tab/>
      </w:r>
    </w:p>
    <w:p w:rsidR="00C32EC5" w:rsidRPr="004908F7" w:rsidRDefault="00C32EC5" w:rsidP="00C32EC5">
      <w:pPr>
        <w:tabs>
          <w:tab w:val="left" w:pos="567"/>
          <w:tab w:val="left" w:pos="709"/>
        </w:tabs>
        <w:autoSpaceDE w:val="0"/>
        <w:autoSpaceDN w:val="0"/>
        <w:adjustRightInd w:val="0"/>
        <w:jc w:val="both"/>
        <w:rPr>
          <w:rFonts w:ascii="Tahoma" w:hAnsi="Tahoma" w:cs="Tahoma"/>
          <w:b/>
          <w:bCs/>
          <w:i/>
          <w:iCs/>
          <w:color w:val="000000"/>
          <w:sz w:val="18"/>
          <w:szCs w:val="18"/>
        </w:rPr>
      </w:pPr>
    </w:p>
    <w:p w:rsidR="00C32EC5" w:rsidRPr="009310CB" w:rsidRDefault="00C32EC5" w:rsidP="00C32EC5">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C32EC5" w:rsidRPr="004908F7" w:rsidRDefault="00C32EC5" w:rsidP="00C32EC5">
      <w:pPr>
        <w:tabs>
          <w:tab w:val="left" w:pos="567"/>
          <w:tab w:val="left" w:pos="709"/>
        </w:tabs>
        <w:autoSpaceDE w:val="0"/>
        <w:autoSpaceDN w:val="0"/>
        <w:adjustRightInd w:val="0"/>
        <w:jc w:val="both"/>
        <w:rPr>
          <w:rFonts w:ascii="Tahoma" w:hAnsi="Tahoma" w:cs="Tahoma"/>
          <w:color w:val="000000"/>
          <w:sz w:val="18"/>
          <w:szCs w:val="18"/>
        </w:rPr>
      </w:pPr>
    </w:p>
    <w:p w:rsidR="00C32EC5" w:rsidRPr="004B0639" w:rsidRDefault="00C32EC5" w:rsidP="00C32EC5">
      <w:pPr>
        <w:tabs>
          <w:tab w:val="left" w:pos="567"/>
          <w:tab w:val="left" w:pos="709"/>
        </w:tabs>
        <w:autoSpaceDE w:val="0"/>
        <w:autoSpaceDN w:val="0"/>
        <w:adjustRightInd w:val="0"/>
        <w:jc w:val="both"/>
        <w:rPr>
          <w:rFonts w:ascii="Tahoma" w:hAnsi="Tahoma" w:cs="Tahoma"/>
          <w:color w:val="000000"/>
          <w:sz w:val="18"/>
          <w:szCs w:val="18"/>
        </w:rPr>
      </w:pPr>
      <w:r w:rsidRPr="004B0639">
        <w:rPr>
          <w:rFonts w:ascii="Tahoma" w:hAnsi="Tahoma" w:cs="Tahoma"/>
          <w:color w:val="000000"/>
          <w:sz w:val="18"/>
          <w:szCs w:val="18"/>
        </w:rPr>
        <w:t>Rozliczenia pomiędzy Wykonawcą a Zamawiającym będą dokonywane w złotych polskich.</w:t>
      </w:r>
    </w:p>
    <w:p w:rsidR="00C32EC5" w:rsidRPr="004908F7" w:rsidRDefault="00C32EC5" w:rsidP="00C32EC5">
      <w:pPr>
        <w:tabs>
          <w:tab w:val="left" w:pos="567"/>
          <w:tab w:val="left" w:pos="709"/>
        </w:tabs>
        <w:autoSpaceDE w:val="0"/>
        <w:autoSpaceDN w:val="0"/>
        <w:adjustRightInd w:val="0"/>
        <w:ind w:left="426"/>
        <w:jc w:val="both"/>
        <w:rPr>
          <w:rFonts w:ascii="Tahoma" w:hAnsi="Tahoma" w:cs="Tahoma"/>
          <w:color w:val="000000"/>
          <w:sz w:val="18"/>
          <w:szCs w:val="18"/>
        </w:rPr>
      </w:pPr>
    </w:p>
    <w:p w:rsidR="00C32EC5" w:rsidRDefault="00C32EC5" w:rsidP="00C32EC5">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5</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C32EC5" w:rsidRDefault="00C32EC5" w:rsidP="00C32EC5">
      <w:pPr>
        <w:pStyle w:val="Bezodstpw1"/>
        <w:rPr>
          <w:rFonts w:ascii="Tahoma" w:hAnsi="Tahoma" w:cs="Tahoma"/>
          <w:sz w:val="18"/>
          <w:szCs w:val="18"/>
          <w:lang w:val="pl-PL"/>
        </w:rPr>
      </w:pPr>
      <w:r>
        <w:rPr>
          <w:rFonts w:ascii="Tahoma" w:hAnsi="Tahoma" w:cs="Tahoma"/>
          <w:sz w:val="18"/>
          <w:szCs w:val="18"/>
          <w:lang w:val="pl-PL"/>
        </w:rPr>
        <w:t xml:space="preserve">        </w:t>
      </w:r>
    </w:p>
    <w:p w:rsidR="00C32EC5" w:rsidRDefault="00C32EC5" w:rsidP="00C32EC5">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p>
    <w:p w:rsidR="00C32EC5" w:rsidRPr="009310CB" w:rsidRDefault="00C32EC5" w:rsidP="00C32EC5">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6</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C32EC5" w:rsidRPr="004908F7" w:rsidRDefault="00C32EC5" w:rsidP="00C32EC5">
      <w:pPr>
        <w:pStyle w:val="Bezodstpw1"/>
        <w:rPr>
          <w:lang w:val="pl-PL"/>
        </w:rPr>
      </w:pPr>
    </w:p>
    <w:p w:rsidR="00C32EC5" w:rsidRPr="009310CB" w:rsidRDefault="00C32EC5" w:rsidP="00C32EC5">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27.  </w:t>
      </w:r>
      <w:r>
        <w:rPr>
          <w:rFonts w:ascii="Tahoma" w:hAnsi="Tahoma" w:cs="Tahoma"/>
          <w:b/>
          <w:bCs/>
          <w:color w:val="0000FF"/>
          <w:sz w:val="18"/>
          <w:szCs w:val="18"/>
        </w:rPr>
        <w:tab/>
      </w:r>
      <w:r w:rsidRPr="00CB0B53">
        <w:rPr>
          <w:rFonts w:ascii="Tahoma" w:hAnsi="Tahoma" w:cs="Tahoma"/>
          <w:b/>
          <w:bCs/>
          <w:color w:val="0000FF"/>
          <w:sz w:val="18"/>
          <w:szCs w:val="18"/>
        </w:rPr>
        <w:t>Zamawiający wyraża zgodę na powierzenie wykonania zamówienia przez podwykonawców.</w:t>
      </w:r>
    </w:p>
    <w:p w:rsidR="00C32EC5" w:rsidRDefault="00C32EC5" w:rsidP="00C32EC5">
      <w:pPr>
        <w:jc w:val="both"/>
        <w:rPr>
          <w:rFonts w:ascii="Verdana" w:hAnsi="Verdana" w:cs="Arial"/>
          <w:sz w:val="18"/>
          <w:szCs w:val="18"/>
        </w:rPr>
      </w:pPr>
    </w:p>
    <w:p w:rsidR="00C32EC5" w:rsidRPr="004B0639" w:rsidRDefault="00C32EC5" w:rsidP="00C32EC5">
      <w:pPr>
        <w:jc w:val="both"/>
        <w:rPr>
          <w:rFonts w:ascii="Tahoma" w:hAnsi="Tahoma" w:cs="Tahoma"/>
          <w:sz w:val="18"/>
          <w:szCs w:val="18"/>
        </w:rPr>
      </w:pPr>
      <w:r w:rsidRPr="004B0639">
        <w:rPr>
          <w:rFonts w:ascii="Tahoma" w:hAnsi="Tahoma" w:cs="Tahoma"/>
          <w:sz w:val="18"/>
          <w:szCs w:val="18"/>
        </w:rPr>
        <w:t xml:space="preserve">W przypadku udzielenia części zamówienia podwykonawcy, Zamawiający żąda wskazania przez Wykonawcę części zamówienia, której wykonanie zamierza powierzyć podwykonawcom na Formularzu Oferty. </w:t>
      </w:r>
    </w:p>
    <w:p w:rsidR="00C32EC5" w:rsidRPr="00CA7858" w:rsidRDefault="00C32EC5" w:rsidP="00C32EC5">
      <w:pPr>
        <w:jc w:val="both"/>
        <w:rPr>
          <w:rFonts w:ascii="Verdana" w:hAnsi="Verdana" w:cs="Arial"/>
          <w:sz w:val="18"/>
          <w:szCs w:val="18"/>
        </w:rPr>
      </w:pPr>
    </w:p>
    <w:p w:rsidR="00C32EC5" w:rsidRPr="009310CB" w:rsidRDefault="00C32EC5" w:rsidP="00C32EC5">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8</w:t>
      </w:r>
      <w:r w:rsidRPr="009310CB">
        <w:rPr>
          <w:rFonts w:ascii="Tahoma" w:hAnsi="Tahoma" w:cs="Tahoma"/>
          <w:b/>
          <w:color w:val="0000FF"/>
          <w:sz w:val="18"/>
          <w:szCs w:val="18"/>
        </w:rPr>
        <w:t xml:space="preserve">.   </w:t>
      </w:r>
      <w:r w:rsidRPr="009310CB">
        <w:rPr>
          <w:rFonts w:ascii="Tahoma" w:hAnsi="Tahoma" w:cs="Tahoma"/>
          <w:b/>
          <w:color w:val="0000FF"/>
          <w:sz w:val="18"/>
          <w:szCs w:val="18"/>
        </w:rPr>
        <w:tab/>
      </w:r>
      <w:r>
        <w:rPr>
          <w:rFonts w:ascii="Tahoma" w:hAnsi="Tahoma" w:cs="Tahoma"/>
          <w:b/>
          <w:color w:val="0000FF"/>
          <w:sz w:val="18"/>
          <w:szCs w:val="18"/>
        </w:rPr>
        <w:t>Postanowienia końcowe</w:t>
      </w:r>
      <w:r w:rsidRPr="009310CB">
        <w:rPr>
          <w:rFonts w:ascii="Tahoma" w:hAnsi="Tahoma" w:cs="Tahoma"/>
          <w:b/>
          <w:color w:val="0000FF"/>
          <w:sz w:val="18"/>
          <w:szCs w:val="18"/>
        </w:rPr>
        <w:t>:</w:t>
      </w:r>
    </w:p>
    <w:p w:rsidR="00C32EC5" w:rsidRDefault="00C32EC5" w:rsidP="00C32EC5">
      <w:pPr>
        <w:tabs>
          <w:tab w:val="num" w:pos="284"/>
        </w:tabs>
        <w:ind w:left="357" w:hanging="357"/>
        <w:jc w:val="both"/>
        <w:rPr>
          <w:rFonts w:ascii="Verdana" w:hAnsi="Verdana" w:cs="Verdana"/>
          <w:sz w:val="18"/>
          <w:szCs w:val="18"/>
        </w:rPr>
      </w:pPr>
    </w:p>
    <w:p w:rsidR="00C32EC5" w:rsidRPr="004B0639" w:rsidRDefault="00C32EC5" w:rsidP="00C32EC5">
      <w:pPr>
        <w:tabs>
          <w:tab w:val="num" w:pos="284"/>
        </w:tabs>
        <w:ind w:left="357" w:hanging="357"/>
        <w:jc w:val="both"/>
        <w:rPr>
          <w:rFonts w:ascii="Tahoma" w:hAnsi="Tahoma" w:cs="Tahoma"/>
          <w:sz w:val="18"/>
          <w:szCs w:val="18"/>
        </w:rPr>
      </w:pPr>
      <w:r w:rsidRPr="00E15EA0">
        <w:rPr>
          <w:rFonts w:ascii="Verdana" w:hAnsi="Verdana" w:cs="Verdana"/>
          <w:sz w:val="18"/>
          <w:szCs w:val="18"/>
        </w:rPr>
        <w:t>1</w:t>
      </w:r>
      <w:r w:rsidRPr="004B0639">
        <w:rPr>
          <w:rFonts w:ascii="Tahoma" w:hAnsi="Tahoma" w:cs="Tahoma"/>
          <w:sz w:val="18"/>
          <w:szCs w:val="18"/>
        </w:rPr>
        <w:t>.  Na wniosek Wykonawcy Zamawiający przekaże wersję papierową SIWZ w terminie 5 dni za opłatą. Wersję w formie elektronicznej bezpłatnie można pobrać ze strony internetowej Zamawiającego: www.bip.witnica.pl</w:t>
      </w:r>
    </w:p>
    <w:p w:rsidR="00C32EC5" w:rsidRPr="004B0639" w:rsidRDefault="00C32EC5" w:rsidP="00C32EC5">
      <w:pPr>
        <w:tabs>
          <w:tab w:val="num" w:pos="284"/>
        </w:tabs>
        <w:ind w:left="357" w:hanging="357"/>
        <w:jc w:val="both"/>
        <w:rPr>
          <w:rFonts w:ascii="Tahoma" w:hAnsi="Tahoma" w:cs="Tahoma"/>
          <w:snapToGrid w:val="0"/>
          <w:sz w:val="18"/>
          <w:szCs w:val="18"/>
        </w:rPr>
      </w:pPr>
      <w:r w:rsidRPr="004B0639">
        <w:rPr>
          <w:rFonts w:ascii="Tahoma" w:hAnsi="Tahoma" w:cs="Tahoma"/>
          <w:sz w:val="18"/>
          <w:szCs w:val="18"/>
        </w:rPr>
        <w:t xml:space="preserve">2.  </w:t>
      </w:r>
      <w:r w:rsidRPr="004B0639">
        <w:rPr>
          <w:rFonts w:ascii="Tahoma" w:hAnsi="Tahoma" w:cs="Tahoma"/>
          <w:snapToGrid w:val="0"/>
          <w:sz w:val="18"/>
          <w:szCs w:val="18"/>
        </w:rPr>
        <w:t xml:space="preserve">Zasady udostępniania dokumentów: Uczestnicy postępowania mają prawo wglądu do treści protokołu oraz ofert dopiero po ich otwarciu, w trakcie prowadzonego postępowania z 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C32EC5" w:rsidRPr="004B0639" w:rsidRDefault="00C32EC5" w:rsidP="00C32EC5">
      <w:pPr>
        <w:widowControl w:val="0"/>
        <w:tabs>
          <w:tab w:val="num" w:pos="284"/>
        </w:tabs>
        <w:ind w:right="50"/>
        <w:jc w:val="both"/>
        <w:rPr>
          <w:rFonts w:ascii="Tahoma" w:hAnsi="Tahoma" w:cs="Tahoma"/>
          <w:snapToGrid w:val="0"/>
          <w:sz w:val="18"/>
          <w:szCs w:val="18"/>
        </w:rPr>
      </w:pPr>
      <w:r w:rsidRPr="004B0639">
        <w:rPr>
          <w:rFonts w:ascii="Tahoma" w:hAnsi="Tahoma" w:cs="Tahoma"/>
          <w:snapToGrid w:val="0"/>
          <w:sz w:val="18"/>
          <w:szCs w:val="18"/>
        </w:rPr>
        <w:t>3.   Udostępnienie zainteresowanym odbywać się będzie wg poniższych zasad:</w:t>
      </w:r>
    </w:p>
    <w:p w:rsidR="00C32EC5" w:rsidRPr="004B0639" w:rsidRDefault="00C32EC5" w:rsidP="00C32EC5">
      <w:pPr>
        <w:widowControl w:val="0"/>
        <w:numPr>
          <w:ilvl w:val="1"/>
          <w:numId w:val="15"/>
        </w:numPr>
        <w:tabs>
          <w:tab w:val="clear" w:pos="927"/>
          <w:tab w:val="num" w:pos="567"/>
        </w:tabs>
        <w:suppressAutoHyphens w:val="0"/>
        <w:ind w:left="567" w:right="-530" w:hanging="283"/>
        <w:jc w:val="both"/>
        <w:rPr>
          <w:rFonts w:ascii="Tahoma" w:hAnsi="Tahoma" w:cs="Tahoma"/>
          <w:snapToGrid w:val="0"/>
          <w:sz w:val="18"/>
          <w:szCs w:val="18"/>
        </w:rPr>
      </w:pPr>
      <w:r w:rsidRPr="004B0639">
        <w:rPr>
          <w:rFonts w:ascii="Tahoma" w:hAnsi="Tahoma" w:cs="Tahoma"/>
          <w:snapToGrid w:val="0"/>
          <w:sz w:val="18"/>
          <w:szCs w:val="18"/>
        </w:rPr>
        <w:t>Zamawiający udostępnia wskazane dokumenty po złożeniu pisemnego wniosku,</w:t>
      </w:r>
    </w:p>
    <w:p w:rsidR="00C32EC5" w:rsidRPr="004B0639" w:rsidRDefault="00C32EC5" w:rsidP="00C32EC5">
      <w:pPr>
        <w:widowControl w:val="0"/>
        <w:numPr>
          <w:ilvl w:val="1"/>
          <w:numId w:val="15"/>
        </w:numPr>
        <w:tabs>
          <w:tab w:val="clear" w:pos="927"/>
          <w:tab w:val="num" w:pos="567"/>
        </w:tabs>
        <w:suppressAutoHyphens w:val="0"/>
        <w:ind w:left="567" w:right="48" w:hanging="283"/>
        <w:jc w:val="both"/>
        <w:rPr>
          <w:rFonts w:ascii="Tahoma" w:hAnsi="Tahoma" w:cs="Tahoma"/>
          <w:snapToGrid w:val="0"/>
          <w:sz w:val="18"/>
          <w:szCs w:val="18"/>
        </w:rPr>
      </w:pPr>
      <w:r w:rsidRPr="004B0639">
        <w:rPr>
          <w:rFonts w:ascii="Tahoma" w:hAnsi="Tahoma" w:cs="Tahoma"/>
          <w:snapToGrid w:val="0"/>
          <w:sz w:val="18"/>
          <w:szCs w:val="18"/>
        </w:rPr>
        <w:t>Zamawiający wyznacza termin, miejsce oraz zakres udostępnianych dokumentów,</w:t>
      </w:r>
    </w:p>
    <w:p w:rsidR="00C32EC5" w:rsidRPr="004B0639" w:rsidRDefault="00C32EC5" w:rsidP="00C32EC5">
      <w:pPr>
        <w:widowControl w:val="0"/>
        <w:numPr>
          <w:ilvl w:val="1"/>
          <w:numId w:val="15"/>
        </w:numPr>
        <w:tabs>
          <w:tab w:val="clear" w:pos="927"/>
          <w:tab w:val="left" w:pos="142"/>
          <w:tab w:val="num" w:pos="567"/>
        </w:tabs>
        <w:suppressAutoHyphens w:val="0"/>
        <w:ind w:left="567" w:right="49" w:hanging="283"/>
        <w:jc w:val="both"/>
        <w:rPr>
          <w:rFonts w:ascii="Tahoma" w:hAnsi="Tahoma" w:cs="Tahoma"/>
          <w:snapToGrid w:val="0"/>
          <w:sz w:val="18"/>
          <w:szCs w:val="18"/>
        </w:rPr>
      </w:pPr>
      <w:r w:rsidRPr="004B0639">
        <w:rPr>
          <w:rFonts w:ascii="Tahoma" w:hAnsi="Tahoma" w:cs="Tahoma"/>
          <w:snapToGrid w:val="0"/>
          <w:sz w:val="18"/>
          <w:szCs w:val="18"/>
        </w:rPr>
        <w:t>udostępnienie dokumentów może mieć miejsce wyłącznie w siedzibie Zamawiającego w czasie godzin jego pracy oraz na pisemny wniosek wysłane pocztą lub faksem,</w:t>
      </w:r>
    </w:p>
    <w:p w:rsidR="00C32EC5" w:rsidRPr="004B0639" w:rsidRDefault="00C32EC5" w:rsidP="00C32EC5">
      <w:pPr>
        <w:widowControl w:val="0"/>
        <w:numPr>
          <w:ilvl w:val="1"/>
          <w:numId w:val="15"/>
        </w:numPr>
        <w:tabs>
          <w:tab w:val="clear" w:pos="927"/>
          <w:tab w:val="num" w:pos="567"/>
        </w:tabs>
        <w:suppressAutoHyphens w:val="0"/>
        <w:ind w:left="567" w:right="50" w:hanging="283"/>
        <w:jc w:val="both"/>
        <w:rPr>
          <w:rFonts w:ascii="Tahoma" w:hAnsi="Tahoma" w:cs="Tahoma"/>
          <w:sz w:val="18"/>
          <w:szCs w:val="18"/>
        </w:rPr>
      </w:pPr>
      <w:r w:rsidRPr="004B0639">
        <w:rPr>
          <w:rFonts w:ascii="Tahoma" w:hAnsi="Tahoma" w:cs="Tahoma"/>
          <w:sz w:val="18"/>
          <w:szCs w:val="18"/>
        </w:rPr>
        <w:t>Zamawiający umożliwi kopiowanie dokumentów (ofert) odpłatnie, cena za 1 stronę 0,2 zł.</w:t>
      </w:r>
    </w:p>
    <w:p w:rsidR="00C32EC5" w:rsidRPr="004B0639" w:rsidRDefault="00C32EC5" w:rsidP="00C32EC5">
      <w:pPr>
        <w:widowControl w:val="0"/>
        <w:ind w:left="360" w:right="-92" w:hanging="360"/>
        <w:jc w:val="both"/>
        <w:rPr>
          <w:rFonts w:ascii="Tahoma" w:hAnsi="Tahoma" w:cs="Tahoma"/>
          <w:snapToGrid w:val="0"/>
          <w:sz w:val="18"/>
          <w:szCs w:val="18"/>
        </w:rPr>
      </w:pPr>
      <w:r w:rsidRPr="004B0639">
        <w:rPr>
          <w:rFonts w:ascii="Tahoma" w:hAnsi="Tahoma" w:cs="Tahoma"/>
          <w:snapToGrid w:val="0"/>
          <w:sz w:val="18"/>
          <w:szCs w:val="18"/>
        </w:rPr>
        <w:t>4. W sprawach nieuregulowanych zastosowanie mają przepisy ustawy Prawo zamówień publicznych, Kodeksu cywilnego oraz ustawy o dostępie do informacji publicznej.</w:t>
      </w:r>
    </w:p>
    <w:p w:rsidR="00C32EC5" w:rsidRPr="00E15EA0" w:rsidRDefault="00C32EC5" w:rsidP="00C32EC5">
      <w:pPr>
        <w:widowControl w:val="0"/>
        <w:ind w:left="360" w:right="-92" w:hanging="360"/>
        <w:jc w:val="both"/>
        <w:rPr>
          <w:rFonts w:ascii="Verdana" w:hAnsi="Verdana" w:cs="Arial"/>
          <w:snapToGrid w:val="0"/>
          <w:sz w:val="18"/>
          <w:szCs w:val="18"/>
        </w:rPr>
      </w:pPr>
    </w:p>
    <w:p w:rsidR="00C32EC5" w:rsidRDefault="00C32EC5" w:rsidP="00C32EC5">
      <w:pPr>
        <w:shd w:val="clear" w:color="auto" w:fill="E0E0E0"/>
        <w:tabs>
          <w:tab w:val="left" w:pos="360"/>
          <w:tab w:val="left" w:pos="567"/>
          <w:tab w:val="left" w:pos="709"/>
        </w:tabs>
        <w:jc w:val="both"/>
        <w:rPr>
          <w:rFonts w:ascii="Tahoma" w:hAnsi="Tahoma" w:cs="Tahoma"/>
          <w:b/>
          <w:color w:val="0000FF"/>
          <w:sz w:val="18"/>
          <w:szCs w:val="18"/>
        </w:rPr>
      </w:pPr>
    </w:p>
    <w:p w:rsidR="00C32EC5" w:rsidRPr="009310CB" w:rsidRDefault="00C32EC5" w:rsidP="00C32EC5">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9</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C32EC5" w:rsidRDefault="00C32EC5" w:rsidP="00C32EC5">
      <w:pPr>
        <w:pStyle w:val="Bezodstpw1"/>
        <w:rPr>
          <w:rFonts w:ascii="Tahoma" w:hAnsi="Tahoma" w:cs="Tahoma"/>
          <w:sz w:val="18"/>
          <w:szCs w:val="18"/>
          <w:lang w:val="pl-PL"/>
        </w:rPr>
      </w:pPr>
    </w:p>
    <w:p w:rsidR="00C32EC5" w:rsidRDefault="00C32EC5" w:rsidP="00C32EC5">
      <w:pPr>
        <w:pStyle w:val="Bezodstpw1"/>
        <w:tabs>
          <w:tab w:val="left" w:pos="2842"/>
        </w:tabs>
        <w:rPr>
          <w:rFonts w:ascii="Verdana" w:hAnsi="Verdana" w:cs="Tahoma"/>
          <w:sz w:val="18"/>
          <w:szCs w:val="18"/>
          <w:lang w:val="pl-PL"/>
        </w:rPr>
      </w:pPr>
      <w:r>
        <w:rPr>
          <w:rFonts w:ascii="Verdana" w:hAnsi="Verdana" w:cs="Tahoma"/>
          <w:sz w:val="18"/>
          <w:szCs w:val="18"/>
          <w:lang w:val="pl-PL"/>
        </w:rPr>
        <w:lastRenderedPageBreak/>
        <w:t xml:space="preserve"> </w:t>
      </w:r>
    </w:p>
    <w:p w:rsidR="00C32EC5" w:rsidRDefault="00C32EC5" w:rsidP="00C32EC5">
      <w:pPr>
        <w:pStyle w:val="Bezodstpw1"/>
        <w:rPr>
          <w:rFonts w:ascii="Verdana" w:hAnsi="Verdana" w:cs="Tahoma"/>
          <w:sz w:val="18"/>
          <w:szCs w:val="18"/>
          <w:lang w:val="pl-PL"/>
        </w:rPr>
      </w:pPr>
      <w:r>
        <w:rPr>
          <w:rFonts w:ascii="Verdana" w:hAnsi="Verdana" w:cs="Tahoma"/>
          <w:sz w:val="18"/>
          <w:szCs w:val="18"/>
          <w:lang w:val="pl-PL"/>
        </w:rPr>
        <w:t>Z</w:t>
      </w:r>
      <w:r w:rsidRPr="00BC5200">
        <w:rPr>
          <w:rFonts w:ascii="Verdana" w:hAnsi="Verdana" w:cs="Tahoma"/>
          <w:sz w:val="18"/>
          <w:szCs w:val="18"/>
          <w:lang w:val="pl-PL"/>
        </w:rPr>
        <w:t xml:space="preserve">ałącznik nr </w:t>
      </w:r>
      <w:r>
        <w:rPr>
          <w:rFonts w:ascii="Verdana" w:hAnsi="Verdana" w:cs="Tahoma"/>
          <w:sz w:val="18"/>
          <w:szCs w:val="18"/>
          <w:lang w:val="pl-PL"/>
        </w:rPr>
        <w:t>1 do SIWZ</w:t>
      </w:r>
      <w:r>
        <w:rPr>
          <w:rFonts w:ascii="Verdana" w:hAnsi="Verdana" w:cs="Tahoma"/>
          <w:sz w:val="18"/>
          <w:szCs w:val="18"/>
          <w:lang w:val="pl-PL"/>
        </w:rPr>
        <w:tab/>
        <w:t>F</w:t>
      </w:r>
      <w:r w:rsidRPr="00BC5200">
        <w:rPr>
          <w:rFonts w:ascii="Verdana" w:hAnsi="Verdana" w:cs="Tahoma"/>
          <w:sz w:val="18"/>
          <w:szCs w:val="18"/>
          <w:lang w:val="pl-PL"/>
        </w:rPr>
        <w:t>ormularz ofertowy,</w:t>
      </w:r>
    </w:p>
    <w:p w:rsidR="00C32EC5" w:rsidRPr="00BC5200" w:rsidRDefault="00C32EC5" w:rsidP="00C32EC5">
      <w:pPr>
        <w:pStyle w:val="Bezodstpw1"/>
        <w:rPr>
          <w:rFonts w:ascii="Verdana" w:hAnsi="Verdana" w:cs="Tahoma"/>
          <w:sz w:val="18"/>
          <w:szCs w:val="18"/>
          <w:lang w:val="pl-PL"/>
        </w:rPr>
      </w:pPr>
      <w:r>
        <w:rPr>
          <w:rFonts w:ascii="Verdana" w:hAnsi="Verdana" w:cs="Tahoma"/>
          <w:sz w:val="18"/>
          <w:szCs w:val="18"/>
          <w:lang w:val="pl-PL"/>
        </w:rPr>
        <w:t>Załącznik nr 2 do SIWZ           Formularz cenowy,</w:t>
      </w:r>
    </w:p>
    <w:p w:rsidR="00C32EC5" w:rsidRPr="00BC5200" w:rsidRDefault="00C32EC5" w:rsidP="00C32EC5">
      <w:pPr>
        <w:pStyle w:val="Bezodstpw1"/>
        <w:rPr>
          <w:rFonts w:ascii="Verdana" w:hAnsi="Verdana" w:cs="Tahoma"/>
          <w:sz w:val="18"/>
          <w:szCs w:val="18"/>
          <w:lang w:val="pl-PL"/>
        </w:rPr>
      </w:pPr>
      <w:r>
        <w:rPr>
          <w:rFonts w:ascii="Verdana" w:hAnsi="Verdana" w:cs="Tahoma"/>
          <w:sz w:val="18"/>
          <w:szCs w:val="18"/>
          <w:lang w:val="pl-PL"/>
        </w:rPr>
        <w:t>Załącznik nr 3</w:t>
      </w:r>
      <w:r w:rsidRPr="00BC5200">
        <w:rPr>
          <w:rFonts w:ascii="Verdana" w:hAnsi="Verdana" w:cs="Tahoma"/>
          <w:sz w:val="18"/>
          <w:szCs w:val="18"/>
          <w:lang w:val="pl-PL"/>
        </w:rPr>
        <w:t xml:space="preserve"> do SIWZ</w:t>
      </w:r>
      <w:r w:rsidRPr="00BC5200">
        <w:rPr>
          <w:rFonts w:ascii="Verdana" w:hAnsi="Verdana" w:cs="Tahoma"/>
          <w:sz w:val="18"/>
          <w:szCs w:val="18"/>
          <w:lang w:val="pl-PL"/>
        </w:rPr>
        <w:tab/>
      </w:r>
      <w:r>
        <w:rPr>
          <w:rFonts w:ascii="Verdana" w:hAnsi="Verdana" w:cs="Tahoma"/>
          <w:sz w:val="18"/>
          <w:szCs w:val="18"/>
          <w:lang w:val="pl-PL"/>
        </w:rPr>
        <w:t>Wzór O</w:t>
      </w:r>
      <w:r w:rsidRPr="00BC5200">
        <w:rPr>
          <w:rFonts w:ascii="Verdana" w:hAnsi="Verdana" w:cs="Tahoma"/>
          <w:sz w:val="18"/>
          <w:szCs w:val="18"/>
          <w:lang w:val="pl-PL"/>
        </w:rPr>
        <w:t>świadczenie o spełnieniu warunków udziału w postępowaniu,</w:t>
      </w:r>
    </w:p>
    <w:p w:rsidR="00C32EC5" w:rsidRPr="00BC5200" w:rsidRDefault="00C32EC5" w:rsidP="00C32EC5">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Pr="00BC5200">
        <w:rPr>
          <w:rFonts w:ascii="Verdana" w:hAnsi="Verdana" w:cs="Tahoma"/>
          <w:sz w:val="18"/>
          <w:szCs w:val="18"/>
          <w:lang w:val="pl-PL"/>
        </w:rPr>
        <w:t xml:space="preserve"> do SIWZ</w:t>
      </w:r>
      <w:r w:rsidRPr="00BC5200">
        <w:rPr>
          <w:rFonts w:ascii="Verdana" w:hAnsi="Verdana" w:cs="Tahoma"/>
          <w:sz w:val="18"/>
          <w:szCs w:val="18"/>
          <w:lang w:val="pl-PL"/>
        </w:rPr>
        <w:tab/>
      </w:r>
      <w:r>
        <w:rPr>
          <w:rFonts w:ascii="Verdana" w:hAnsi="Verdana" w:cs="Tahoma"/>
          <w:sz w:val="18"/>
          <w:szCs w:val="18"/>
          <w:lang w:val="pl-PL"/>
        </w:rPr>
        <w:t>O</w:t>
      </w:r>
      <w:r w:rsidRPr="00BC5200">
        <w:rPr>
          <w:rFonts w:ascii="Verdana" w:hAnsi="Verdana" w:cs="Tahoma"/>
          <w:sz w:val="18"/>
          <w:szCs w:val="18"/>
          <w:lang w:val="pl-PL"/>
        </w:rPr>
        <w:t>świadczenie o braku podstaw do wykluczenia z powodu nie spełnienia warunków, o których mowa w art. 24 ust. 1 ustawy z dnia 29 stycznia 2004 r. Prawo zamówień publicznych,</w:t>
      </w:r>
    </w:p>
    <w:p w:rsidR="00C32EC5" w:rsidRPr="00BC5200" w:rsidRDefault="00C32EC5" w:rsidP="00C32EC5">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5</w:t>
      </w:r>
      <w:r w:rsidRPr="00BC5200">
        <w:rPr>
          <w:rFonts w:ascii="Verdana" w:hAnsi="Verdana" w:cs="Tahoma"/>
          <w:sz w:val="18"/>
          <w:szCs w:val="18"/>
          <w:lang w:val="pl-PL"/>
        </w:rPr>
        <w:t xml:space="preserve"> do SIWZ </w:t>
      </w:r>
      <w:r w:rsidRPr="00BC5200">
        <w:rPr>
          <w:rFonts w:ascii="Verdana" w:hAnsi="Verdana" w:cs="Tahoma"/>
          <w:sz w:val="18"/>
          <w:szCs w:val="18"/>
          <w:lang w:val="pl-PL"/>
        </w:rPr>
        <w:tab/>
      </w:r>
      <w:r>
        <w:rPr>
          <w:rFonts w:ascii="Verdana" w:hAnsi="Verdana" w:cs="Tahoma"/>
          <w:sz w:val="18"/>
          <w:szCs w:val="18"/>
          <w:lang w:val="pl-PL"/>
        </w:rPr>
        <w:t>O</w:t>
      </w:r>
      <w:r w:rsidRPr="00BC5200">
        <w:rPr>
          <w:rFonts w:ascii="Verdana" w:hAnsi="Verdana" w:cs="Tahoma"/>
          <w:sz w:val="18"/>
          <w:szCs w:val="18"/>
          <w:lang w:val="pl-PL"/>
        </w:rPr>
        <w:t>świadczenie o braku podstaw do wykluczenia z powodu nie spełnienia warunków, o których mowa w art. 24 ust. 1</w:t>
      </w:r>
      <w:r>
        <w:rPr>
          <w:rFonts w:ascii="Verdana" w:hAnsi="Verdana" w:cs="Tahoma"/>
          <w:sz w:val="18"/>
          <w:szCs w:val="18"/>
          <w:lang w:val="pl-PL"/>
        </w:rPr>
        <w:t xml:space="preserve"> </w:t>
      </w:r>
      <w:proofErr w:type="spellStart"/>
      <w:r>
        <w:rPr>
          <w:rFonts w:ascii="Verdana" w:hAnsi="Verdana" w:cs="Tahoma"/>
          <w:sz w:val="18"/>
          <w:szCs w:val="18"/>
          <w:lang w:val="pl-PL"/>
        </w:rPr>
        <w:t>pkt</w:t>
      </w:r>
      <w:proofErr w:type="spellEnd"/>
      <w:r>
        <w:rPr>
          <w:rFonts w:ascii="Verdana" w:hAnsi="Verdana" w:cs="Tahoma"/>
          <w:sz w:val="18"/>
          <w:szCs w:val="18"/>
          <w:lang w:val="pl-PL"/>
        </w:rPr>
        <w:t xml:space="preserve"> 2</w:t>
      </w:r>
      <w:r w:rsidRPr="00BC5200">
        <w:rPr>
          <w:rFonts w:ascii="Verdana" w:hAnsi="Verdana" w:cs="Tahoma"/>
          <w:sz w:val="18"/>
          <w:szCs w:val="18"/>
          <w:lang w:val="pl-PL"/>
        </w:rPr>
        <w:t xml:space="preserve"> ustawy z dnia 29 stycznia 2004 r. Prawo zamówień publicznych,</w:t>
      </w:r>
    </w:p>
    <w:p w:rsidR="00C32EC5" w:rsidRDefault="00C32EC5" w:rsidP="00C32EC5">
      <w:pPr>
        <w:pStyle w:val="Bezodstpw1"/>
        <w:rPr>
          <w:rFonts w:ascii="Verdana" w:hAnsi="Verdana" w:cs="Tahoma"/>
          <w:sz w:val="18"/>
          <w:szCs w:val="18"/>
          <w:lang w:val="pl-PL"/>
        </w:rPr>
      </w:pPr>
    </w:p>
    <w:p w:rsidR="00C32EC5" w:rsidRPr="00BC5200" w:rsidRDefault="00C32EC5" w:rsidP="00C32EC5">
      <w:pPr>
        <w:pStyle w:val="Bezodstpw1"/>
        <w:rPr>
          <w:rFonts w:ascii="Verdana" w:hAnsi="Verdana" w:cs="Tahoma"/>
          <w:sz w:val="18"/>
          <w:szCs w:val="18"/>
          <w:lang w:val="pl-PL"/>
        </w:rPr>
      </w:pPr>
      <w:r>
        <w:rPr>
          <w:rFonts w:ascii="Verdana" w:hAnsi="Verdana" w:cs="Tahoma"/>
          <w:sz w:val="18"/>
          <w:szCs w:val="18"/>
          <w:lang w:val="pl-PL"/>
        </w:rPr>
        <w:t xml:space="preserve">Załącznik nr 6 </w:t>
      </w:r>
      <w:r>
        <w:rPr>
          <w:rFonts w:ascii="Verdana" w:hAnsi="Verdana" w:cs="Tahoma"/>
          <w:sz w:val="18"/>
          <w:szCs w:val="18"/>
          <w:lang w:val="pl-PL"/>
        </w:rPr>
        <w:tab/>
      </w:r>
      <w:r w:rsidRPr="00BC5200">
        <w:rPr>
          <w:rFonts w:ascii="Verdana" w:hAnsi="Verdana" w:cs="Tahoma"/>
          <w:sz w:val="18"/>
          <w:szCs w:val="18"/>
          <w:lang w:val="pl-PL"/>
        </w:rPr>
        <w:t>do SIWZ</w:t>
      </w:r>
      <w:r>
        <w:rPr>
          <w:rFonts w:ascii="Verdana" w:hAnsi="Verdana" w:cs="Tahoma"/>
          <w:sz w:val="18"/>
          <w:szCs w:val="18"/>
          <w:lang w:val="pl-PL"/>
        </w:rPr>
        <w:tab/>
        <w:t>Wzór umowy</w:t>
      </w:r>
      <w:r w:rsidRPr="00BC5200">
        <w:rPr>
          <w:rFonts w:ascii="Verdana" w:hAnsi="Verdana" w:cs="Tahoma"/>
          <w:sz w:val="18"/>
          <w:szCs w:val="18"/>
          <w:lang w:val="pl-PL"/>
        </w:rPr>
        <w:tab/>
      </w:r>
    </w:p>
    <w:p w:rsidR="00C32EC5" w:rsidRDefault="00C32EC5" w:rsidP="00C32EC5">
      <w:pPr>
        <w:tabs>
          <w:tab w:val="left" w:pos="426"/>
        </w:tabs>
        <w:ind w:left="720" w:hanging="720"/>
        <w:jc w:val="both"/>
        <w:rPr>
          <w:rFonts w:ascii="Tahoma" w:hAnsi="Tahoma" w:cs="Tahoma"/>
          <w:sz w:val="18"/>
          <w:szCs w:val="18"/>
        </w:rPr>
      </w:pPr>
    </w:p>
    <w:p w:rsidR="00C32EC5" w:rsidRDefault="00C32EC5" w:rsidP="00C32EC5">
      <w:pPr>
        <w:tabs>
          <w:tab w:val="left" w:pos="426"/>
        </w:tabs>
        <w:ind w:left="720" w:hanging="720"/>
        <w:jc w:val="both"/>
        <w:rPr>
          <w:rFonts w:ascii="Tahoma" w:hAnsi="Tahoma" w:cs="Tahoma"/>
          <w:sz w:val="18"/>
          <w:szCs w:val="18"/>
        </w:rPr>
      </w:pPr>
    </w:p>
    <w:p w:rsidR="00C32EC5" w:rsidRDefault="00C32EC5" w:rsidP="00C32EC5">
      <w:pPr>
        <w:autoSpaceDE w:val="0"/>
        <w:autoSpaceDN w:val="0"/>
        <w:adjustRightInd w:val="0"/>
        <w:jc w:val="both"/>
        <w:rPr>
          <w:rFonts w:ascii="Verdana" w:hAnsi="Verdana" w:cs="Verdana"/>
          <w:b/>
          <w:bCs/>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B52351" w:rsidRDefault="00B52351" w:rsidP="00C32EC5">
      <w:pPr>
        <w:jc w:val="both"/>
        <w:rPr>
          <w:rFonts w:ascii="Verdana" w:hAnsi="Verdana" w:cs="Arial"/>
          <w:sz w:val="18"/>
          <w:szCs w:val="18"/>
        </w:rPr>
      </w:pPr>
    </w:p>
    <w:p w:rsidR="00C32EC5" w:rsidRPr="00640F28" w:rsidRDefault="00C32EC5" w:rsidP="00C32EC5">
      <w:pPr>
        <w:jc w:val="right"/>
        <w:rPr>
          <w:rFonts w:ascii="Verdana" w:hAnsi="Verdana" w:cs="Arial"/>
          <w:b/>
          <w:sz w:val="18"/>
          <w:szCs w:val="18"/>
        </w:rPr>
      </w:pPr>
      <w:r>
        <w:rPr>
          <w:rFonts w:ascii="Verdana" w:hAnsi="Verdana" w:cs="Arial"/>
          <w:b/>
          <w:sz w:val="18"/>
          <w:szCs w:val="18"/>
        </w:rPr>
        <w:t xml:space="preserve">Załącznik nr 1 do SIWZ </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Pr="00776072" w:rsidRDefault="00C32EC5" w:rsidP="00C32EC5">
      <w:pPr>
        <w:jc w:val="center"/>
        <w:rPr>
          <w:rFonts w:ascii="Verdana" w:hAnsi="Verdana" w:cs="Arial"/>
          <w:b/>
        </w:rPr>
      </w:pPr>
      <w:r w:rsidRPr="00776072">
        <w:rPr>
          <w:rFonts w:ascii="Verdana" w:hAnsi="Verdana" w:cs="Arial"/>
          <w:b/>
        </w:rPr>
        <w:t xml:space="preserve">FORMULARZ OFERTY </w:t>
      </w:r>
    </w:p>
    <w:p w:rsidR="00C32EC5" w:rsidRDefault="00C32EC5" w:rsidP="00C32EC5">
      <w:pPr>
        <w:jc w:val="center"/>
        <w:rPr>
          <w:rFonts w:ascii="Verdana" w:hAnsi="Verdana"/>
          <w:b/>
        </w:rPr>
      </w:pPr>
    </w:p>
    <w:p w:rsidR="00C32EC5" w:rsidRPr="00CD4129" w:rsidRDefault="00C32EC5" w:rsidP="00C32EC5">
      <w:pPr>
        <w:jc w:val="center"/>
        <w:rPr>
          <w:rFonts w:ascii="Verdana" w:hAnsi="Verdana"/>
          <w:b/>
        </w:rPr>
      </w:pPr>
    </w:p>
    <w:p w:rsidR="00C32EC5" w:rsidRDefault="00C32EC5" w:rsidP="00C32EC5">
      <w:pPr>
        <w:jc w:val="center"/>
        <w:rPr>
          <w:rFonts w:ascii="Verdana" w:hAnsi="Verdana"/>
          <w:b/>
        </w:rPr>
      </w:pPr>
    </w:p>
    <w:p w:rsidR="00C32EC5" w:rsidRDefault="00C32EC5" w:rsidP="00C32EC5">
      <w:pPr>
        <w:jc w:val="both"/>
      </w:pPr>
    </w:p>
    <w:p w:rsidR="00C32EC5" w:rsidRDefault="00C32EC5" w:rsidP="00C32EC5">
      <w:pPr>
        <w:jc w:val="both"/>
        <w:rPr>
          <w:rFonts w:ascii="Verdana" w:hAnsi="Verdana" w:cs="Arial"/>
          <w:sz w:val="18"/>
          <w:szCs w:val="18"/>
        </w:rPr>
      </w:pPr>
    </w:p>
    <w:p w:rsidR="00C32EC5" w:rsidRPr="0029317D" w:rsidRDefault="00C32EC5" w:rsidP="00C32EC5">
      <w:pPr>
        <w:pStyle w:val="Akapitzlist1"/>
        <w:numPr>
          <w:ilvl w:val="0"/>
          <w:numId w:val="6"/>
        </w:numPr>
        <w:rPr>
          <w:b/>
          <w:sz w:val="22"/>
          <w:szCs w:val="22"/>
        </w:rPr>
      </w:pPr>
      <w:r w:rsidRPr="0029317D">
        <w:rPr>
          <w:b/>
          <w:sz w:val="22"/>
          <w:szCs w:val="22"/>
        </w:rPr>
        <w:t>Zamawiający</w:t>
      </w:r>
    </w:p>
    <w:p w:rsidR="00C32EC5" w:rsidRPr="00BB1CC7" w:rsidRDefault="00C32EC5" w:rsidP="00C32EC5">
      <w:pPr>
        <w:pStyle w:val="Akapitzlist2"/>
        <w:rPr>
          <w:rFonts w:ascii="Verdana" w:hAnsi="Verdana"/>
          <w:sz w:val="18"/>
          <w:szCs w:val="18"/>
          <w:lang w:val="pl-PL"/>
        </w:rPr>
      </w:pPr>
      <w:r w:rsidRPr="00BB1CC7">
        <w:rPr>
          <w:rFonts w:ascii="Verdana" w:hAnsi="Verdana"/>
          <w:sz w:val="18"/>
          <w:szCs w:val="18"/>
          <w:lang w:val="pl-PL"/>
        </w:rPr>
        <w:t>Gmina Witnica</w:t>
      </w:r>
    </w:p>
    <w:p w:rsidR="00C32EC5" w:rsidRPr="00BB1CC7" w:rsidRDefault="00C32EC5" w:rsidP="00C32EC5">
      <w:pPr>
        <w:pStyle w:val="Akapitzlist2"/>
        <w:rPr>
          <w:rFonts w:ascii="Verdana" w:hAnsi="Verdana"/>
          <w:sz w:val="18"/>
          <w:szCs w:val="18"/>
          <w:lang w:val="pl-PL"/>
        </w:rPr>
      </w:pPr>
      <w:r w:rsidRPr="00BB1CC7">
        <w:rPr>
          <w:rFonts w:ascii="Verdana" w:hAnsi="Verdana"/>
          <w:sz w:val="18"/>
          <w:szCs w:val="18"/>
          <w:lang w:val="pl-PL"/>
        </w:rPr>
        <w:t>ul. Krajowej Rady Narodowej 6</w:t>
      </w:r>
    </w:p>
    <w:p w:rsidR="00C32EC5" w:rsidRPr="00BB1CC7" w:rsidRDefault="00C32EC5" w:rsidP="00C32EC5">
      <w:pPr>
        <w:pStyle w:val="Akapitzlist2"/>
        <w:rPr>
          <w:rFonts w:ascii="Verdana" w:hAnsi="Verdana"/>
          <w:sz w:val="18"/>
          <w:szCs w:val="18"/>
          <w:lang w:val="pl-PL"/>
        </w:rPr>
      </w:pPr>
      <w:r w:rsidRPr="00BB1CC7">
        <w:rPr>
          <w:rFonts w:ascii="Verdana" w:hAnsi="Verdana"/>
          <w:sz w:val="18"/>
          <w:szCs w:val="18"/>
          <w:lang w:val="pl-PL"/>
        </w:rPr>
        <w:t>66-460 Witnica</w:t>
      </w:r>
    </w:p>
    <w:p w:rsidR="00C32EC5" w:rsidRPr="0029317D" w:rsidRDefault="00C32EC5" w:rsidP="00C32EC5">
      <w:pPr>
        <w:pStyle w:val="Akapitzlist1"/>
        <w:numPr>
          <w:ilvl w:val="0"/>
          <w:numId w:val="6"/>
        </w:numPr>
        <w:rPr>
          <w:b/>
          <w:sz w:val="22"/>
          <w:szCs w:val="22"/>
        </w:rPr>
      </w:pPr>
      <w:r w:rsidRPr="0029317D">
        <w:rPr>
          <w:b/>
          <w:sz w:val="22"/>
          <w:szCs w:val="22"/>
        </w:rPr>
        <w:t>Wykonawca:</w:t>
      </w:r>
    </w:p>
    <w:p w:rsidR="00C32EC5" w:rsidRDefault="00C32EC5" w:rsidP="00C32EC5">
      <w:pPr>
        <w:pStyle w:val="Akapitzlist1"/>
        <w:numPr>
          <w:ilvl w:val="0"/>
          <w:numId w:val="0"/>
        </w:numPr>
        <w:ind w:left="720"/>
        <w:rPr>
          <w:sz w:val="18"/>
          <w:szCs w:val="18"/>
        </w:rPr>
      </w:pPr>
      <w:r>
        <w:rPr>
          <w:sz w:val="18"/>
          <w:szCs w:val="18"/>
        </w:rPr>
        <w:t>Nazwa</w:t>
      </w:r>
      <w:r w:rsidRPr="00BB1CC7">
        <w:rPr>
          <w:sz w:val="18"/>
          <w:szCs w:val="18"/>
        </w:rPr>
        <w:t>:</w:t>
      </w:r>
      <w:r>
        <w:rPr>
          <w:sz w:val="18"/>
          <w:szCs w:val="18"/>
        </w:rPr>
        <w:t xml:space="preserve"> ……………………………………………………………………………………………………………………</w:t>
      </w:r>
    </w:p>
    <w:p w:rsidR="00C32EC5" w:rsidRDefault="00C32EC5" w:rsidP="00C32EC5">
      <w:pPr>
        <w:pStyle w:val="Akapitzlist1"/>
        <w:numPr>
          <w:ilvl w:val="0"/>
          <w:numId w:val="0"/>
        </w:numPr>
        <w:ind w:left="720"/>
        <w:rPr>
          <w:sz w:val="18"/>
          <w:szCs w:val="18"/>
        </w:rPr>
      </w:pPr>
      <w:r>
        <w:rPr>
          <w:sz w:val="18"/>
          <w:szCs w:val="18"/>
        </w:rPr>
        <w:t>Siedziba:…………………………………………………………………………………………………………………</w:t>
      </w:r>
    </w:p>
    <w:p w:rsidR="00C32EC5" w:rsidRDefault="00C32EC5" w:rsidP="00C32EC5">
      <w:pPr>
        <w:pStyle w:val="Akapitzlist1"/>
        <w:numPr>
          <w:ilvl w:val="0"/>
          <w:numId w:val="0"/>
        </w:numPr>
        <w:ind w:left="720"/>
        <w:rPr>
          <w:sz w:val="18"/>
          <w:szCs w:val="18"/>
        </w:rPr>
      </w:pPr>
      <w:r>
        <w:rPr>
          <w:sz w:val="18"/>
          <w:szCs w:val="18"/>
        </w:rPr>
        <w:t>Adres poczty elektronicznej:…………………………………………………………………………………</w:t>
      </w:r>
    </w:p>
    <w:p w:rsidR="00C32EC5" w:rsidRDefault="00C32EC5" w:rsidP="00C32EC5">
      <w:pPr>
        <w:pStyle w:val="Akapitzlist1"/>
        <w:numPr>
          <w:ilvl w:val="0"/>
          <w:numId w:val="0"/>
        </w:numPr>
        <w:ind w:left="720"/>
        <w:rPr>
          <w:sz w:val="18"/>
          <w:szCs w:val="18"/>
        </w:rPr>
      </w:pPr>
      <w:r>
        <w:rPr>
          <w:sz w:val="18"/>
          <w:szCs w:val="18"/>
        </w:rPr>
        <w:t>Nr telefonu:……………………………………………….   Nr faksu:…………………………………………</w:t>
      </w:r>
    </w:p>
    <w:p w:rsidR="00C32EC5" w:rsidRPr="00BB1CC7" w:rsidRDefault="00C32EC5" w:rsidP="00C32EC5">
      <w:pPr>
        <w:pStyle w:val="Akapitzlist1"/>
        <w:numPr>
          <w:ilvl w:val="0"/>
          <w:numId w:val="0"/>
        </w:numPr>
        <w:ind w:left="720"/>
        <w:rPr>
          <w:sz w:val="18"/>
          <w:szCs w:val="18"/>
        </w:rPr>
      </w:pPr>
      <w:r>
        <w:rPr>
          <w:sz w:val="18"/>
          <w:szCs w:val="18"/>
        </w:rPr>
        <w:t>REGON:……………………………………………………….. NIP: ……………………………………………….</w:t>
      </w:r>
    </w:p>
    <w:p w:rsidR="00C32EC5" w:rsidRDefault="00C32EC5" w:rsidP="00C32EC5">
      <w:pPr>
        <w:pStyle w:val="Akapitzlist1"/>
        <w:numPr>
          <w:ilvl w:val="0"/>
          <w:numId w:val="0"/>
        </w:numPr>
        <w:ind w:left="720"/>
      </w:pPr>
    </w:p>
    <w:p w:rsidR="00C32EC5" w:rsidRPr="00350854" w:rsidRDefault="00C32EC5" w:rsidP="00C32EC5">
      <w:pPr>
        <w:jc w:val="both"/>
        <w:rPr>
          <w:rFonts w:ascii="Verdana" w:hAnsi="Verdana" w:cs="Arial"/>
          <w:b/>
          <w:sz w:val="18"/>
          <w:szCs w:val="18"/>
          <w:u w:val="single"/>
        </w:rPr>
      </w:pPr>
      <w:r w:rsidRPr="00350854">
        <w:rPr>
          <w:rFonts w:ascii="Verdana" w:hAnsi="Verdana" w:cs="Arial"/>
          <w:b/>
          <w:sz w:val="18"/>
          <w:szCs w:val="18"/>
          <w:u w:val="single"/>
        </w:rPr>
        <w:t>Zobowiązania wykonawcy</w:t>
      </w:r>
    </w:p>
    <w:p w:rsidR="00C32EC5" w:rsidRDefault="00C32EC5" w:rsidP="00C32EC5">
      <w:pPr>
        <w:jc w:val="both"/>
        <w:rPr>
          <w:rFonts w:ascii="Verdana" w:hAnsi="Verdana" w:cs="Arial"/>
          <w:sz w:val="18"/>
          <w:szCs w:val="18"/>
        </w:rPr>
      </w:pPr>
    </w:p>
    <w:p w:rsidR="00C32EC5" w:rsidRPr="00EA0E96" w:rsidRDefault="00C32EC5" w:rsidP="00C32EC5">
      <w:pPr>
        <w:pStyle w:val="Akapitzlist"/>
        <w:numPr>
          <w:ilvl w:val="0"/>
          <w:numId w:val="35"/>
        </w:numPr>
        <w:rPr>
          <w:b/>
        </w:rPr>
      </w:pPr>
      <w:r w:rsidRPr="00EA0E96">
        <w:rPr>
          <w:rFonts w:ascii="Verdana" w:hAnsi="Verdana"/>
          <w:b/>
          <w:sz w:val="18"/>
          <w:szCs w:val="18"/>
        </w:rPr>
        <w:t>Nawiązując do ogłoszenia o zamówieniu publicznym : Sukcesywny zakup paliwa dla potrzeb gminy Witnica i jednostek organizacyjnych gminy Witnica, oferujemy wykonanie zamówienia, zgodnie z wymogami Specyfikacji Istotnych Warunków Zamówienia za cenę</w:t>
      </w:r>
      <w:r w:rsidRPr="00EA0E96">
        <w:rPr>
          <w:b/>
        </w:rPr>
        <w:t>:</w:t>
      </w:r>
    </w:p>
    <w:p w:rsidR="00C32EC5" w:rsidRPr="0029317D" w:rsidRDefault="00C32EC5" w:rsidP="00C32EC5">
      <w:pPr>
        <w:ind w:left="720" w:hanging="360"/>
        <w:rPr>
          <w:b/>
        </w:rPr>
      </w:pPr>
      <w:r>
        <w:rPr>
          <w:rFonts w:ascii="Verdana" w:hAnsi="Verdana"/>
          <w:b/>
          <w:sz w:val="18"/>
          <w:szCs w:val="18"/>
        </w:rPr>
        <w:t xml:space="preserve">     </w:t>
      </w:r>
      <w:r w:rsidRPr="00350854">
        <w:rPr>
          <w:rFonts w:ascii="Verdana" w:hAnsi="Verdana"/>
          <w:b/>
          <w:sz w:val="18"/>
          <w:szCs w:val="18"/>
        </w:rPr>
        <w:t>Cena  oferty</w:t>
      </w:r>
    </w:p>
    <w:p w:rsidR="00C32EC5" w:rsidRDefault="00C32EC5" w:rsidP="00C32EC5">
      <w:pPr>
        <w:ind w:left="360"/>
        <w:jc w:val="both"/>
        <w:rPr>
          <w:rFonts w:ascii="Verdana" w:hAnsi="Verdana" w:cs="Arial"/>
          <w:b/>
          <w:sz w:val="18"/>
          <w:szCs w:val="18"/>
        </w:rPr>
      </w:pPr>
      <w:r>
        <w:rPr>
          <w:rFonts w:ascii="Verdana" w:hAnsi="Verdana" w:cs="Arial"/>
          <w:b/>
          <w:sz w:val="18"/>
          <w:szCs w:val="18"/>
        </w:rPr>
        <w:t xml:space="preserve">     </w:t>
      </w:r>
      <w:r w:rsidRPr="00350854">
        <w:rPr>
          <w:rFonts w:ascii="Verdana" w:hAnsi="Verdana" w:cs="Arial"/>
          <w:b/>
          <w:sz w:val="18"/>
          <w:szCs w:val="18"/>
        </w:rPr>
        <w:t>Cena oferowana netto ………………………………………………….. złotych</w:t>
      </w:r>
    </w:p>
    <w:p w:rsidR="00C32EC5" w:rsidRPr="00BB1CC7" w:rsidRDefault="00C32EC5" w:rsidP="00C32EC5">
      <w:pPr>
        <w:pStyle w:val="Akapitzlist1"/>
        <w:numPr>
          <w:ilvl w:val="0"/>
          <w:numId w:val="0"/>
        </w:numPr>
        <w:rPr>
          <w:sz w:val="18"/>
          <w:szCs w:val="18"/>
        </w:rPr>
      </w:pPr>
      <w:r>
        <w:rPr>
          <w:b/>
          <w:sz w:val="18"/>
          <w:szCs w:val="18"/>
        </w:rPr>
        <w:t xml:space="preserve">           </w:t>
      </w:r>
      <w:r w:rsidRPr="00BB1CC7">
        <w:rPr>
          <w:sz w:val="18"/>
          <w:szCs w:val="18"/>
        </w:rPr>
        <w:t>(słownie:……………………………</w:t>
      </w:r>
      <w:r>
        <w:rPr>
          <w:sz w:val="18"/>
          <w:szCs w:val="18"/>
        </w:rPr>
        <w:t>……………………………………………………………………………….</w:t>
      </w:r>
    </w:p>
    <w:p w:rsidR="00C32EC5" w:rsidRPr="00BB1CC7" w:rsidRDefault="00C32EC5" w:rsidP="00C32EC5">
      <w:pPr>
        <w:pStyle w:val="Akapitzlist1"/>
        <w:numPr>
          <w:ilvl w:val="0"/>
          <w:numId w:val="0"/>
        </w:numPr>
        <w:ind w:left="720" w:hanging="360"/>
        <w:rPr>
          <w:sz w:val="18"/>
          <w:szCs w:val="18"/>
        </w:rPr>
      </w:pPr>
      <w:r>
        <w:rPr>
          <w:sz w:val="18"/>
          <w:szCs w:val="18"/>
        </w:rPr>
        <w:t xml:space="preserve">      Podatek VAT </w:t>
      </w:r>
      <w:r w:rsidRPr="00BB1CC7">
        <w:rPr>
          <w:sz w:val="18"/>
          <w:szCs w:val="18"/>
        </w:rPr>
        <w:t>{….} %.............................</w:t>
      </w:r>
      <w:r>
        <w:rPr>
          <w:sz w:val="18"/>
          <w:szCs w:val="18"/>
        </w:rPr>
        <w:t>.....................................złotych</w:t>
      </w:r>
    </w:p>
    <w:p w:rsidR="00C32EC5" w:rsidRPr="00BB1CC7" w:rsidRDefault="00C32EC5" w:rsidP="00C32EC5">
      <w:pPr>
        <w:pStyle w:val="Akapitzlist1"/>
        <w:numPr>
          <w:ilvl w:val="0"/>
          <w:numId w:val="0"/>
        </w:numPr>
        <w:ind w:left="720"/>
        <w:rPr>
          <w:sz w:val="18"/>
          <w:szCs w:val="18"/>
        </w:rPr>
      </w:pPr>
      <w:r w:rsidRPr="00BB1CC7">
        <w:rPr>
          <w:sz w:val="18"/>
          <w:szCs w:val="18"/>
        </w:rPr>
        <w:t>(słownie:…………………………………………………………………………………………………………….[PLN]</w:t>
      </w:r>
    </w:p>
    <w:p w:rsidR="00C32EC5" w:rsidRPr="00350854" w:rsidRDefault="00C32EC5" w:rsidP="00C32EC5">
      <w:pPr>
        <w:pStyle w:val="Akapitzlist1"/>
        <w:numPr>
          <w:ilvl w:val="0"/>
          <w:numId w:val="0"/>
        </w:numPr>
        <w:ind w:left="720" w:hanging="360"/>
        <w:rPr>
          <w:b/>
          <w:sz w:val="18"/>
          <w:szCs w:val="18"/>
        </w:rPr>
      </w:pPr>
      <w:r>
        <w:rPr>
          <w:b/>
          <w:sz w:val="18"/>
          <w:szCs w:val="18"/>
        </w:rPr>
        <w:t xml:space="preserve">      </w:t>
      </w:r>
      <w:r w:rsidRPr="00350854">
        <w:rPr>
          <w:b/>
          <w:sz w:val="18"/>
          <w:szCs w:val="18"/>
        </w:rPr>
        <w:t>Cena ofertowa brutto …………………………………………………………………………..złotych</w:t>
      </w:r>
    </w:p>
    <w:p w:rsidR="00C32EC5" w:rsidRPr="00BB1CC7" w:rsidRDefault="00C32EC5" w:rsidP="00C32EC5">
      <w:pPr>
        <w:pStyle w:val="Akapitzlist1"/>
        <w:numPr>
          <w:ilvl w:val="0"/>
          <w:numId w:val="0"/>
        </w:numPr>
        <w:ind w:left="720" w:hanging="360"/>
        <w:rPr>
          <w:sz w:val="18"/>
          <w:szCs w:val="18"/>
        </w:rPr>
      </w:pPr>
      <w:r>
        <w:rPr>
          <w:sz w:val="18"/>
          <w:szCs w:val="18"/>
        </w:rPr>
        <w:t xml:space="preserve">     </w:t>
      </w:r>
      <w:r w:rsidRPr="00BB1CC7">
        <w:rPr>
          <w:sz w:val="18"/>
          <w:szCs w:val="18"/>
        </w:rPr>
        <w:t>(słownie:…………………………………………………………………………………………………………….[PLN]</w:t>
      </w:r>
    </w:p>
    <w:p w:rsidR="00C32EC5" w:rsidRDefault="00C32EC5" w:rsidP="00C32EC5">
      <w:pPr>
        <w:jc w:val="both"/>
        <w:rPr>
          <w:rFonts w:ascii="Verdana" w:hAnsi="Verdana" w:cs="Arial"/>
          <w:sz w:val="18"/>
          <w:szCs w:val="18"/>
        </w:rPr>
      </w:pPr>
      <w:r>
        <w:rPr>
          <w:rFonts w:ascii="Verdana" w:hAnsi="Verdana" w:cs="Arial"/>
          <w:sz w:val="18"/>
          <w:szCs w:val="18"/>
        </w:rPr>
        <w:t>Oferujemy stały, obowiązujący w czasie trwania umowy upust na dostarczone paliwo w wysokości (od ceny 1 litra paliwa brutto) :</w:t>
      </w:r>
    </w:p>
    <w:p w:rsidR="00C32EC5" w:rsidRPr="00350854" w:rsidRDefault="00C32EC5" w:rsidP="00C32EC5">
      <w:pPr>
        <w:jc w:val="both"/>
        <w:rPr>
          <w:rFonts w:ascii="Verdana" w:hAnsi="Verdana" w:cs="Arial"/>
          <w:b/>
          <w:sz w:val="18"/>
          <w:szCs w:val="18"/>
        </w:rPr>
      </w:pPr>
      <w:r w:rsidRPr="00350854">
        <w:rPr>
          <w:rFonts w:ascii="Verdana" w:hAnsi="Verdana" w:cs="Arial"/>
          <w:b/>
          <w:sz w:val="18"/>
          <w:szCs w:val="18"/>
        </w:rPr>
        <w:t>Benzyna bezołowiowa ……………………………………….%</w:t>
      </w:r>
    </w:p>
    <w:p w:rsidR="00C32EC5" w:rsidRPr="00350854" w:rsidRDefault="00C32EC5" w:rsidP="00C32EC5">
      <w:pPr>
        <w:jc w:val="both"/>
        <w:rPr>
          <w:rFonts w:ascii="Verdana" w:hAnsi="Verdana" w:cs="Arial"/>
          <w:b/>
          <w:sz w:val="18"/>
          <w:szCs w:val="18"/>
        </w:rPr>
      </w:pPr>
      <w:r w:rsidRPr="00350854">
        <w:rPr>
          <w:rFonts w:ascii="Verdana" w:hAnsi="Verdana" w:cs="Arial"/>
          <w:b/>
          <w:sz w:val="18"/>
          <w:szCs w:val="18"/>
        </w:rPr>
        <w:t>Olej napędowy …………………………………………………..%</w:t>
      </w:r>
    </w:p>
    <w:p w:rsidR="00C32EC5" w:rsidRDefault="00C32EC5" w:rsidP="00C32EC5">
      <w:pPr>
        <w:jc w:val="both"/>
        <w:rPr>
          <w:rFonts w:ascii="Verdana" w:hAnsi="Verdana" w:cs="Arial"/>
          <w:b/>
          <w:sz w:val="18"/>
          <w:szCs w:val="18"/>
        </w:rPr>
      </w:pPr>
    </w:p>
    <w:p w:rsidR="00C32EC5" w:rsidRDefault="00C32EC5" w:rsidP="00C32EC5">
      <w:pPr>
        <w:jc w:val="both"/>
        <w:rPr>
          <w:rFonts w:ascii="Verdana" w:hAnsi="Verdana" w:cs="Arial"/>
          <w:b/>
          <w:sz w:val="18"/>
          <w:szCs w:val="18"/>
        </w:rPr>
      </w:pPr>
      <w:r>
        <w:rPr>
          <w:rFonts w:ascii="Verdana" w:hAnsi="Verdana" w:cs="Arial"/>
          <w:b/>
          <w:sz w:val="18"/>
          <w:szCs w:val="18"/>
        </w:rPr>
        <w:t xml:space="preserve">Rzeczywista cena paliwa będzie określana w fakturach przez Wykonawcę dla jednostek określonych w pkt. I </w:t>
      </w:r>
      <w:proofErr w:type="spellStart"/>
      <w:r>
        <w:rPr>
          <w:rFonts w:ascii="Verdana" w:hAnsi="Verdana" w:cs="Arial"/>
          <w:b/>
          <w:sz w:val="18"/>
          <w:szCs w:val="18"/>
        </w:rPr>
        <w:t>ppkt</w:t>
      </w:r>
      <w:proofErr w:type="spellEnd"/>
      <w:r>
        <w:rPr>
          <w:rFonts w:ascii="Verdana" w:hAnsi="Verdana" w:cs="Arial"/>
          <w:b/>
          <w:sz w:val="18"/>
          <w:szCs w:val="18"/>
        </w:rPr>
        <w:t>. 1-5 Specyfikacji Istotnych Warunków Zamówienia jako dzienna cena na stacji paliw w dniu tankowania pojazdów pomniejszona o udzielony rabat określony w niniejszej ofercie.</w:t>
      </w:r>
    </w:p>
    <w:p w:rsidR="00C32EC5" w:rsidRDefault="00C32EC5" w:rsidP="00C32EC5">
      <w:pPr>
        <w:jc w:val="both"/>
        <w:rPr>
          <w:rFonts w:ascii="Verdana" w:hAnsi="Verdana" w:cs="Arial"/>
          <w:b/>
          <w:sz w:val="18"/>
          <w:szCs w:val="18"/>
        </w:rPr>
      </w:pPr>
    </w:p>
    <w:p w:rsidR="00C32EC5" w:rsidRDefault="00C32EC5" w:rsidP="00C32EC5">
      <w:pPr>
        <w:pStyle w:val="Akapitzlist"/>
        <w:numPr>
          <w:ilvl w:val="0"/>
          <w:numId w:val="35"/>
        </w:numPr>
        <w:jc w:val="both"/>
        <w:rPr>
          <w:rFonts w:ascii="Verdana" w:hAnsi="Verdana" w:cs="Arial"/>
          <w:b/>
          <w:sz w:val="18"/>
          <w:szCs w:val="18"/>
        </w:rPr>
      </w:pPr>
      <w:r>
        <w:rPr>
          <w:rFonts w:ascii="Verdana" w:hAnsi="Verdana" w:cs="Arial"/>
          <w:b/>
          <w:sz w:val="18"/>
          <w:szCs w:val="18"/>
        </w:rPr>
        <w:t>Deklarujemy następujące warunki realizacji zamówienia:</w:t>
      </w:r>
    </w:p>
    <w:p w:rsidR="00C32EC5" w:rsidRDefault="00C32EC5" w:rsidP="00C32EC5">
      <w:pPr>
        <w:pStyle w:val="Akapitzlist"/>
        <w:numPr>
          <w:ilvl w:val="0"/>
          <w:numId w:val="36"/>
        </w:numPr>
        <w:jc w:val="both"/>
        <w:rPr>
          <w:rFonts w:ascii="Verdana" w:hAnsi="Verdana" w:cs="Arial"/>
          <w:b/>
          <w:sz w:val="18"/>
          <w:szCs w:val="18"/>
        </w:rPr>
      </w:pPr>
      <w:r>
        <w:rPr>
          <w:rFonts w:ascii="Verdana" w:hAnsi="Verdana" w:cs="Arial"/>
          <w:b/>
          <w:sz w:val="18"/>
          <w:szCs w:val="18"/>
        </w:rPr>
        <w:t xml:space="preserve">Termin wykonania zamówienia od dnia podpisania umowy </w:t>
      </w:r>
      <w:r w:rsidR="00B52351">
        <w:rPr>
          <w:rFonts w:ascii="Verdana" w:hAnsi="Verdana" w:cs="Arial"/>
          <w:b/>
          <w:sz w:val="18"/>
          <w:szCs w:val="18"/>
        </w:rPr>
        <w:t>przez piętnaście miesięcy</w:t>
      </w:r>
      <w:r>
        <w:rPr>
          <w:rFonts w:ascii="Verdana" w:hAnsi="Verdana" w:cs="Arial"/>
          <w:b/>
          <w:sz w:val="18"/>
          <w:szCs w:val="18"/>
        </w:rPr>
        <w:t>.</w:t>
      </w:r>
    </w:p>
    <w:p w:rsidR="00C32EC5" w:rsidRDefault="00C32EC5" w:rsidP="00C32EC5">
      <w:pPr>
        <w:pStyle w:val="Akapitzlist"/>
        <w:numPr>
          <w:ilvl w:val="0"/>
          <w:numId w:val="36"/>
        </w:numPr>
        <w:jc w:val="both"/>
        <w:rPr>
          <w:rFonts w:ascii="Verdana" w:hAnsi="Verdana" w:cs="Arial"/>
          <w:b/>
          <w:sz w:val="18"/>
          <w:szCs w:val="18"/>
        </w:rPr>
      </w:pPr>
      <w:r>
        <w:rPr>
          <w:rFonts w:ascii="Verdana" w:hAnsi="Verdana" w:cs="Arial"/>
          <w:b/>
          <w:sz w:val="18"/>
          <w:szCs w:val="18"/>
        </w:rPr>
        <w:t>Płatności za zakupione paliwo dokonywane będzie w okresach miesięcznych w terminie 21 dni na podstawie prawidłowej faktury, wystawionej na poszczególne jednostki organizacyjne gminy Witnica tj. :</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b/>
          <w:sz w:val="18"/>
          <w:szCs w:val="18"/>
        </w:rPr>
        <w:lastRenderedPageBreak/>
        <w:t xml:space="preserve">- </w:t>
      </w:r>
      <w:r>
        <w:rPr>
          <w:rFonts w:ascii="Verdana" w:hAnsi="Verdana" w:cs="Arial"/>
          <w:sz w:val="18"/>
          <w:szCs w:val="18"/>
        </w:rPr>
        <w:t>Ochotniczą Straż Pożarna w Witnicy; ul. Żwirowa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 Urząd Miasta i Gminy ; Wydział Gospodarki Komunalnej w Witnicy; ul. Kosynierów </w:t>
      </w:r>
      <w:proofErr w:type="spellStart"/>
      <w:r>
        <w:rPr>
          <w:rFonts w:ascii="Verdana" w:hAnsi="Verdana" w:cs="Arial"/>
          <w:sz w:val="18"/>
          <w:szCs w:val="18"/>
        </w:rPr>
        <w:t>Mirosławskich</w:t>
      </w:r>
      <w:proofErr w:type="spellEnd"/>
      <w:r>
        <w:rPr>
          <w:rFonts w:ascii="Verdana" w:hAnsi="Verdana" w:cs="Arial"/>
          <w:sz w:val="18"/>
          <w:szCs w:val="18"/>
        </w:rPr>
        <w:t xml:space="preserve"> 1;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-Miejsko-Gminy Ośrodek Pomocy Społecznej ; ul. Rutkowskiego 9; 66-460 Witnica </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Urząd Miasta i Gminy Witnica; ul. Krajowej Rady Narodowej 6;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Zespół Szkolno-Przedszkolny w Witnicy; ul. Wiosny Ludów; 66-460 Witnica</w:t>
      </w:r>
    </w:p>
    <w:p w:rsidR="00C32EC5" w:rsidRDefault="00C32EC5" w:rsidP="00C32EC5">
      <w:pPr>
        <w:keepNext/>
        <w:widowControl w:val="0"/>
        <w:autoSpaceDE w:val="0"/>
        <w:autoSpaceDN w:val="0"/>
        <w:adjustRightInd w:val="0"/>
        <w:rPr>
          <w:rFonts w:ascii="Verdana" w:hAnsi="Verdana" w:cs="Arial"/>
          <w:sz w:val="18"/>
          <w:szCs w:val="18"/>
        </w:rPr>
      </w:pPr>
      <w:r>
        <w:rPr>
          <w:rFonts w:ascii="Verdana" w:hAnsi="Verdana" w:cs="Arial"/>
          <w:sz w:val="18"/>
          <w:szCs w:val="18"/>
        </w:rPr>
        <w:t>- Gimnazjum im. Ludzi Pojednania; ul. Plac Wolności; 66-460 Witnica</w:t>
      </w:r>
    </w:p>
    <w:p w:rsidR="00C32EC5" w:rsidRDefault="00C32EC5" w:rsidP="00C32EC5">
      <w:pPr>
        <w:keepNext/>
        <w:widowControl w:val="0"/>
        <w:autoSpaceDE w:val="0"/>
        <w:autoSpaceDN w:val="0"/>
        <w:adjustRightInd w:val="0"/>
        <w:rPr>
          <w:rFonts w:ascii="Verdana" w:hAnsi="Verdana" w:cs="Arial"/>
          <w:b/>
          <w:sz w:val="18"/>
          <w:szCs w:val="18"/>
          <w:u w:val="single"/>
        </w:rPr>
      </w:pPr>
    </w:p>
    <w:p w:rsidR="00C32EC5" w:rsidRPr="00DF693E" w:rsidRDefault="00C32EC5" w:rsidP="00C32EC5">
      <w:pPr>
        <w:keepNext/>
        <w:widowControl w:val="0"/>
        <w:autoSpaceDE w:val="0"/>
        <w:autoSpaceDN w:val="0"/>
        <w:adjustRightInd w:val="0"/>
        <w:rPr>
          <w:rFonts w:ascii="Verdana" w:hAnsi="Verdana" w:cs="Arial"/>
          <w:b/>
          <w:sz w:val="18"/>
          <w:szCs w:val="18"/>
          <w:u w:val="single"/>
        </w:rPr>
      </w:pPr>
      <w:r w:rsidRPr="00DF693E">
        <w:rPr>
          <w:rFonts w:ascii="Verdana" w:hAnsi="Verdana" w:cs="Arial"/>
          <w:b/>
          <w:sz w:val="18"/>
          <w:szCs w:val="18"/>
          <w:u w:val="single"/>
        </w:rPr>
        <w:t>Inne</w:t>
      </w:r>
    </w:p>
    <w:p w:rsidR="00C32EC5" w:rsidRPr="00AA0E3B" w:rsidRDefault="00C32EC5" w:rsidP="00C32EC5">
      <w:pPr>
        <w:keepNext/>
        <w:widowControl w:val="0"/>
        <w:autoSpaceDE w:val="0"/>
        <w:autoSpaceDN w:val="0"/>
        <w:adjustRightInd w:val="0"/>
        <w:rPr>
          <w:rFonts w:ascii="Verdana" w:hAnsi="Verdana" w:cs="Arial"/>
          <w:sz w:val="18"/>
          <w:szCs w:val="18"/>
        </w:rPr>
      </w:pPr>
    </w:p>
    <w:p w:rsidR="00C32EC5" w:rsidRPr="00DF693E" w:rsidRDefault="00C32EC5" w:rsidP="00C32EC5">
      <w:pPr>
        <w:pStyle w:val="Akapitzlist"/>
        <w:numPr>
          <w:ilvl w:val="0"/>
          <w:numId w:val="37"/>
        </w:numPr>
        <w:jc w:val="both"/>
        <w:rPr>
          <w:rFonts w:ascii="Verdana" w:hAnsi="Verdana" w:cs="Arial"/>
          <w:sz w:val="18"/>
          <w:szCs w:val="18"/>
        </w:rPr>
      </w:pPr>
      <w:r w:rsidRPr="00DF693E">
        <w:rPr>
          <w:rFonts w:ascii="Verdana" w:hAnsi="Verdana" w:cs="Arial"/>
          <w:sz w:val="18"/>
          <w:szCs w:val="18"/>
        </w:rPr>
        <w:t>Oświadczamy, że każdy rodzaj zamawianego paliwa spełnia Polskie Normy jakościowe i</w:t>
      </w:r>
      <w:r>
        <w:rPr>
          <w:rFonts w:ascii="Verdana" w:hAnsi="Verdana" w:cs="Arial"/>
          <w:sz w:val="18"/>
          <w:szCs w:val="18"/>
        </w:rPr>
        <w:t> </w:t>
      </w:r>
      <w:r w:rsidRPr="00DF693E">
        <w:rPr>
          <w:rFonts w:ascii="Verdana" w:hAnsi="Verdana" w:cs="Arial"/>
          <w:sz w:val="18"/>
          <w:szCs w:val="18"/>
        </w:rPr>
        <w:t>udzielamy gwarancji jakości na wydane paliwo.</w:t>
      </w:r>
    </w:p>
    <w:p w:rsidR="00C32EC5" w:rsidRPr="00DF693E" w:rsidRDefault="00C32EC5" w:rsidP="00C32EC5">
      <w:pPr>
        <w:pStyle w:val="Akapitzlist"/>
        <w:numPr>
          <w:ilvl w:val="0"/>
          <w:numId w:val="37"/>
        </w:numPr>
        <w:jc w:val="both"/>
        <w:rPr>
          <w:rFonts w:ascii="Verdana" w:hAnsi="Verdana" w:cs="Arial"/>
          <w:sz w:val="18"/>
          <w:szCs w:val="18"/>
        </w:rPr>
      </w:pPr>
      <w:r w:rsidRPr="00DF693E">
        <w:rPr>
          <w:rFonts w:ascii="Verdana" w:hAnsi="Verdana" w:cs="Arial"/>
          <w:sz w:val="18"/>
          <w:szCs w:val="18"/>
        </w:rPr>
        <w:t xml:space="preserve">Oświadczamy, że nasza najbliższa, do siedziby Zamawiającego, stacja paliw położona jest </w:t>
      </w:r>
      <w:r w:rsidRPr="00DF693E">
        <w:rPr>
          <w:rFonts w:ascii="Verdana" w:hAnsi="Verdana" w:cs="Arial"/>
          <w:i/>
          <w:sz w:val="18"/>
          <w:szCs w:val="18"/>
        </w:rPr>
        <w:t>(adres stacji)</w:t>
      </w:r>
      <w:r w:rsidRPr="00DF693E">
        <w:rPr>
          <w:rFonts w:ascii="Verdana" w:hAnsi="Verdana" w:cs="Arial"/>
          <w:sz w:val="18"/>
          <w:szCs w:val="18"/>
        </w:rPr>
        <w:t xml:space="preserve"> ………………………………………. </w:t>
      </w:r>
      <w:r>
        <w:rPr>
          <w:rFonts w:ascii="Verdana" w:hAnsi="Verdana" w:cs="Arial"/>
          <w:sz w:val="18"/>
          <w:szCs w:val="18"/>
        </w:rPr>
        <w:t>w</w:t>
      </w:r>
      <w:r w:rsidRPr="00DF693E">
        <w:rPr>
          <w:rFonts w:ascii="Verdana" w:hAnsi="Verdana" w:cs="Arial"/>
          <w:sz w:val="18"/>
          <w:szCs w:val="18"/>
        </w:rPr>
        <w:t xml:space="preserve"> odległości ….. km od siedziby Zamawiającego.</w:t>
      </w:r>
    </w:p>
    <w:p w:rsidR="00C32EC5" w:rsidRPr="00DF693E" w:rsidRDefault="00C32EC5" w:rsidP="00C32EC5">
      <w:pPr>
        <w:jc w:val="both"/>
        <w:rPr>
          <w:rFonts w:ascii="Verdana" w:hAnsi="Verdana" w:cs="Arial"/>
          <w:sz w:val="18"/>
          <w:szCs w:val="18"/>
          <w:u w:val="single"/>
        </w:rPr>
      </w:pPr>
    </w:p>
    <w:p w:rsidR="00C32EC5" w:rsidRDefault="00C32EC5" w:rsidP="00C32EC5">
      <w:pPr>
        <w:jc w:val="both"/>
        <w:rPr>
          <w:rFonts w:ascii="Verdana" w:hAnsi="Verdana" w:cs="Arial"/>
          <w:b/>
          <w:sz w:val="18"/>
          <w:szCs w:val="18"/>
        </w:rPr>
      </w:pPr>
      <w:r w:rsidRPr="00DF693E">
        <w:rPr>
          <w:rFonts w:ascii="Verdana" w:hAnsi="Verdana" w:cs="Arial"/>
          <w:b/>
          <w:sz w:val="18"/>
          <w:szCs w:val="18"/>
          <w:u w:val="single"/>
        </w:rPr>
        <w:t>Osoby do kontaktów z Zamawiającym</w:t>
      </w:r>
    </w:p>
    <w:p w:rsidR="00C32EC5" w:rsidRPr="00DF693E" w:rsidRDefault="00C32EC5" w:rsidP="00C32EC5">
      <w:pPr>
        <w:jc w:val="both"/>
        <w:rPr>
          <w:rFonts w:ascii="Verdana" w:hAnsi="Verdana" w:cs="Arial"/>
          <w:b/>
          <w:sz w:val="18"/>
          <w:szCs w:val="18"/>
        </w:rPr>
      </w:pPr>
    </w:p>
    <w:p w:rsidR="00C32EC5" w:rsidRDefault="00C32EC5" w:rsidP="00C32EC5">
      <w:pPr>
        <w:jc w:val="both"/>
        <w:rPr>
          <w:rFonts w:ascii="Verdana" w:hAnsi="Verdana" w:cs="Arial"/>
          <w:sz w:val="18"/>
          <w:szCs w:val="18"/>
        </w:rPr>
      </w:pPr>
      <w:r>
        <w:rPr>
          <w:rFonts w:ascii="Verdana" w:hAnsi="Verdana" w:cs="Arial"/>
          <w:sz w:val="18"/>
          <w:szCs w:val="18"/>
        </w:rPr>
        <w:t>Osoba/osoby do kontaktów z Zamawiającym odpowiedzialne za wykonanie zobowiązań umowy:</w:t>
      </w:r>
    </w:p>
    <w:p w:rsidR="00C32EC5" w:rsidRDefault="00C32EC5" w:rsidP="00C32EC5">
      <w:pPr>
        <w:pStyle w:val="Akapitzlist"/>
        <w:numPr>
          <w:ilvl w:val="0"/>
          <w:numId w:val="38"/>
        </w:numPr>
        <w:jc w:val="both"/>
        <w:rPr>
          <w:rFonts w:ascii="Verdana" w:hAnsi="Verdana" w:cs="Arial"/>
          <w:sz w:val="18"/>
          <w:szCs w:val="18"/>
        </w:rPr>
      </w:pPr>
      <w:r>
        <w:rPr>
          <w:rFonts w:ascii="Verdana" w:hAnsi="Verdana" w:cs="Arial"/>
          <w:sz w:val="18"/>
          <w:szCs w:val="18"/>
        </w:rPr>
        <w:t>…………………………………………………………………… Tel. Kontaktowy, faks ……… : zakres odpowiedzialności ……………………………………..</w:t>
      </w:r>
    </w:p>
    <w:p w:rsidR="00C32EC5" w:rsidRDefault="00C32EC5" w:rsidP="00C32EC5">
      <w:pPr>
        <w:pStyle w:val="Akapitzlist"/>
        <w:numPr>
          <w:ilvl w:val="0"/>
          <w:numId w:val="38"/>
        </w:numPr>
        <w:jc w:val="both"/>
        <w:rPr>
          <w:rFonts w:ascii="Verdana" w:hAnsi="Verdana" w:cs="Arial"/>
          <w:sz w:val="18"/>
          <w:szCs w:val="18"/>
        </w:rPr>
      </w:pPr>
      <w:r>
        <w:rPr>
          <w:rFonts w:ascii="Verdana" w:hAnsi="Verdana" w:cs="Arial"/>
          <w:sz w:val="18"/>
          <w:szCs w:val="18"/>
        </w:rPr>
        <w:t>…………………………………………………………………… Tel. Kontaktowy, faks …………………: zakres odpowiedzialności ……………………………………….</w:t>
      </w:r>
    </w:p>
    <w:p w:rsidR="00C32EC5" w:rsidRDefault="00C32EC5" w:rsidP="00C32EC5">
      <w:pPr>
        <w:jc w:val="both"/>
        <w:rPr>
          <w:rFonts w:ascii="Verdana" w:hAnsi="Verdana" w:cs="Arial"/>
          <w:sz w:val="18"/>
          <w:szCs w:val="18"/>
        </w:rPr>
      </w:pPr>
    </w:p>
    <w:p w:rsidR="00C32EC5" w:rsidRPr="00DF693E" w:rsidRDefault="00C32EC5" w:rsidP="00C32EC5">
      <w:pPr>
        <w:jc w:val="both"/>
        <w:rPr>
          <w:rFonts w:ascii="Verdana" w:hAnsi="Verdana" w:cs="Arial"/>
          <w:b/>
          <w:sz w:val="18"/>
          <w:szCs w:val="18"/>
          <w:u w:val="single"/>
        </w:rPr>
      </w:pPr>
      <w:r w:rsidRPr="00DF693E">
        <w:rPr>
          <w:rFonts w:ascii="Verdana" w:hAnsi="Verdana" w:cs="Arial"/>
          <w:b/>
          <w:sz w:val="18"/>
          <w:szCs w:val="18"/>
          <w:u w:val="single"/>
        </w:rPr>
        <w:t>Pełnomocnik w przypadku składania oferty wspólnej</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r>
        <w:rPr>
          <w:rFonts w:ascii="Verdana" w:hAnsi="Verdana" w:cs="Arial"/>
          <w:sz w:val="18"/>
          <w:szCs w:val="18"/>
        </w:rPr>
        <w:t>Nazwisko, imię …………………………………………………………………………………</w:t>
      </w:r>
    </w:p>
    <w:p w:rsidR="00C32EC5" w:rsidRDefault="00C32EC5" w:rsidP="00C32EC5">
      <w:pPr>
        <w:jc w:val="both"/>
        <w:rPr>
          <w:rFonts w:ascii="Verdana" w:hAnsi="Verdana" w:cs="Arial"/>
          <w:sz w:val="18"/>
          <w:szCs w:val="18"/>
        </w:rPr>
      </w:pPr>
      <w:r>
        <w:rPr>
          <w:rFonts w:ascii="Verdana" w:hAnsi="Verdana" w:cs="Arial"/>
          <w:sz w:val="18"/>
          <w:szCs w:val="18"/>
        </w:rPr>
        <w:t>Stanowisko …………………………………………………………………………………………</w:t>
      </w:r>
    </w:p>
    <w:p w:rsidR="00C32EC5" w:rsidRDefault="00C32EC5" w:rsidP="00C32EC5">
      <w:pPr>
        <w:jc w:val="both"/>
        <w:rPr>
          <w:rFonts w:ascii="Verdana" w:hAnsi="Verdana" w:cs="Arial"/>
          <w:sz w:val="18"/>
          <w:szCs w:val="18"/>
        </w:rPr>
      </w:pPr>
      <w:r>
        <w:rPr>
          <w:rFonts w:ascii="Verdana" w:hAnsi="Verdana" w:cs="Arial"/>
          <w:sz w:val="18"/>
          <w:szCs w:val="18"/>
        </w:rPr>
        <w:t>Telefon ………………………………………………………………. Faks …………………………………………………………………..</w:t>
      </w:r>
    </w:p>
    <w:p w:rsidR="00C32EC5" w:rsidRDefault="00C32EC5" w:rsidP="00C32EC5">
      <w:pPr>
        <w:jc w:val="both"/>
        <w:rPr>
          <w:rFonts w:ascii="Verdana" w:hAnsi="Verdana" w:cs="Arial"/>
          <w:sz w:val="18"/>
          <w:szCs w:val="18"/>
        </w:rPr>
      </w:pPr>
      <w:r>
        <w:rPr>
          <w:rFonts w:ascii="Verdana" w:hAnsi="Verdana" w:cs="Arial"/>
          <w:sz w:val="18"/>
          <w:szCs w:val="18"/>
        </w:rPr>
        <w:t>Zakres * :</w:t>
      </w:r>
    </w:p>
    <w:p w:rsidR="00C32EC5" w:rsidRDefault="00C32EC5" w:rsidP="00C32EC5">
      <w:pPr>
        <w:jc w:val="both"/>
        <w:rPr>
          <w:rFonts w:ascii="Verdana" w:hAnsi="Verdana" w:cs="Arial"/>
          <w:sz w:val="18"/>
          <w:szCs w:val="18"/>
        </w:rPr>
      </w:pPr>
      <w:r>
        <w:rPr>
          <w:rFonts w:ascii="Verdana" w:hAnsi="Verdana" w:cs="Arial"/>
          <w:sz w:val="18"/>
          <w:szCs w:val="18"/>
        </w:rPr>
        <w:t>- do reprezentowania w postępowaniu</w:t>
      </w:r>
    </w:p>
    <w:p w:rsidR="00C32EC5" w:rsidRDefault="00C32EC5" w:rsidP="00C32EC5">
      <w:pPr>
        <w:jc w:val="both"/>
        <w:rPr>
          <w:rFonts w:ascii="Verdana" w:hAnsi="Verdana" w:cs="Arial"/>
          <w:sz w:val="18"/>
          <w:szCs w:val="18"/>
        </w:rPr>
      </w:pPr>
      <w:r>
        <w:rPr>
          <w:rFonts w:ascii="Verdana" w:hAnsi="Verdana" w:cs="Arial"/>
          <w:sz w:val="18"/>
          <w:szCs w:val="18"/>
        </w:rPr>
        <w:t>- do reprezentowania w postępowaniu i zawarcia umowy</w:t>
      </w:r>
    </w:p>
    <w:p w:rsidR="00C32EC5" w:rsidRDefault="00C32EC5" w:rsidP="00C32EC5">
      <w:pPr>
        <w:jc w:val="both"/>
        <w:rPr>
          <w:rFonts w:ascii="Verdana" w:hAnsi="Verdana" w:cs="Arial"/>
          <w:sz w:val="18"/>
          <w:szCs w:val="18"/>
        </w:rPr>
      </w:pPr>
      <w:r>
        <w:rPr>
          <w:rFonts w:ascii="Verdana" w:hAnsi="Verdana" w:cs="Arial"/>
          <w:sz w:val="18"/>
          <w:szCs w:val="18"/>
        </w:rPr>
        <w:t>- do zawarcia umowy</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Pr="00DF693E" w:rsidRDefault="00C32EC5" w:rsidP="00C32EC5">
      <w:pPr>
        <w:jc w:val="both"/>
        <w:rPr>
          <w:rFonts w:ascii="Verdana" w:hAnsi="Verdana" w:cs="Arial"/>
          <w:b/>
          <w:sz w:val="18"/>
          <w:szCs w:val="18"/>
          <w:u w:val="single"/>
        </w:rPr>
      </w:pPr>
      <w:r w:rsidRPr="00DF693E">
        <w:rPr>
          <w:rFonts w:ascii="Verdana" w:hAnsi="Verdana" w:cs="Arial"/>
          <w:b/>
          <w:sz w:val="18"/>
          <w:szCs w:val="18"/>
          <w:u w:val="single"/>
        </w:rPr>
        <w:t>Oświadczenie dotyczące postanowień specyfikacji istotnych warunków zamówienia.</w:t>
      </w:r>
    </w:p>
    <w:p w:rsidR="00C32EC5" w:rsidRDefault="00C32EC5" w:rsidP="00C32EC5">
      <w:pPr>
        <w:jc w:val="both"/>
        <w:rPr>
          <w:rFonts w:ascii="Verdana" w:hAnsi="Verdana" w:cs="Arial"/>
          <w:sz w:val="18"/>
          <w:szCs w:val="18"/>
        </w:rPr>
      </w:pPr>
    </w:p>
    <w:p w:rsidR="00C32EC5" w:rsidRDefault="00C32EC5" w:rsidP="00C32EC5">
      <w:pPr>
        <w:pStyle w:val="Akapitzlist"/>
        <w:numPr>
          <w:ilvl w:val="0"/>
          <w:numId w:val="39"/>
        </w:numPr>
        <w:jc w:val="both"/>
        <w:rPr>
          <w:rFonts w:ascii="Verdana" w:hAnsi="Verdana" w:cs="Arial"/>
          <w:sz w:val="18"/>
          <w:szCs w:val="18"/>
        </w:rPr>
      </w:pPr>
      <w:r>
        <w:rPr>
          <w:rFonts w:ascii="Verdana" w:hAnsi="Verdana" w:cs="Arial"/>
          <w:sz w:val="18"/>
          <w:szCs w:val="18"/>
        </w:rPr>
        <w:t>Oświadczamy, że zapoznaliśmy się ze specyfikacją istotnych warunków zamówienia, nie wnosimy żadnych zastrzeżeń oraz uzyskaliśmy niezbędne informacje do przygotowania oferty.</w:t>
      </w:r>
    </w:p>
    <w:p w:rsidR="00C32EC5" w:rsidRDefault="00C32EC5" w:rsidP="00C32EC5">
      <w:pPr>
        <w:pStyle w:val="Akapitzlist"/>
        <w:numPr>
          <w:ilvl w:val="0"/>
          <w:numId w:val="39"/>
        </w:numPr>
        <w:jc w:val="both"/>
        <w:rPr>
          <w:rFonts w:ascii="Verdana" w:hAnsi="Verdana" w:cs="Arial"/>
          <w:sz w:val="18"/>
          <w:szCs w:val="18"/>
        </w:rPr>
      </w:pPr>
      <w:r>
        <w:rPr>
          <w:rFonts w:ascii="Verdana" w:hAnsi="Verdana" w:cs="Arial"/>
          <w:sz w:val="18"/>
          <w:szCs w:val="18"/>
        </w:rPr>
        <w:t>Oświadczamy, że uważamy się za związanych ofertą przez czas wskazany w specyfikacji istotnych warunków zamówienia.</w:t>
      </w:r>
    </w:p>
    <w:p w:rsidR="00C32EC5" w:rsidRDefault="00C32EC5" w:rsidP="00C32EC5">
      <w:pPr>
        <w:pStyle w:val="Akapitzlist"/>
        <w:numPr>
          <w:ilvl w:val="0"/>
          <w:numId w:val="39"/>
        </w:numPr>
        <w:jc w:val="both"/>
        <w:rPr>
          <w:rFonts w:ascii="Verdana" w:hAnsi="Verdana" w:cs="Arial"/>
          <w:sz w:val="18"/>
          <w:szCs w:val="18"/>
        </w:rPr>
      </w:pPr>
      <w:r>
        <w:rPr>
          <w:rFonts w:ascii="Verdana" w:hAnsi="Verdana" w:cs="Arial"/>
          <w:sz w:val="18"/>
          <w:szCs w:val="18"/>
        </w:rPr>
        <w:t>Oświadczamy,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w:t>
      </w:r>
    </w:p>
    <w:p w:rsidR="00C32EC5" w:rsidRDefault="00C32EC5" w:rsidP="00C32EC5">
      <w:pPr>
        <w:jc w:val="both"/>
        <w:rPr>
          <w:rFonts w:ascii="Verdana" w:hAnsi="Verdana" w:cs="Arial"/>
          <w:sz w:val="18"/>
          <w:szCs w:val="18"/>
        </w:rPr>
      </w:pPr>
    </w:p>
    <w:p w:rsidR="00C32EC5" w:rsidRPr="00862B80" w:rsidRDefault="00C32EC5" w:rsidP="00C32EC5">
      <w:pPr>
        <w:jc w:val="both"/>
        <w:rPr>
          <w:rFonts w:ascii="Verdana" w:hAnsi="Verdana" w:cs="Arial"/>
          <w:b/>
          <w:sz w:val="18"/>
          <w:szCs w:val="18"/>
          <w:u w:val="single"/>
        </w:rPr>
      </w:pPr>
      <w:r w:rsidRPr="00862B80">
        <w:rPr>
          <w:rFonts w:ascii="Verdana" w:hAnsi="Verdana" w:cs="Arial"/>
          <w:b/>
          <w:sz w:val="18"/>
          <w:szCs w:val="18"/>
          <w:u w:val="single"/>
        </w:rPr>
        <w:t>Dokumenty</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r>
        <w:rPr>
          <w:rFonts w:ascii="Verdana" w:hAnsi="Verdana" w:cs="Arial"/>
          <w:sz w:val="18"/>
          <w:szCs w:val="18"/>
        </w:rPr>
        <w:t>Na potwierdzenie spełnienia wymagań do oferty załączam:</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p>
    <w:p w:rsidR="00C32EC5" w:rsidRPr="00862B80" w:rsidRDefault="00C32EC5" w:rsidP="00C32EC5">
      <w:pPr>
        <w:jc w:val="both"/>
        <w:rPr>
          <w:rFonts w:ascii="Verdana" w:hAnsi="Verdana" w:cs="Arial"/>
          <w:b/>
          <w:sz w:val="18"/>
          <w:szCs w:val="18"/>
          <w:u w:val="single"/>
        </w:rPr>
      </w:pPr>
      <w:r w:rsidRPr="00862B80">
        <w:rPr>
          <w:rFonts w:ascii="Verdana" w:hAnsi="Verdana" w:cs="Arial"/>
          <w:b/>
          <w:sz w:val="18"/>
          <w:szCs w:val="18"/>
          <w:u w:val="single"/>
        </w:rPr>
        <w:t>Udział podwykonawców w wykonaniu zamówienia</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r>
        <w:rPr>
          <w:rFonts w:ascii="Verdana" w:hAnsi="Verdana" w:cs="Arial"/>
          <w:sz w:val="18"/>
          <w:szCs w:val="18"/>
        </w:rPr>
        <w:t>Wykonanie następujących części zamówienia będzie powierzone podwykonawcom:</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p>
    <w:p w:rsidR="00C32EC5" w:rsidRPr="00862B80" w:rsidRDefault="00C32EC5" w:rsidP="00C32EC5">
      <w:pPr>
        <w:jc w:val="both"/>
        <w:rPr>
          <w:rFonts w:ascii="Verdana" w:hAnsi="Verdana" w:cs="Arial"/>
          <w:b/>
          <w:sz w:val="18"/>
          <w:szCs w:val="18"/>
          <w:u w:val="single"/>
        </w:rPr>
      </w:pPr>
      <w:r w:rsidRPr="00862B80">
        <w:rPr>
          <w:rFonts w:ascii="Verdana" w:hAnsi="Verdana" w:cs="Arial"/>
          <w:b/>
          <w:sz w:val="18"/>
          <w:szCs w:val="18"/>
          <w:u w:val="single"/>
        </w:rPr>
        <w:t>Zastrzeżenie wykonawcy</w:t>
      </w: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r>
        <w:rPr>
          <w:rFonts w:ascii="Verdana" w:hAnsi="Verdana" w:cs="Arial"/>
          <w:sz w:val="18"/>
          <w:szCs w:val="18"/>
        </w:rPr>
        <w:t>Niżej wymienione dokumenty składające się na ofertę nie mogą być ogólnie udostępnione:</w:t>
      </w:r>
    </w:p>
    <w:p w:rsidR="00C32EC5" w:rsidRDefault="00C32EC5" w:rsidP="00C32EC5">
      <w:pPr>
        <w:jc w:val="both"/>
        <w:rPr>
          <w:rFonts w:ascii="Verdana" w:hAnsi="Verdana" w:cs="Arial"/>
          <w:sz w:val="18"/>
          <w:szCs w:val="18"/>
        </w:rPr>
      </w:pPr>
      <w:r>
        <w:rPr>
          <w:rFonts w:ascii="Verdana" w:hAnsi="Verdana" w:cs="Arial"/>
          <w:sz w:val="18"/>
          <w:szCs w:val="18"/>
        </w:rPr>
        <w:t>……………………………………………………………………………………………………………………………………………………………………………………………………………………………………………………………………………………………………………………………………</w:t>
      </w:r>
    </w:p>
    <w:p w:rsidR="00C32EC5" w:rsidRDefault="00C32EC5" w:rsidP="00C32EC5">
      <w:pPr>
        <w:jc w:val="both"/>
        <w:rPr>
          <w:rFonts w:ascii="Verdana" w:hAnsi="Verdana" w:cs="Arial"/>
          <w:sz w:val="18"/>
          <w:szCs w:val="18"/>
        </w:rPr>
      </w:pPr>
    </w:p>
    <w:p w:rsidR="00C32EC5" w:rsidRPr="005009FC" w:rsidRDefault="00C32EC5" w:rsidP="00C32EC5">
      <w:pPr>
        <w:jc w:val="both"/>
        <w:rPr>
          <w:rFonts w:ascii="Verdana" w:hAnsi="Verdana" w:cs="Arial"/>
          <w:b/>
          <w:sz w:val="18"/>
          <w:szCs w:val="18"/>
          <w:u w:val="single"/>
        </w:rPr>
      </w:pPr>
      <w:r w:rsidRPr="005009FC">
        <w:rPr>
          <w:rFonts w:ascii="Verdana" w:hAnsi="Verdana" w:cs="Arial"/>
          <w:b/>
          <w:sz w:val="18"/>
          <w:szCs w:val="18"/>
          <w:u w:val="single"/>
        </w:rPr>
        <w:t>Inne informacje wykonawcy:</w:t>
      </w:r>
    </w:p>
    <w:p w:rsidR="00C32EC5" w:rsidRDefault="00C32EC5" w:rsidP="00C32EC5">
      <w:pPr>
        <w:jc w:val="both"/>
        <w:rPr>
          <w:rFonts w:ascii="Verdana" w:hAnsi="Verdana" w:cs="Arial"/>
          <w:b/>
          <w:sz w:val="22"/>
          <w:szCs w:val="22"/>
        </w:rPr>
      </w:pPr>
      <w:r>
        <w:rPr>
          <w:rFonts w:ascii="Verdana" w:hAnsi="Verdana" w:cs="Arial"/>
          <w:sz w:val="18"/>
          <w:szCs w:val="18"/>
        </w:rPr>
        <w:lastRenderedPageBreak/>
        <w:t>……………………………………………………………………………………………………………………………………………………………………………………………………………………………………………………………………………………………………………………………………………..</w:t>
      </w:r>
      <w:r>
        <w:rPr>
          <w:rFonts w:ascii="Verdana" w:hAnsi="Verdana" w:cs="Arial"/>
          <w:b/>
          <w:sz w:val="22"/>
          <w:szCs w:val="22"/>
        </w:rPr>
        <w:t xml:space="preserve"> </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r>
        <w:rPr>
          <w:rFonts w:ascii="Verdana" w:hAnsi="Verdana" w:cs="Arial"/>
          <w:b/>
          <w:sz w:val="16"/>
          <w:szCs w:val="16"/>
        </w:rPr>
        <w:t>______________________________                                    ________________________________</w:t>
      </w:r>
    </w:p>
    <w:p w:rsidR="00C32EC5" w:rsidRPr="005009FC" w:rsidRDefault="00C32EC5" w:rsidP="00C32EC5">
      <w:pPr>
        <w:jc w:val="both"/>
        <w:rPr>
          <w:rFonts w:ascii="Verdana" w:hAnsi="Verdana" w:cs="Arial"/>
          <w:b/>
          <w:sz w:val="12"/>
          <w:szCs w:val="12"/>
        </w:rPr>
      </w:pPr>
      <w:r w:rsidRPr="005009FC">
        <w:rPr>
          <w:rFonts w:ascii="Verdana" w:hAnsi="Verdana" w:cs="Arial"/>
          <w:b/>
          <w:sz w:val="12"/>
          <w:szCs w:val="12"/>
        </w:rPr>
        <w:t xml:space="preserve">Imiona i nazwiska osób uprawnionych </w:t>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t xml:space="preserve">Czytelne podpisy osób </w:t>
      </w:r>
    </w:p>
    <w:p w:rsidR="00C32EC5" w:rsidRPr="005009FC" w:rsidRDefault="00C32EC5" w:rsidP="00C32EC5">
      <w:pPr>
        <w:jc w:val="both"/>
        <w:rPr>
          <w:rFonts w:ascii="Verdana" w:hAnsi="Verdana" w:cs="Arial"/>
          <w:b/>
          <w:sz w:val="12"/>
          <w:szCs w:val="12"/>
        </w:rPr>
      </w:pPr>
      <w:r w:rsidRPr="005009FC">
        <w:rPr>
          <w:rFonts w:ascii="Verdana" w:hAnsi="Verdana" w:cs="Arial"/>
          <w:b/>
          <w:sz w:val="12"/>
          <w:szCs w:val="12"/>
        </w:rPr>
        <w:t>do reprezentowania wykonawcy</w:t>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t>uprawnionych do reprezentowania wykonawcy</w:t>
      </w:r>
    </w:p>
    <w:p w:rsidR="00C32EC5" w:rsidRPr="005009FC" w:rsidRDefault="00C32EC5" w:rsidP="00C32EC5">
      <w:pPr>
        <w:jc w:val="both"/>
        <w:rPr>
          <w:rFonts w:ascii="Verdana" w:hAnsi="Verdana" w:cs="Arial"/>
          <w:b/>
          <w:sz w:val="12"/>
          <w:szCs w:val="12"/>
        </w:rPr>
      </w:pPr>
    </w:p>
    <w:p w:rsidR="00C32EC5" w:rsidRPr="005009FC" w:rsidRDefault="00C32EC5" w:rsidP="00C32EC5">
      <w:pPr>
        <w:jc w:val="both"/>
        <w:rPr>
          <w:rFonts w:ascii="Verdana" w:hAnsi="Verdana" w:cs="Arial"/>
          <w:b/>
          <w:sz w:val="12"/>
          <w:szCs w:val="12"/>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right"/>
        <w:rPr>
          <w:rFonts w:ascii="Verdana" w:hAnsi="Verdana" w:cs="Arial"/>
          <w:b/>
          <w:sz w:val="16"/>
          <w:szCs w:val="16"/>
        </w:rPr>
      </w:pPr>
      <w:r w:rsidRPr="00BB1CC7">
        <w:rPr>
          <w:rFonts w:ascii="Verdana" w:hAnsi="Verdana" w:cs="Arial"/>
          <w:b/>
          <w:sz w:val="16"/>
          <w:szCs w:val="16"/>
        </w:rPr>
        <w:t>Załącznik nr 2</w:t>
      </w:r>
      <w:r>
        <w:rPr>
          <w:rFonts w:ascii="Verdana" w:hAnsi="Verdana" w:cs="Arial"/>
          <w:b/>
          <w:sz w:val="16"/>
          <w:szCs w:val="16"/>
        </w:rPr>
        <w:t xml:space="preserve"> </w:t>
      </w:r>
    </w:p>
    <w:p w:rsidR="00C32EC5" w:rsidRDefault="00C32EC5" w:rsidP="00C32EC5">
      <w:pPr>
        <w:jc w:val="right"/>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Pr="0029317D" w:rsidRDefault="00C32EC5" w:rsidP="00C32EC5">
      <w:pPr>
        <w:pStyle w:val="Akapitzlist1"/>
        <w:numPr>
          <w:ilvl w:val="0"/>
          <w:numId w:val="0"/>
        </w:numPr>
        <w:ind w:left="720"/>
        <w:rPr>
          <w:b/>
          <w:sz w:val="22"/>
          <w:szCs w:val="22"/>
        </w:rPr>
      </w:pPr>
      <w:r w:rsidRPr="0029317D">
        <w:rPr>
          <w:b/>
          <w:sz w:val="22"/>
          <w:szCs w:val="22"/>
        </w:rPr>
        <w:t>Wykonawca:</w:t>
      </w:r>
    </w:p>
    <w:p w:rsidR="00C32EC5" w:rsidRDefault="00C32EC5" w:rsidP="00C32EC5">
      <w:pPr>
        <w:pStyle w:val="Akapitzlist1"/>
        <w:numPr>
          <w:ilvl w:val="0"/>
          <w:numId w:val="0"/>
        </w:numPr>
        <w:ind w:left="720"/>
        <w:rPr>
          <w:sz w:val="18"/>
          <w:szCs w:val="18"/>
        </w:rPr>
      </w:pPr>
      <w:r>
        <w:rPr>
          <w:sz w:val="18"/>
          <w:szCs w:val="18"/>
        </w:rPr>
        <w:t>Nazwa</w:t>
      </w:r>
      <w:r w:rsidRPr="00BB1CC7">
        <w:rPr>
          <w:sz w:val="18"/>
          <w:szCs w:val="18"/>
        </w:rPr>
        <w:t>:</w:t>
      </w:r>
      <w:r>
        <w:rPr>
          <w:sz w:val="18"/>
          <w:szCs w:val="18"/>
        </w:rPr>
        <w:t xml:space="preserve"> ……………………………………………………………………………………………………………………</w:t>
      </w:r>
    </w:p>
    <w:p w:rsidR="00C32EC5" w:rsidRDefault="00C32EC5" w:rsidP="00C32EC5">
      <w:pPr>
        <w:pStyle w:val="Akapitzlist1"/>
        <w:numPr>
          <w:ilvl w:val="0"/>
          <w:numId w:val="0"/>
        </w:numPr>
        <w:ind w:left="720"/>
        <w:rPr>
          <w:sz w:val="18"/>
          <w:szCs w:val="18"/>
        </w:rPr>
      </w:pPr>
      <w:r>
        <w:rPr>
          <w:sz w:val="18"/>
          <w:szCs w:val="18"/>
        </w:rPr>
        <w:t>Siedziba:…………………………………………………………………………………………………………………</w:t>
      </w:r>
    </w:p>
    <w:p w:rsidR="00C32EC5" w:rsidRDefault="00C32EC5" w:rsidP="00C32EC5">
      <w:pPr>
        <w:pStyle w:val="Akapitzlist1"/>
        <w:numPr>
          <w:ilvl w:val="0"/>
          <w:numId w:val="0"/>
        </w:numPr>
        <w:ind w:left="720"/>
        <w:rPr>
          <w:sz w:val="18"/>
          <w:szCs w:val="18"/>
        </w:rPr>
      </w:pPr>
      <w:r>
        <w:rPr>
          <w:sz w:val="18"/>
          <w:szCs w:val="18"/>
        </w:rPr>
        <w:t>Adres poczty elektronicznej:…………………………………………………………………………………</w:t>
      </w:r>
    </w:p>
    <w:p w:rsidR="00C32EC5" w:rsidRDefault="00C32EC5" w:rsidP="00C32EC5">
      <w:pPr>
        <w:pStyle w:val="Akapitzlist1"/>
        <w:numPr>
          <w:ilvl w:val="0"/>
          <w:numId w:val="0"/>
        </w:numPr>
        <w:ind w:left="720"/>
        <w:rPr>
          <w:sz w:val="18"/>
          <w:szCs w:val="18"/>
        </w:rPr>
      </w:pPr>
      <w:r>
        <w:rPr>
          <w:sz w:val="18"/>
          <w:szCs w:val="18"/>
        </w:rPr>
        <w:t>Nr telefonu:……………………………………………….   Nr faksu:…………………………………………</w:t>
      </w:r>
    </w:p>
    <w:p w:rsidR="00C32EC5" w:rsidRPr="00BB1CC7" w:rsidRDefault="00C32EC5" w:rsidP="00C32EC5">
      <w:pPr>
        <w:pStyle w:val="Akapitzlist1"/>
        <w:numPr>
          <w:ilvl w:val="0"/>
          <w:numId w:val="0"/>
        </w:numPr>
        <w:ind w:left="720"/>
        <w:rPr>
          <w:sz w:val="18"/>
          <w:szCs w:val="18"/>
        </w:rPr>
      </w:pPr>
      <w:r>
        <w:rPr>
          <w:sz w:val="18"/>
          <w:szCs w:val="18"/>
        </w:rPr>
        <w:t>REGON:……………………………………………………….. NIP: ……………………………………………….</w:t>
      </w:r>
    </w:p>
    <w:p w:rsidR="00C32EC5" w:rsidRDefault="00C32EC5" w:rsidP="00C32EC5">
      <w:pPr>
        <w:pStyle w:val="Akapitzlist1"/>
        <w:numPr>
          <w:ilvl w:val="0"/>
          <w:numId w:val="0"/>
        </w:numPr>
        <w:ind w:left="720"/>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Pr="005009FC" w:rsidRDefault="00C32EC5" w:rsidP="00C32EC5">
      <w:pPr>
        <w:jc w:val="both"/>
        <w:rPr>
          <w:rFonts w:ascii="Verdana" w:hAnsi="Verdana" w:cs="Arial"/>
          <w:sz w:val="16"/>
          <w:szCs w:val="16"/>
        </w:rPr>
      </w:pPr>
      <w:r w:rsidRPr="005009FC">
        <w:rPr>
          <w:rFonts w:ascii="Verdana" w:hAnsi="Verdana" w:cs="Arial"/>
          <w:sz w:val="16"/>
          <w:szCs w:val="16"/>
        </w:rPr>
        <w:t xml:space="preserve">Miejscowość…………………………………………….   </w:t>
      </w:r>
      <w:r>
        <w:rPr>
          <w:rFonts w:ascii="Verdana" w:hAnsi="Verdana" w:cs="Arial"/>
          <w:sz w:val="16"/>
          <w:szCs w:val="16"/>
        </w:rPr>
        <w:t xml:space="preserve">                      </w:t>
      </w:r>
      <w:r w:rsidRPr="005009FC">
        <w:rPr>
          <w:rFonts w:ascii="Verdana" w:hAnsi="Verdana" w:cs="Arial"/>
          <w:sz w:val="16"/>
          <w:szCs w:val="16"/>
        </w:rPr>
        <w:t>Data…………………………………………..</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Pr="005009FC" w:rsidRDefault="00C32EC5" w:rsidP="00C32EC5">
      <w:pPr>
        <w:jc w:val="center"/>
        <w:rPr>
          <w:rFonts w:ascii="Verdana" w:hAnsi="Verdana" w:cs="Arial"/>
          <w:b/>
          <w:sz w:val="28"/>
          <w:szCs w:val="28"/>
        </w:rPr>
      </w:pPr>
      <w:r w:rsidRPr="005009FC">
        <w:rPr>
          <w:rFonts w:ascii="Verdana" w:hAnsi="Verdana" w:cs="Arial"/>
          <w:b/>
          <w:sz w:val="28"/>
          <w:szCs w:val="28"/>
        </w:rPr>
        <w:t>FORMULARZ CENOWY</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r>
        <w:rPr>
          <w:rFonts w:ascii="Verdana" w:hAnsi="Verdana" w:cs="Arial"/>
          <w:b/>
          <w:sz w:val="16"/>
          <w:szCs w:val="16"/>
        </w:rPr>
        <w:t>Zestawienie cenowe oferowanego przedmiotu zamówienia:</w:t>
      </w:r>
    </w:p>
    <w:p w:rsidR="00C32EC5" w:rsidRDefault="00C32EC5" w:rsidP="00C32EC5">
      <w:pPr>
        <w:jc w:val="both"/>
        <w:rPr>
          <w:rFonts w:ascii="Verdana" w:hAnsi="Verdana" w:cs="Arial"/>
          <w:b/>
          <w:sz w:val="16"/>
          <w:szCs w:val="16"/>
        </w:rPr>
      </w:pPr>
    </w:p>
    <w:tbl>
      <w:tblPr>
        <w:tblStyle w:val="Tabela-Siatka"/>
        <w:tblW w:w="0" w:type="auto"/>
        <w:tblLook w:val="04A0"/>
      </w:tblPr>
      <w:tblGrid>
        <w:gridCol w:w="490"/>
        <w:gridCol w:w="1603"/>
        <w:gridCol w:w="1216"/>
        <w:gridCol w:w="1103"/>
        <w:gridCol w:w="1142"/>
        <w:gridCol w:w="1055"/>
        <w:gridCol w:w="987"/>
        <w:gridCol w:w="987"/>
        <w:gridCol w:w="987"/>
      </w:tblGrid>
      <w:tr w:rsidR="00C32EC5" w:rsidRPr="00857D3C" w:rsidTr="00E857D1">
        <w:tc>
          <w:tcPr>
            <w:tcW w:w="490"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Lp.</w:t>
            </w:r>
          </w:p>
        </w:tc>
        <w:tc>
          <w:tcPr>
            <w:tcW w:w="1603"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Rodzaj paliwa</w:t>
            </w:r>
          </w:p>
        </w:tc>
        <w:tc>
          <w:tcPr>
            <w:tcW w:w="1216"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Ilość (litr)</w:t>
            </w:r>
          </w:p>
        </w:tc>
        <w:tc>
          <w:tcPr>
            <w:tcW w:w="1103"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Cena brutto za 1 litr w zł</w:t>
            </w:r>
          </w:p>
        </w:tc>
        <w:tc>
          <w:tcPr>
            <w:tcW w:w="2197" w:type="dxa"/>
            <w:gridSpan w:val="2"/>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Stały upust od ceny brutto każdego litra</w:t>
            </w:r>
          </w:p>
        </w:tc>
        <w:tc>
          <w:tcPr>
            <w:tcW w:w="987"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Cena brutto po upuście za 1 litr w z</w:t>
            </w:r>
            <w:r>
              <w:rPr>
                <w:rFonts w:ascii="Verdana" w:hAnsi="Verdana" w:cs="Arial"/>
                <w:b/>
                <w:sz w:val="14"/>
                <w:szCs w:val="14"/>
              </w:rPr>
              <w:t xml:space="preserve">ł </w:t>
            </w:r>
            <w:r w:rsidRPr="00857D3C">
              <w:rPr>
                <w:rFonts w:ascii="Verdana" w:hAnsi="Verdana" w:cs="Arial"/>
                <w:b/>
                <w:sz w:val="14"/>
                <w:szCs w:val="14"/>
              </w:rPr>
              <w:t>(kol. 4-6)</w:t>
            </w:r>
          </w:p>
        </w:tc>
        <w:tc>
          <w:tcPr>
            <w:tcW w:w="987"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Wartość brutto z VAT w złotych (kol. 3x7)</w:t>
            </w:r>
          </w:p>
        </w:tc>
        <w:tc>
          <w:tcPr>
            <w:tcW w:w="987" w:type="dxa"/>
            <w:vMerge w:val="restart"/>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Stawka podatku VAT</w:t>
            </w:r>
          </w:p>
        </w:tc>
      </w:tr>
      <w:tr w:rsidR="00C32EC5" w:rsidRPr="00857D3C" w:rsidTr="00E857D1">
        <w:tc>
          <w:tcPr>
            <w:tcW w:w="490" w:type="dxa"/>
            <w:vMerge/>
          </w:tcPr>
          <w:p w:rsidR="00C32EC5" w:rsidRPr="00857D3C" w:rsidRDefault="00C32EC5" w:rsidP="00E857D1">
            <w:pPr>
              <w:jc w:val="both"/>
              <w:rPr>
                <w:rFonts w:ascii="Verdana" w:hAnsi="Verdana" w:cs="Arial"/>
                <w:b/>
                <w:sz w:val="14"/>
                <w:szCs w:val="14"/>
              </w:rPr>
            </w:pPr>
          </w:p>
        </w:tc>
        <w:tc>
          <w:tcPr>
            <w:tcW w:w="1603" w:type="dxa"/>
            <w:vMerge/>
          </w:tcPr>
          <w:p w:rsidR="00C32EC5" w:rsidRPr="00857D3C" w:rsidRDefault="00C32EC5" w:rsidP="00E857D1">
            <w:pPr>
              <w:jc w:val="both"/>
              <w:rPr>
                <w:rFonts w:ascii="Verdana" w:hAnsi="Verdana" w:cs="Arial"/>
                <w:b/>
                <w:sz w:val="14"/>
                <w:szCs w:val="14"/>
              </w:rPr>
            </w:pPr>
          </w:p>
        </w:tc>
        <w:tc>
          <w:tcPr>
            <w:tcW w:w="1216" w:type="dxa"/>
            <w:vMerge/>
          </w:tcPr>
          <w:p w:rsidR="00C32EC5" w:rsidRPr="00857D3C" w:rsidRDefault="00C32EC5" w:rsidP="00E857D1">
            <w:pPr>
              <w:jc w:val="both"/>
              <w:rPr>
                <w:rFonts w:ascii="Verdana" w:hAnsi="Verdana" w:cs="Arial"/>
                <w:b/>
                <w:sz w:val="14"/>
                <w:szCs w:val="14"/>
              </w:rPr>
            </w:pPr>
          </w:p>
        </w:tc>
        <w:tc>
          <w:tcPr>
            <w:tcW w:w="1103" w:type="dxa"/>
            <w:vMerge/>
          </w:tcPr>
          <w:p w:rsidR="00C32EC5" w:rsidRPr="00857D3C" w:rsidRDefault="00C32EC5" w:rsidP="00E857D1">
            <w:pPr>
              <w:jc w:val="both"/>
              <w:rPr>
                <w:rFonts w:ascii="Verdana" w:hAnsi="Verdana" w:cs="Arial"/>
                <w:b/>
                <w:sz w:val="14"/>
                <w:szCs w:val="14"/>
              </w:rPr>
            </w:pPr>
          </w:p>
        </w:tc>
        <w:tc>
          <w:tcPr>
            <w:tcW w:w="1142" w:type="dxa"/>
          </w:tcPr>
          <w:p w:rsidR="00C32EC5" w:rsidRPr="00857D3C" w:rsidRDefault="00C32EC5" w:rsidP="00E857D1">
            <w:pPr>
              <w:jc w:val="center"/>
              <w:rPr>
                <w:rFonts w:ascii="Verdana" w:hAnsi="Verdana" w:cs="Arial"/>
                <w:b/>
                <w:sz w:val="14"/>
                <w:szCs w:val="14"/>
              </w:rPr>
            </w:pPr>
            <w:r w:rsidRPr="00857D3C">
              <w:rPr>
                <w:rFonts w:ascii="Verdana" w:hAnsi="Verdana" w:cs="Arial"/>
                <w:b/>
                <w:sz w:val="14"/>
                <w:szCs w:val="14"/>
              </w:rPr>
              <w:t>%</w:t>
            </w:r>
          </w:p>
        </w:tc>
        <w:tc>
          <w:tcPr>
            <w:tcW w:w="1055" w:type="dxa"/>
          </w:tcPr>
          <w:p w:rsidR="00C32EC5" w:rsidRPr="00857D3C" w:rsidRDefault="00C32EC5" w:rsidP="00E857D1">
            <w:pPr>
              <w:jc w:val="center"/>
              <w:rPr>
                <w:rFonts w:ascii="Verdana" w:hAnsi="Verdana" w:cs="Arial"/>
                <w:b/>
                <w:sz w:val="14"/>
                <w:szCs w:val="14"/>
              </w:rPr>
            </w:pPr>
            <w:r>
              <w:rPr>
                <w:rFonts w:ascii="Verdana" w:hAnsi="Verdana" w:cs="Arial"/>
                <w:b/>
                <w:sz w:val="14"/>
                <w:szCs w:val="14"/>
              </w:rPr>
              <w:t>w</w:t>
            </w:r>
            <w:r w:rsidRPr="00857D3C">
              <w:rPr>
                <w:rFonts w:ascii="Verdana" w:hAnsi="Verdana" w:cs="Arial"/>
                <w:b/>
                <w:sz w:val="14"/>
                <w:szCs w:val="14"/>
              </w:rPr>
              <w:t xml:space="preserve"> zł (kol.4x5)</w:t>
            </w:r>
          </w:p>
        </w:tc>
        <w:tc>
          <w:tcPr>
            <w:tcW w:w="987" w:type="dxa"/>
            <w:vMerge/>
          </w:tcPr>
          <w:p w:rsidR="00C32EC5" w:rsidRPr="00857D3C" w:rsidRDefault="00C32EC5" w:rsidP="00E857D1">
            <w:pPr>
              <w:jc w:val="both"/>
              <w:rPr>
                <w:rFonts w:ascii="Verdana" w:hAnsi="Verdana" w:cs="Arial"/>
                <w:b/>
                <w:sz w:val="14"/>
                <w:szCs w:val="14"/>
              </w:rPr>
            </w:pPr>
          </w:p>
        </w:tc>
        <w:tc>
          <w:tcPr>
            <w:tcW w:w="987" w:type="dxa"/>
            <w:vMerge/>
          </w:tcPr>
          <w:p w:rsidR="00C32EC5" w:rsidRPr="00857D3C" w:rsidRDefault="00C32EC5" w:rsidP="00E857D1">
            <w:pPr>
              <w:jc w:val="both"/>
              <w:rPr>
                <w:rFonts w:ascii="Verdana" w:hAnsi="Verdana" w:cs="Arial"/>
                <w:b/>
                <w:sz w:val="14"/>
                <w:szCs w:val="14"/>
              </w:rPr>
            </w:pPr>
          </w:p>
        </w:tc>
        <w:tc>
          <w:tcPr>
            <w:tcW w:w="987" w:type="dxa"/>
            <w:vMerge/>
          </w:tcPr>
          <w:p w:rsidR="00C32EC5" w:rsidRPr="00857D3C" w:rsidRDefault="00C32EC5" w:rsidP="00E857D1">
            <w:pPr>
              <w:jc w:val="both"/>
              <w:rPr>
                <w:rFonts w:ascii="Verdana" w:hAnsi="Verdana" w:cs="Arial"/>
                <w:b/>
                <w:sz w:val="14"/>
                <w:szCs w:val="14"/>
              </w:rPr>
            </w:pPr>
          </w:p>
        </w:tc>
      </w:tr>
      <w:tr w:rsidR="00C32EC5" w:rsidRPr="00857D3C" w:rsidTr="00E857D1">
        <w:tc>
          <w:tcPr>
            <w:tcW w:w="490"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1</w:t>
            </w:r>
          </w:p>
        </w:tc>
        <w:tc>
          <w:tcPr>
            <w:tcW w:w="1603"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2</w:t>
            </w:r>
          </w:p>
        </w:tc>
        <w:tc>
          <w:tcPr>
            <w:tcW w:w="1216"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3</w:t>
            </w:r>
          </w:p>
        </w:tc>
        <w:tc>
          <w:tcPr>
            <w:tcW w:w="1103"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4</w:t>
            </w:r>
          </w:p>
        </w:tc>
        <w:tc>
          <w:tcPr>
            <w:tcW w:w="1142"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5</w:t>
            </w:r>
          </w:p>
        </w:tc>
        <w:tc>
          <w:tcPr>
            <w:tcW w:w="1055"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6</w:t>
            </w:r>
          </w:p>
        </w:tc>
        <w:tc>
          <w:tcPr>
            <w:tcW w:w="987"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7</w:t>
            </w:r>
          </w:p>
        </w:tc>
        <w:tc>
          <w:tcPr>
            <w:tcW w:w="987"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8</w:t>
            </w:r>
          </w:p>
        </w:tc>
        <w:tc>
          <w:tcPr>
            <w:tcW w:w="987" w:type="dxa"/>
          </w:tcPr>
          <w:p w:rsidR="00C32EC5" w:rsidRPr="00857D3C" w:rsidRDefault="00C32EC5" w:rsidP="00E857D1">
            <w:pPr>
              <w:jc w:val="center"/>
              <w:rPr>
                <w:rFonts w:ascii="Verdana" w:hAnsi="Verdana" w:cs="Arial"/>
                <w:sz w:val="12"/>
                <w:szCs w:val="12"/>
              </w:rPr>
            </w:pPr>
            <w:r w:rsidRPr="00857D3C">
              <w:rPr>
                <w:rFonts w:ascii="Verdana" w:hAnsi="Verdana" w:cs="Arial"/>
                <w:sz w:val="12"/>
                <w:szCs w:val="12"/>
              </w:rPr>
              <w:t>9</w:t>
            </w:r>
          </w:p>
        </w:tc>
      </w:tr>
      <w:tr w:rsidR="00C32EC5" w:rsidTr="00E857D1">
        <w:tc>
          <w:tcPr>
            <w:tcW w:w="490"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 xml:space="preserve">1 </w:t>
            </w:r>
          </w:p>
        </w:tc>
        <w:tc>
          <w:tcPr>
            <w:tcW w:w="1603"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Benzyna bezołowiowa</w:t>
            </w:r>
          </w:p>
          <w:p w:rsidR="00C32EC5" w:rsidRDefault="00C32EC5" w:rsidP="00E857D1">
            <w:pPr>
              <w:jc w:val="both"/>
              <w:rPr>
                <w:rFonts w:ascii="Verdana" w:hAnsi="Verdana" w:cs="Arial"/>
                <w:b/>
                <w:sz w:val="16"/>
                <w:szCs w:val="16"/>
              </w:rPr>
            </w:pPr>
          </w:p>
        </w:tc>
        <w:tc>
          <w:tcPr>
            <w:tcW w:w="1216"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8600</w:t>
            </w:r>
          </w:p>
        </w:tc>
        <w:tc>
          <w:tcPr>
            <w:tcW w:w="1103" w:type="dxa"/>
          </w:tcPr>
          <w:p w:rsidR="00C32EC5" w:rsidRDefault="00C32EC5" w:rsidP="00E857D1">
            <w:pPr>
              <w:jc w:val="both"/>
              <w:rPr>
                <w:rFonts w:ascii="Verdana" w:hAnsi="Verdana" w:cs="Arial"/>
                <w:b/>
                <w:sz w:val="16"/>
                <w:szCs w:val="16"/>
              </w:rPr>
            </w:pPr>
          </w:p>
        </w:tc>
        <w:tc>
          <w:tcPr>
            <w:tcW w:w="1142" w:type="dxa"/>
          </w:tcPr>
          <w:p w:rsidR="00C32EC5" w:rsidRDefault="00C32EC5" w:rsidP="00E857D1">
            <w:pPr>
              <w:jc w:val="both"/>
              <w:rPr>
                <w:rFonts w:ascii="Verdana" w:hAnsi="Verdana" w:cs="Arial"/>
                <w:b/>
                <w:sz w:val="16"/>
                <w:szCs w:val="16"/>
              </w:rPr>
            </w:pPr>
          </w:p>
        </w:tc>
        <w:tc>
          <w:tcPr>
            <w:tcW w:w="1055"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w:t>
            </w:r>
          </w:p>
        </w:tc>
      </w:tr>
      <w:tr w:rsidR="00C32EC5" w:rsidTr="00E857D1">
        <w:tc>
          <w:tcPr>
            <w:tcW w:w="490"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2</w:t>
            </w:r>
          </w:p>
        </w:tc>
        <w:tc>
          <w:tcPr>
            <w:tcW w:w="1603"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Olej napędowy</w:t>
            </w:r>
          </w:p>
        </w:tc>
        <w:tc>
          <w:tcPr>
            <w:tcW w:w="1216"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30500</w:t>
            </w:r>
          </w:p>
          <w:p w:rsidR="00C32EC5" w:rsidRDefault="00C32EC5" w:rsidP="00E857D1">
            <w:pPr>
              <w:jc w:val="both"/>
              <w:rPr>
                <w:rFonts w:ascii="Verdana" w:hAnsi="Verdana" w:cs="Arial"/>
                <w:b/>
                <w:sz w:val="16"/>
                <w:szCs w:val="16"/>
              </w:rPr>
            </w:pPr>
          </w:p>
        </w:tc>
        <w:tc>
          <w:tcPr>
            <w:tcW w:w="1103" w:type="dxa"/>
          </w:tcPr>
          <w:p w:rsidR="00C32EC5" w:rsidRDefault="00C32EC5" w:rsidP="00E857D1">
            <w:pPr>
              <w:jc w:val="both"/>
              <w:rPr>
                <w:rFonts w:ascii="Verdana" w:hAnsi="Verdana" w:cs="Arial"/>
                <w:b/>
                <w:sz w:val="16"/>
                <w:szCs w:val="16"/>
              </w:rPr>
            </w:pPr>
          </w:p>
        </w:tc>
        <w:tc>
          <w:tcPr>
            <w:tcW w:w="1142" w:type="dxa"/>
          </w:tcPr>
          <w:p w:rsidR="00C32EC5" w:rsidRDefault="00C32EC5" w:rsidP="00E857D1">
            <w:pPr>
              <w:jc w:val="both"/>
              <w:rPr>
                <w:rFonts w:ascii="Verdana" w:hAnsi="Verdana" w:cs="Arial"/>
                <w:b/>
                <w:sz w:val="16"/>
                <w:szCs w:val="16"/>
              </w:rPr>
            </w:pPr>
          </w:p>
        </w:tc>
        <w:tc>
          <w:tcPr>
            <w:tcW w:w="1055"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tc>
        <w:tc>
          <w:tcPr>
            <w:tcW w:w="987" w:type="dxa"/>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r>
              <w:rPr>
                <w:rFonts w:ascii="Verdana" w:hAnsi="Verdana" w:cs="Arial"/>
                <w:b/>
                <w:sz w:val="16"/>
                <w:szCs w:val="16"/>
              </w:rPr>
              <w:t>……%</w:t>
            </w:r>
          </w:p>
        </w:tc>
      </w:tr>
      <w:tr w:rsidR="00C32EC5" w:rsidTr="00E857D1">
        <w:tc>
          <w:tcPr>
            <w:tcW w:w="490" w:type="dxa"/>
          </w:tcPr>
          <w:p w:rsidR="00C32EC5" w:rsidRDefault="00C32EC5" w:rsidP="00E857D1">
            <w:pPr>
              <w:jc w:val="both"/>
              <w:rPr>
                <w:rFonts w:ascii="Verdana" w:hAnsi="Verdana" w:cs="Arial"/>
                <w:b/>
                <w:sz w:val="16"/>
                <w:szCs w:val="16"/>
              </w:rPr>
            </w:pPr>
          </w:p>
        </w:tc>
        <w:tc>
          <w:tcPr>
            <w:tcW w:w="7106" w:type="dxa"/>
            <w:gridSpan w:val="6"/>
          </w:tcPr>
          <w:p w:rsidR="00C32EC5" w:rsidRDefault="00C32EC5" w:rsidP="00E857D1">
            <w:pPr>
              <w:jc w:val="center"/>
              <w:rPr>
                <w:rFonts w:ascii="Verdana" w:hAnsi="Verdana" w:cs="Arial"/>
                <w:b/>
                <w:sz w:val="16"/>
                <w:szCs w:val="16"/>
              </w:rPr>
            </w:pPr>
          </w:p>
          <w:p w:rsidR="00C32EC5" w:rsidRDefault="00C32EC5" w:rsidP="00E857D1">
            <w:pPr>
              <w:jc w:val="center"/>
              <w:rPr>
                <w:rFonts w:ascii="Verdana" w:hAnsi="Verdana" w:cs="Arial"/>
                <w:b/>
                <w:sz w:val="16"/>
                <w:szCs w:val="16"/>
              </w:rPr>
            </w:pPr>
            <w:r>
              <w:rPr>
                <w:rFonts w:ascii="Verdana" w:hAnsi="Verdana" w:cs="Arial"/>
                <w:b/>
                <w:sz w:val="16"/>
                <w:szCs w:val="16"/>
              </w:rPr>
              <w:t>OGÓŁEM</w:t>
            </w:r>
          </w:p>
        </w:tc>
        <w:tc>
          <w:tcPr>
            <w:tcW w:w="1974" w:type="dxa"/>
            <w:gridSpan w:val="2"/>
          </w:tcPr>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p>
          <w:p w:rsidR="00C32EC5" w:rsidRDefault="00C32EC5" w:rsidP="00E857D1">
            <w:pPr>
              <w:jc w:val="both"/>
              <w:rPr>
                <w:rFonts w:ascii="Verdana" w:hAnsi="Verdana" w:cs="Arial"/>
                <w:b/>
                <w:sz w:val="16"/>
                <w:szCs w:val="16"/>
              </w:rPr>
            </w:pPr>
          </w:p>
        </w:tc>
      </w:tr>
    </w:tbl>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r>
        <w:rPr>
          <w:rFonts w:ascii="Verdana" w:hAnsi="Verdana" w:cs="Arial"/>
          <w:b/>
          <w:sz w:val="16"/>
          <w:szCs w:val="16"/>
        </w:rPr>
        <w:t>Uwagi:</w:t>
      </w:r>
    </w:p>
    <w:p w:rsidR="00C32EC5" w:rsidRDefault="00C32EC5" w:rsidP="00C32EC5">
      <w:pPr>
        <w:jc w:val="both"/>
        <w:rPr>
          <w:rFonts w:ascii="Verdana" w:hAnsi="Verdana" w:cs="Arial"/>
          <w:b/>
          <w:sz w:val="16"/>
          <w:szCs w:val="16"/>
        </w:rPr>
      </w:pPr>
      <w:r>
        <w:rPr>
          <w:rFonts w:ascii="Verdana" w:hAnsi="Verdana" w:cs="Arial"/>
          <w:b/>
          <w:sz w:val="16"/>
          <w:szCs w:val="16"/>
        </w:rPr>
        <w:t>W ofercie należy ceny je</w:t>
      </w:r>
      <w:r w:rsidR="00B52351">
        <w:rPr>
          <w:rFonts w:ascii="Verdana" w:hAnsi="Verdana" w:cs="Arial"/>
          <w:b/>
          <w:sz w:val="16"/>
          <w:szCs w:val="16"/>
        </w:rPr>
        <w:t>dnostkowe paliwa z dnia 7 kwietnia</w:t>
      </w:r>
      <w:r>
        <w:rPr>
          <w:rFonts w:ascii="Verdana" w:hAnsi="Verdana" w:cs="Arial"/>
          <w:b/>
          <w:sz w:val="16"/>
          <w:szCs w:val="16"/>
        </w:rPr>
        <w:t xml:space="preserve"> 2014 roku, godzina 08:00 w stacji paliw Wykonawcy wymienionej w formularzu ofertowym.</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r>
        <w:rPr>
          <w:rFonts w:ascii="Verdana" w:hAnsi="Verdana" w:cs="Arial"/>
          <w:b/>
          <w:sz w:val="16"/>
          <w:szCs w:val="16"/>
        </w:rPr>
        <w:t>Wartość pozycji OGÓŁEM należy przenieść do formularza ofertowego.</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ind w:left="4248"/>
        <w:jc w:val="center"/>
        <w:rPr>
          <w:rFonts w:ascii="Verdana" w:hAnsi="Verdana" w:cs="Arial"/>
          <w:b/>
          <w:sz w:val="16"/>
          <w:szCs w:val="16"/>
        </w:rPr>
      </w:pPr>
      <w:r>
        <w:rPr>
          <w:rFonts w:ascii="Verdana" w:hAnsi="Verdana" w:cs="Arial"/>
          <w:b/>
          <w:sz w:val="16"/>
          <w:szCs w:val="16"/>
        </w:rPr>
        <w:t>………………………………………….</w:t>
      </w:r>
    </w:p>
    <w:p w:rsidR="00C32EC5" w:rsidRPr="00FF4155" w:rsidRDefault="00C32EC5" w:rsidP="00C32EC5">
      <w:pPr>
        <w:ind w:left="4248"/>
        <w:jc w:val="center"/>
        <w:rPr>
          <w:rFonts w:ascii="Verdana" w:hAnsi="Verdana" w:cs="Arial"/>
          <w:sz w:val="16"/>
          <w:szCs w:val="16"/>
        </w:rPr>
      </w:pPr>
      <w:r w:rsidRPr="00FF4155">
        <w:rPr>
          <w:rFonts w:ascii="Verdana" w:hAnsi="Verdana" w:cs="Arial"/>
          <w:sz w:val="16"/>
          <w:szCs w:val="16"/>
        </w:rPr>
        <w:t>(podpis osoby upoważnionej)</w:t>
      </w: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both"/>
        <w:rPr>
          <w:rFonts w:ascii="Verdana" w:hAnsi="Verdana" w:cs="Arial"/>
          <w:b/>
          <w:sz w:val="16"/>
          <w:szCs w:val="16"/>
        </w:rPr>
      </w:pPr>
    </w:p>
    <w:p w:rsidR="00C32EC5" w:rsidRDefault="00C32EC5" w:rsidP="00C32EC5">
      <w:pPr>
        <w:jc w:val="right"/>
        <w:rPr>
          <w:rFonts w:ascii="Verdana" w:hAnsi="Verdana" w:cs="Arial"/>
          <w:b/>
          <w:sz w:val="16"/>
          <w:szCs w:val="16"/>
        </w:rPr>
      </w:pPr>
      <w:r>
        <w:rPr>
          <w:rFonts w:ascii="Verdana" w:hAnsi="Verdana" w:cs="Arial"/>
          <w:b/>
          <w:sz w:val="16"/>
          <w:szCs w:val="16"/>
        </w:rPr>
        <w:t>Załącznik nr 3</w:t>
      </w:r>
    </w:p>
    <w:p w:rsidR="00C32EC5" w:rsidRPr="00BB1CC7" w:rsidRDefault="00C32EC5" w:rsidP="00C32EC5">
      <w:pPr>
        <w:jc w:val="right"/>
        <w:rPr>
          <w:rFonts w:ascii="Verdana" w:hAnsi="Verdana" w:cs="Arial"/>
          <w:b/>
          <w:sz w:val="16"/>
          <w:szCs w:val="16"/>
        </w:rPr>
      </w:pPr>
      <w:r w:rsidRPr="00BB1CC7">
        <w:rPr>
          <w:rFonts w:ascii="Verdana" w:hAnsi="Verdana" w:cs="Arial"/>
          <w:b/>
          <w:sz w:val="16"/>
          <w:szCs w:val="16"/>
        </w:rPr>
        <w:t xml:space="preserve">Wzór </w:t>
      </w:r>
    </w:p>
    <w:p w:rsidR="00C32EC5" w:rsidRPr="00BB1CC7" w:rsidRDefault="00C32EC5" w:rsidP="00C32EC5">
      <w:pPr>
        <w:jc w:val="right"/>
        <w:rPr>
          <w:rFonts w:ascii="Verdana" w:hAnsi="Verdana" w:cs="Arial"/>
          <w:b/>
          <w:sz w:val="16"/>
          <w:szCs w:val="16"/>
        </w:rPr>
      </w:pPr>
    </w:p>
    <w:p w:rsidR="00C32EC5" w:rsidRDefault="00C32EC5" w:rsidP="00C32EC5">
      <w:pPr>
        <w:jc w:val="right"/>
        <w:rPr>
          <w:rFonts w:ascii="Verdana" w:hAnsi="Verdana" w:cs="Arial"/>
          <w:b/>
          <w:sz w:val="20"/>
          <w:szCs w:val="20"/>
        </w:rPr>
      </w:pPr>
    </w:p>
    <w:p w:rsidR="00C32EC5" w:rsidRPr="001D5C99" w:rsidRDefault="00C32EC5" w:rsidP="00C32EC5">
      <w:pPr>
        <w:rPr>
          <w:rFonts w:ascii="Verdana" w:hAnsi="Verdana" w:cs="Arial"/>
          <w:b/>
          <w:sz w:val="22"/>
          <w:szCs w:val="22"/>
        </w:rPr>
      </w:pPr>
    </w:p>
    <w:p w:rsidR="00C32EC5" w:rsidRPr="001D5C99" w:rsidRDefault="00C32EC5" w:rsidP="00C32EC5">
      <w:pPr>
        <w:jc w:val="center"/>
        <w:rPr>
          <w:rFonts w:ascii="Verdana" w:hAnsi="Verdana" w:cs="Arial"/>
          <w:b/>
          <w:sz w:val="22"/>
          <w:szCs w:val="22"/>
        </w:rPr>
      </w:pPr>
    </w:p>
    <w:p w:rsidR="00C32EC5" w:rsidRPr="00ED4621" w:rsidRDefault="00C32EC5" w:rsidP="00C32EC5">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C32EC5" w:rsidRPr="00ED4621" w:rsidRDefault="00C32EC5" w:rsidP="00C32EC5">
      <w:pPr>
        <w:autoSpaceDE w:val="0"/>
        <w:autoSpaceDN w:val="0"/>
        <w:adjustRightInd w:val="0"/>
        <w:jc w:val="center"/>
        <w:rPr>
          <w:rFonts w:ascii="Cambria" w:hAnsi="Cambria" w:cs="Cambria"/>
          <w:b/>
        </w:rPr>
      </w:pPr>
      <w:r w:rsidRPr="00ED4621">
        <w:rPr>
          <w:rFonts w:ascii="Cambria" w:hAnsi="Cambria" w:cs="Cambria"/>
          <w:b/>
        </w:rPr>
        <w:t>O SPEŁNIANIU WARUNKÓW UDZIAŁU W POSTĘPOWANIU</w:t>
      </w:r>
    </w:p>
    <w:p w:rsidR="00C32EC5" w:rsidRDefault="00C32EC5" w:rsidP="00C32EC5">
      <w:pPr>
        <w:autoSpaceDE w:val="0"/>
        <w:autoSpaceDN w:val="0"/>
        <w:adjustRightInd w:val="0"/>
        <w:jc w:val="both"/>
        <w:rPr>
          <w:rFonts w:ascii="Arial" w:hAnsi="Arial" w:cs="Arial"/>
          <w:sz w:val="22"/>
          <w:szCs w:val="22"/>
        </w:rPr>
      </w:pPr>
    </w:p>
    <w:p w:rsidR="00C32EC5" w:rsidRDefault="00C32EC5" w:rsidP="00C32EC5">
      <w:pPr>
        <w:pStyle w:val="Akapitzlist1"/>
        <w:numPr>
          <w:ilvl w:val="0"/>
          <w:numId w:val="0"/>
        </w:numPr>
        <w:ind w:left="720"/>
        <w:rPr>
          <w:b/>
          <w:sz w:val="22"/>
          <w:szCs w:val="22"/>
        </w:rPr>
      </w:pPr>
    </w:p>
    <w:p w:rsidR="00C32EC5" w:rsidRPr="0029317D" w:rsidRDefault="00C32EC5" w:rsidP="00C32EC5">
      <w:pPr>
        <w:pStyle w:val="Akapitzlist1"/>
        <w:numPr>
          <w:ilvl w:val="0"/>
          <w:numId w:val="0"/>
        </w:numPr>
        <w:ind w:left="720"/>
        <w:rPr>
          <w:b/>
          <w:sz w:val="22"/>
          <w:szCs w:val="22"/>
        </w:rPr>
      </w:pPr>
      <w:r w:rsidRPr="0029317D">
        <w:rPr>
          <w:b/>
          <w:sz w:val="22"/>
          <w:szCs w:val="22"/>
        </w:rPr>
        <w:t>Wykonawca:</w:t>
      </w:r>
    </w:p>
    <w:p w:rsidR="00C32EC5" w:rsidRDefault="00C32EC5" w:rsidP="00C32EC5">
      <w:pPr>
        <w:pStyle w:val="Akapitzlist1"/>
        <w:numPr>
          <w:ilvl w:val="0"/>
          <w:numId w:val="0"/>
        </w:numPr>
        <w:ind w:left="720"/>
        <w:rPr>
          <w:sz w:val="18"/>
          <w:szCs w:val="18"/>
        </w:rPr>
      </w:pPr>
      <w:r>
        <w:rPr>
          <w:sz w:val="18"/>
          <w:szCs w:val="18"/>
        </w:rPr>
        <w:t>Nazwa</w:t>
      </w:r>
      <w:r w:rsidRPr="00BB1CC7">
        <w:rPr>
          <w:sz w:val="18"/>
          <w:szCs w:val="18"/>
        </w:rPr>
        <w:t>:</w:t>
      </w:r>
      <w:r>
        <w:rPr>
          <w:sz w:val="18"/>
          <w:szCs w:val="18"/>
        </w:rPr>
        <w:t xml:space="preserve"> ……………………………………………………………………………………………………………………</w:t>
      </w:r>
    </w:p>
    <w:p w:rsidR="00C32EC5" w:rsidRDefault="00C32EC5" w:rsidP="00C32EC5">
      <w:pPr>
        <w:pStyle w:val="Akapitzlist1"/>
        <w:numPr>
          <w:ilvl w:val="0"/>
          <w:numId w:val="0"/>
        </w:numPr>
        <w:ind w:left="720"/>
        <w:rPr>
          <w:sz w:val="18"/>
          <w:szCs w:val="18"/>
        </w:rPr>
      </w:pPr>
      <w:r>
        <w:rPr>
          <w:sz w:val="18"/>
          <w:szCs w:val="18"/>
        </w:rPr>
        <w:t>Siedziba:…………………………………………………………………………………………………………………</w:t>
      </w:r>
    </w:p>
    <w:p w:rsidR="00C32EC5" w:rsidRDefault="00C32EC5" w:rsidP="00C32EC5">
      <w:pPr>
        <w:pStyle w:val="Akapitzlist1"/>
        <w:numPr>
          <w:ilvl w:val="0"/>
          <w:numId w:val="0"/>
        </w:numPr>
        <w:ind w:left="720"/>
        <w:rPr>
          <w:sz w:val="18"/>
          <w:szCs w:val="18"/>
        </w:rPr>
      </w:pPr>
      <w:r>
        <w:rPr>
          <w:sz w:val="18"/>
          <w:szCs w:val="18"/>
        </w:rPr>
        <w:t>Adres poczty elektronicznej:…………………………………………………………………………………</w:t>
      </w:r>
    </w:p>
    <w:p w:rsidR="00C32EC5" w:rsidRDefault="00C32EC5" w:rsidP="00C32EC5">
      <w:pPr>
        <w:pStyle w:val="Akapitzlist1"/>
        <w:numPr>
          <w:ilvl w:val="0"/>
          <w:numId w:val="0"/>
        </w:numPr>
        <w:ind w:left="720"/>
        <w:rPr>
          <w:sz w:val="18"/>
          <w:szCs w:val="18"/>
        </w:rPr>
      </w:pPr>
      <w:r>
        <w:rPr>
          <w:sz w:val="18"/>
          <w:szCs w:val="18"/>
        </w:rPr>
        <w:t>Nr telefonu:……………………………………………….   Nr faksu:…………………………………………</w:t>
      </w:r>
    </w:p>
    <w:p w:rsidR="00C32EC5" w:rsidRPr="00BB1CC7" w:rsidRDefault="00C32EC5" w:rsidP="00C32EC5">
      <w:pPr>
        <w:pStyle w:val="Akapitzlist1"/>
        <w:numPr>
          <w:ilvl w:val="0"/>
          <w:numId w:val="0"/>
        </w:numPr>
        <w:ind w:left="720"/>
        <w:rPr>
          <w:sz w:val="18"/>
          <w:szCs w:val="18"/>
        </w:rPr>
      </w:pPr>
      <w:r>
        <w:rPr>
          <w:sz w:val="18"/>
          <w:szCs w:val="18"/>
        </w:rPr>
        <w:t>REGON:……………………………………………………….. NIP: ……………………………………………….</w:t>
      </w:r>
    </w:p>
    <w:p w:rsidR="00C32EC5" w:rsidRDefault="00C32EC5" w:rsidP="00C32EC5">
      <w:pPr>
        <w:autoSpaceDE w:val="0"/>
        <w:autoSpaceDN w:val="0"/>
        <w:adjustRightInd w:val="0"/>
        <w:jc w:val="both"/>
        <w:rPr>
          <w:rFonts w:ascii="Arial" w:hAnsi="Arial" w:cs="Arial"/>
          <w:sz w:val="22"/>
          <w:szCs w:val="22"/>
        </w:rPr>
      </w:pPr>
    </w:p>
    <w:p w:rsidR="00C32EC5" w:rsidRDefault="00C32EC5" w:rsidP="00C32EC5">
      <w:pPr>
        <w:autoSpaceDE w:val="0"/>
        <w:autoSpaceDN w:val="0"/>
        <w:adjustRightInd w:val="0"/>
        <w:jc w:val="both"/>
        <w:rPr>
          <w:rFonts w:ascii="Arial" w:hAnsi="Arial" w:cs="Arial"/>
          <w:sz w:val="22"/>
          <w:szCs w:val="22"/>
        </w:rPr>
      </w:pPr>
    </w:p>
    <w:p w:rsidR="00C32EC5" w:rsidRDefault="00C32EC5" w:rsidP="00C32EC5">
      <w:pPr>
        <w:autoSpaceDE w:val="0"/>
        <w:autoSpaceDN w:val="0"/>
        <w:adjustRightInd w:val="0"/>
        <w:jc w:val="both"/>
        <w:rPr>
          <w:rFonts w:ascii="Arial" w:hAnsi="Arial" w:cs="Arial"/>
          <w:sz w:val="22"/>
          <w:szCs w:val="22"/>
        </w:rPr>
      </w:pPr>
    </w:p>
    <w:p w:rsidR="00C32EC5" w:rsidRPr="00E55A98" w:rsidRDefault="00C32EC5" w:rsidP="00C32EC5">
      <w:pPr>
        <w:autoSpaceDE w:val="0"/>
        <w:autoSpaceDN w:val="0"/>
        <w:adjustRightInd w:val="0"/>
        <w:jc w:val="both"/>
        <w:rPr>
          <w:rFonts w:ascii="Verdana" w:hAnsi="Verdana" w:cs="Arial"/>
          <w:sz w:val="18"/>
          <w:szCs w:val="18"/>
        </w:rPr>
      </w:pPr>
      <w:r>
        <w:rPr>
          <w:rFonts w:ascii="Verdana" w:hAnsi="Verdana" w:cs="Arial"/>
          <w:sz w:val="18"/>
          <w:szCs w:val="18"/>
        </w:rPr>
        <w:t>Składając ofertę w postępowaniu o udzielenie zamówienia publicznego w trybie przetargu nieograniczonego na zadanie pn. „ Sukcesywny zakup paliwa dla potrzeb gminy Witnica i jednostek organizacyjnych gminy Witnica” , oświadczamy, że Wykonawca którego reprezentujemy spełnia warunki udziału w postępowaniu o których mowa w</w:t>
      </w:r>
      <w:r w:rsidRPr="00E55A98">
        <w:rPr>
          <w:rFonts w:ascii="Verdana" w:hAnsi="Verdana" w:cs="Arial"/>
          <w:sz w:val="18"/>
          <w:szCs w:val="18"/>
        </w:rPr>
        <w:t xml:space="preserve"> art. 22 ust. 1 </w:t>
      </w:r>
      <w:proofErr w:type="spellStart"/>
      <w:r w:rsidRPr="00E55A98">
        <w:rPr>
          <w:rFonts w:ascii="Verdana" w:hAnsi="Verdana" w:cs="Arial"/>
          <w:sz w:val="18"/>
          <w:szCs w:val="18"/>
        </w:rPr>
        <w:t>pkt</w:t>
      </w:r>
      <w:proofErr w:type="spellEnd"/>
      <w:r w:rsidRPr="00E55A98">
        <w:rPr>
          <w:rFonts w:ascii="Verdana" w:hAnsi="Verdana" w:cs="Arial"/>
          <w:sz w:val="18"/>
          <w:szCs w:val="18"/>
        </w:rPr>
        <w:t xml:space="preserve"> 1-4 ustawy z dnia 29 stycznia 2004r. - Prawo zamówień publicznych (</w:t>
      </w:r>
      <w:proofErr w:type="spellStart"/>
      <w:r w:rsidRPr="00E55A98">
        <w:rPr>
          <w:rFonts w:ascii="Verdana" w:hAnsi="Verdana" w:cs="Arial"/>
          <w:sz w:val="18"/>
          <w:szCs w:val="18"/>
        </w:rPr>
        <w:t>t.j</w:t>
      </w:r>
      <w:proofErr w:type="spellEnd"/>
      <w:r w:rsidRPr="00E55A98">
        <w:rPr>
          <w:rFonts w:ascii="Verdana" w:hAnsi="Verdana" w:cs="Arial"/>
          <w:sz w:val="18"/>
          <w:szCs w:val="18"/>
        </w:rPr>
        <w:t xml:space="preserve"> Dz. U. z 201</w:t>
      </w:r>
      <w:r>
        <w:rPr>
          <w:rFonts w:ascii="Verdana" w:hAnsi="Verdana" w:cs="Arial"/>
          <w:sz w:val="18"/>
          <w:szCs w:val="18"/>
        </w:rPr>
        <w:t>3</w:t>
      </w:r>
      <w:r w:rsidRPr="00E55A98">
        <w:rPr>
          <w:rFonts w:ascii="Verdana" w:hAnsi="Verdana" w:cs="Arial"/>
          <w:sz w:val="18"/>
          <w:szCs w:val="18"/>
        </w:rPr>
        <w:t xml:space="preserve">, poz. </w:t>
      </w:r>
      <w:r>
        <w:rPr>
          <w:rFonts w:ascii="Verdana" w:hAnsi="Verdana" w:cs="Arial"/>
          <w:sz w:val="18"/>
          <w:szCs w:val="18"/>
        </w:rPr>
        <w:t xml:space="preserve">907 </w:t>
      </w:r>
      <w:r w:rsidRPr="00E55A98">
        <w:rPr>
          <w:rFonts w:ascii="Verdana" w:hAnsi="Verdana" w:cs="Arial"/>
          <w:sz w:val="18"/>
          <w:szCs w:val="18"/>
        </w:rPr>
        <w:t xml:space="preserve">z </w:t>
      </w:r>
      <w:proofErr w:type="spellStart"/>
      <w:r w:rsidRPr="00E55A98">
        <w:rPr>
          <w:rFonts w:ascii="Verdana" w:hAnsi="Verdana" w:cs="Arial"/>
          <w:sz w:val="18"/>
          <w:szCs w:val="18"/>
        </w:rPr>
        <w:t>późn</w:t>
      </w:r>
      <w:proofErr w:type="spellEnd"/>
      <w:r w:rsidRPr="00E55A98">
        <w:rPr>
          <w:rFonts w:ascii="Verdana" w:hAnsi="Verdana" w:cs="Arial"/>
          <w:sz w:val="18"/>
          <w:szCs w:val="18"/>
        </w:rPr>
        <w:t xml:space="preserve">. zm.) </w:t>
      </w:r>
      <w:r>
        <w:rPr>
          <w:rFonts w:ascii="Verdana" w:hAnsi="Verdana" w:cs="Arial"/>
          <w:sz w:val="18"/>
          <w:szCs w:val="18"/>
        </w:rPr>
        <w:t>dotyczące:</w:t>
      </w:r>
    </w:p>
    <w:p w:rsidR="00C32EC5" w:rsidRPr="00E55A98" w:rsidRDefault="00C32EC5" w:rsidP="00C32EC5">
      <w:pPr>
        <w:autoSpaceDE w:val="0"/>
        <w:autoSpaceDN w:val="0"/>
        <w:adjustRightInd w:val="0"/>
        <w:jc w:val="both"/>
        <w:rPr>
          <w:rFonts w:ascii="Verdana" w:hAnsi="Verdana" w:cs="Arial"/>
          <w:sz w:val="18"/>
          <w:szCs w:val="18"/>
        </w:rPr>
      </w:pPr>
    </w:p>
    <w:p w:rsidR="00C32EC5" w:rsidRPr="00E55A98" w:rsidRDefault="00C32EC5" w:rsidP="00C32EC5">
      <w:pPr>
        <w:autoSpaceDE w:val="0"/>
        <w:autoSpaceDN w:val="0"/>
        <w:adjustRightInd w:val="0"/>
        <w:jc w:val="both"/>
        <w:rPr>
          <w:rFonts w:ascii="Verdana" w:hAnsi="Verdana" w:cs="Arial"/>
          <w:sz w:val="18"/>
          <w:szCs w:val="18"/>
        </w:rPr>
      </w:pPr>
      <w:r w:rsidRPr="00E55A98">
        <w:rPr>
          <w:rFonts w:ascii="Verdana" w:hAnsi="Verdana" w:cs="Arial"/>
          <w:sz w:val="18"/>
          <w:szCs w:val="18"/>
        </w:rPr>
        <w:t>1) posiada</w:t>
      </w:r>
      <w:r>
        <w:rPr>
          <w:rFonts w:ascii="Verdana" w:hAnsi="Verdana" w:cs="Arial"/>
          <w:sz w:val="18"/>
          <w:szCs w:val="18"/>
        </w:rPr>
        <w:t>nia</w:t>
      </w:r>
      <w:r w:rsidRPr="00E55A98">
        <w:rPr>
          <w:rFonts w:ascii="Verdana" w:hAnsi="Verdana" w:cs="Arial"/>
          <w:sz w:val="18"/>
          <w:szCs w:val="18"/>
        </w:rPr>
        <w:t xml:space="preserve"> uprawnie</w:t>
      </w:r>
      <w:r>
        <w:rPr>
          <w:rFonts w:ascii="Verdana" w:hAnsi="Verdana" w:cs="Arial"/>
          <w:sz w:val="18"/>
          <w:szCs w:val="18"/>
        </w:rPr>
        <w:t>ń</w:t>
      </w:r>
      <w:r w:rsidRPr="00E55A98">
        <w:rPr>
          <w:rFonts w:ascii="Verdana" w:hAnsi="Verdana" w:cs="Arial"/>
          <w:sz w:val="18"/>
          <w:szCs w:val="18"/>
        </w:rPr>
        <w:t xml:space="preserve"> do wykonywania określonej działalności lub czynności, jeżeli przepisy prawa nakładają obowiązek ich posiadania;</w:t>
      </w:r>
    </w:p>
    <w:p w:rsidR="00C32EC5" w:rsidRPr="00E55A98" w:rsidRDefault="00C32EC5" w:rsidP="00C32EC5">
      <w:pPr>
        <w:autoSpaceDE w:val="0"/>
        <w:autoSpaceDN w:val="0"/>
        <w:adjustRightInd w:val="0"/>
        <w:jc w:val="both"/>
        <w:rPr>
          <w:rFonts w:ascii="Verdana" w:hAnsi="Verdana" w:cs="Arial"/>
          <w:sz w:val="18"/>
          <w:szCs w:val="18"/>
        </w:rPr>
      </w:pPr>
      <w:r w:rsidRPr="00E55A98">
        <w:rPr>
          <w:rFonts w:ascii="Verdana" w:hAnsi="Verdana" w:cs="Arial"/>
          <w:sz w:val="18"/>
          <w:szCs w:val="18"/>
        </w:rPr>
        <w:t>2) posiada</w:t>
      </w:r>
      <w:r>
        <w:rPr>
          <w:rFonts w:ascii="Verdana" w:hAnsi="Verdana" w:cs="Arial"/>
          <w:sz w:val="18"/>
          <w:szCs w:val="18"/>
        </w:rPr>
        <w:t>nia</w:t>
      </w:r>
      <w:r w:rsidRPr="00E55A98">
        <w:rPr>
          <w:rFonts w:ascii="Verdana" w:hAnsi="Verdana" w:cs="Arial"/>
          <w:sz w:val="18"/>
          <w:szCs w:val="18"/>
        </w:rPr>
        <w:t xml:space="preserve"> wiedz</w:t>
      </w:r>
      <w:r>
        <w:rPr>
          <w:rFonts w:ascii="Verdana" w:hAnsi="Verdana" w:cs="Arial"/>
          <w:sz w:val="18"/>
          <w:szCs w:val="18"/>
        </w:rPr>
        <w:t>y</w:t>
      </w:r>
      <w:r w:rsidRPr="00E55A98">
        <w:rPr>
          <w:rFonts w:ascii="Verdana" w:hAnsi="Verdana" w:cs="Arial"/>
          <w:sz w:val="18"/>
          <w:szCs w:val="18"/>
        </w:rPr>
        <w:t xml:space="preserve"> i doświadczeni</w:t>
      </w:r>
      <w:r>
        <w:rPr>
          <w:rFonts w:ascii="Verdana" w:hAnsi="Verdana" w:cs="Arial"/>
          <w:sz w:val="18"/>
          <w:szCs w:val="18"/>
        </w:rPr>
        <w:t>a</w:t>
      </w:r>
      <w:r w:rsidRPr="00E55A98">
        <w:rPr>
          <w:rFonts w:ascii="Verdana" w:hAnsi="Verdana" w:cs="Arial"/>
          <w:sz w:val="18"/>
          <w:szCs w:val="18"/>
        </w:rPr>
        <w:t xml:space="preserve">, </w:t>
      </w:r>
      <w:r>
        <w:rPr>
          <w:rFonts w:ascii="Verdana" w:hAnsi="Verdana" w:cs="Arial"/>
          <w:sz w:val="18"/>
          <w:szCs w:val="18"/>
        </w:rPr>
        <w:t xml:space="preserve">niezbędnych do wykonania </w:t>
      </w:r>
      <w:r w:rsidRPr="00E55A98">
        <w:rPr>
          <w:rFonts w:ascii="Verdana" w:hAnsi="Verdana" w:cs="Arial"/>
          <w:sz w:val="18"/>
          <w:szCs w:val="18"/>
        </w:rPr>
        <w:t>zamówienia;</w:t>
      </w:r>
    </w:p>
    <w:p w:rsidR="00C32EC5" w:rsidRPr="00E55A98" w:rsidRDefault="00C32EC5" w:rsidP="00C32EC5">
      <w:pPr>
        <w:autoSpaceDE w:val="0"/>
        <w:autoSpaceDN w:val="0"/>
        <w:adjustRightInd w:val="0"/>
        <w:jc w:val="both"/>
        <w:rPr>
          <w:rFonts w:ascii="Verdana" w:hAnsi="Verdana" w:cs="Arial"/>
          <w:sz w:val="18"/>
          <w:szCs w:val="18"/>
        </w:rPr>
      </w:pPr>
      <w:r w:rsidRPr="00E55A98">
        <w:rPr>
          <w:rFonts w:ascii="Verdana" w:hAnsi="Verdana" w:cs="Arial"/>
          <w:sz w:val="18"/>
          <w:szCs w:val="18"/>
        </w:rPr>
        <w:t>3) dyspon</w:t>
      </w:r>
      <w:r>
        <w:rPr>
          <w:rFonts w:ascii="Verdana" w:hAnsi="Verdana" w:cs="Arial"/>
          <w:sz w:val="18"/>
          <w:szCs w:val="18"/>
        </w:rPr>
        <w:t>owania</w:t>
      </w:r>
      <w:r w:rsidRPr="00E55A98">
        <w:rPr>
          <w:rFonts w:ascii="Verdana" w:hAnsi="Verdana" w:cs="Arial"/>
          <w:sz w:val="18"/>
          <w:szCs w:val="18"/>
        </w:rPr>
        <w:t xml:space="preserve"> odpowiednim potencjałem technicznym oraz osobami zdolnymi do wykonania zamówienia;</w:t>
      </w:r>
    </w:p>
    <w:p w:rsidR="00C32EC5" w:rsidRPr="00E55A98" w:rsidRDefault="00C32EC5" w:rsidP="00C32EC5">
      <w:pPr>
        <w:jc w:val="both"/>
        <w:rPr>
          <w:rFonts w:ascii="Verdana" w:hAnsi="Verdana" w:cs="Arial"/>
          <w:sz w:val="18"/>
          <w:szCs w:val="18"/>
        </w:rPr>
      </w:pPr>
      <w:r w:rsidRPr="00E55A98">
        <w:rPr>
          <w:rFonts w:ascii="Verdana" w:hAnsi="Verdana" w:cs="Arial"/>
          <w:sz w:val="18"/>
          <w:szCs w:val="18"/>
        </w:rPr>
        <w:t>4) znajduje</w:t>
      </w:r>
      <w:r>
        <w:rPr>
          <w:rFonts w:ascii="Verdana" w:hAnsi="Verdana" w:cs="Arial"/>
          <w:sz w:val="18"/>
          <w:szCs w:val="18"/>
        </w:rPr>
        <w:t>my</w:t>
      </w:r>
      <w:r w:rsidRPr="00E55A98">
        <w:rPr>
          <w:rFonts w:ascii="Verdana" w:hAnsi="Verdana" w:cs="Arial"/>
          <w:sz w:val="18"/>
          <w:szCs w:val="18"/>
        </w:rPr>
        <w:t xml:space="preserve"> się w sytuacji ekonomicznej i finansowej zapewniającej praw</w:t>
      </w:r>
      <w:r>
        <w:rPr>
          <w:rFonts w:ascii="Verdana" w:hAnsi="Verdana" w:cs="Arial"/>
          <w:sz w:val="18"/>
          <w:szCs w:val="18"/>
        </w:rPr>
        <w:t>idłowe zrealizowanie przedmiotu zamówienia.</w:t>
      </w:r>
    </w:p>
    <w:p w:rsidR="00C32EC5" w:rsidRPr="00E55A98" w:rsidRDefault="00C32EC5" w:rsidP="00C32EC5">
      <w:pPr>
        <w:jc w:val="both"/>
        <w:rPr>
          <w:rFonts w:ascii="Verdana" w:hAnsi="Verdana" w:cs="Arial"/>
          <w:sz w:val="18"/>
          <w:szCs w:val="18"/>
        </w:rPr>
      </w:pPr>
    </w:p>
    <w:p w:rsidR="00C32EC5" w:rsidRPr="00E55A98" w:rsidRDefault="00C32EC5" w:rsidP="00C32EC5">
      <w:pPr>
        <w:jc w:val="both"/>
        <w:rPr>
          <w:rFonts w:ascii="Verdana" w:hAnsi="Verdana" w:cs="Arial"/>
          <w:sz w:val="18"/>
          <w:szCs w:val="18"/>
        </w:rPr>
      </w:pPr>
    </w:p>
    <w:p w:rsidR="00C32EC5" w:rsidRDefault="00C32EC5" w:rsidP="00C32EC5">
      <w:pPr>
        <w:jc w:val="center"/>
        <w:rPr>
          <w:rFonts w:ascii="Arial" w:hAnsi="Arial" w:cs="Arial"/>
          <w:sz w:val="22"/>
          <w:szCs w:val="22"/>
        </w:rPr>
      </w:pPr>
    </w:p>
    <w:p w:rsidR="00C32EC5" w:rsidRDefault="00C32EC5" w:rsidP="00C32EC5">
      <w:pPr>
        <w:rPr>
          <w:rFonts w:ascii="Arial" w:hAnsi="Arial" w:cs="Arial"/>
          <w:sz w:val="22"/>
          <w:szCs w:val="22"/>
        </w:rPr>
      </w:pPr>
    </w:p>
    <w:p w:rsidR="00C32EC5" w:rsidRDefault="00C32EC5" w:rsidP="00C32EC5">
      <w:pPr>
        <w:jc w:val="center"/>
        <w:rPr>
          <w:rFonts w:ascii="Arial" w:hAnsi="Arial" w:cs="Arial"/>
          <w:sz w:val="22"/>
          <w:szCs w:val="22"/>
        </w:rPr>
      </w:pPr>
    </w:p>
    <w:p w:rsidR="00C32EC5" w:rsidRDefault="00C32EC5" w:rsidP="00C32EC5">
      <w:pPr>
        <w:autoSpaceDE w:val="0"/>
        <w:autoSpaceDN w:val="0"/>
        <w:adjustRightInd w:val="0"/>
        <w:ind w:left="4248"/>
        <w:jc w:val="both"/>
        <w:rPr>
          <w:rFonts w:ascii="Calibri" w:hAnsi="Calibri" w:cs="Calibri"/>
        </w:rPr>
      </w:pPr>
      <w:r>
        <w:rPr>
          <w:rFonts w:ascii="Calibri" w:hAnsi="Calibri" w:cs="Calibri"/>
        </w:rPr>
        <w:t>Podpisano:</w:t>
      </w:r>
    </w:p>
    <w:p w:rsidR="00C32EC5" w:rsidRDefault="00C32EC5" w:rsidP="00C32EC5">
      <w:pPr>
        <w:autoSpaceDE w:val="0"/>
        <w:autoSpaceDN w:val="0"/>
        <w:adjustRightInd w:val="0"/>
        <w:ind w:left="4248"/>
        <w:rPr>
          <w:rFonts w:ascii="Calibri" w:hAnsi="Calibri" w:cs="Calibri"/>
        </w:rPr>
      </w:pPr>
      <w:r>
        <w:rPr>
          <w:rFonts w:ascii="Calibri" w:hAnsi="Calibri" w:cs="Calibri"/>
        </w:rPr>
        <w:t>........................ ..............................................</w:t>
      </w:r>
    </w:p>
    <w:p w:rsidR="00C32EC5" w:rsidRDefault="00C32EC5" w:rsidP="00C32EC5">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C32EC5" w:rsidRDefault="00C32EC5" w:rsidP="00C32EC5">
      <w:pPr>
        <w:ind w:left="4248"/>
      </w:pPr>
      <w:r>
        <w:rPr>
          <w:sz w:val="16"/>
          <w:szCs w:val="16"/>
        </w:rPr>
        <w:t>……………………….., dnia .............................................</w:t>
      </w:r>
    </w:p>
    <w:p w:rsidR="00C32EC5" w:rsidRDefault="00C32EC5" w:rsidP="00C32EC5">
      <w:pPr>
        <w:ind w:left="4248"/>
        <w:rPr>
          <w:sz w:val="28"/>
          <w:szCs w:val="28"/>
        </w:rPr>
      </w:pPr>
    </w:p>
    <w:p w:rsidR="00C32EC5" w:rsidRDefault="00C32EC5" w:rsidP="00C32EC5">
      <w:pPr>
        <w:jc w:val="both"/>
        <w:rPr>
          <w:rFonts w:ascii="Verdana" w:hAnsi="Verdana"/>
          <w:sz w:val="18"/>
          <w:szCs w:val="18"/>
        </w:rPr>
      </w:pPr>
    </w:p>
    <w:p w:rsidR="00C32EC5" w:rsidRDefault="00C32EC5" w:rsidP="00C32EC5">
      <w:pPr>
        <w:jc w:val="both"/>
        <w:rPr>
          <w:rFonts w:ascii="Verdana" w:hAnsi="Verdana"/>
          <w:sz w:val="18"/>
          <w:szCs w:val="18"/>
        </w:rPr>
      </w:pPr>
    </w:p>
    <w:p w:rsidR="00C32EC5" w:rsidRPr="00E56940" w:rsidRDefault="00C32EC5" w:rsidP="00C32EC5">
      <w:pPr>
        <w:jc w:val="both"/>
        <w:rPr>
          <w:rFonts w:ascii="Verdana" w:hAnsi="Verdana"/>
          <w:sz w:val="16"/>
          <w:szCs w:val="16"/>
        </w:rPr>
      </w:pPr>
      <w:r w:rsidRPr="00E56940">
        <w:rPr>
          <w:rFonts w:ascii="Verdana" w:hAnsi="Verdana"/>
          <w:sz w:val="16"/>
          <w:szCs w:val="16"/>
        </w:rPr>
        <w:t>Informacja dla Wykonawcy:</w:t>
      </w:r>
    </w:p>
    <w:p w:rsidR="00C32EC5" w:rsidRPr="00E56940" w:rsidRDefault="00C32EC5" w:rsidP="00C32EC5">
      <w:pPr>
        <w:jc w:val="both"/>
        <w:rPr>
          <w:rFonts w:ascii="Verdana" w:hAnsi="Verdana"/>
          <w:sz w:val="16"/>
          <w:szCs w:val="16"/>
        </w:rPr>
      </w:pPr>
      <w:r w:rsidRPr="00E56940">
        <w:rPr>
          <w:rFonts w:ascii="Verdana" w:hAnsi="Verdana"/>
          <w:sz w:val="16"/>
          <w:szCs w:val="16"/>
        </w:rPr>
        <w:t>Oświadczenie musi być podpisane przez osobę lub osoby upełnomocnione do reprezentowania Wykonawcy.</w:t>
      </w:r>
    </w:p>
    <w:p w:rsidR="00C32EC5" w:rsidRDefault="00C32EC5" w:rsidP="00C32EC5">
      <w:pP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Default="00C32EC5" w:rsidP="00C32EC5">
      <w:pPr>
        <w:jc w:val="center"/>
        <w:rPr>
          <w:rFonts w:ascii="Verdana" w:hAnsi="Verdana" w:cs="Arial"/>
          <w:b/>
          <w:sz w:val="22"/>
          <w:szCs w:val="22"/>
        </w:rPr>
      </w:pPr>
    </w:p>
    <w:p w:rsidR="00C32EC5" w:rsidRPr="00E56940" w:rsidRDefault="00C32EC5" w:rsidP="00C32EC5">
      <w:pPr>
        <w:jc w:val="right"/>
        <w:rPr>
          <w:rFonts w:ascii="Verdana" w:hAnsi="Verdana" w:cs="Arial"/>
          <w:b/>
          <w:sz w:val="16"/>
          <w:szCs w:val="16"/>
        </w:rPr>
      </w:pPr>
      <w:r>
        <w:rPr>
          <w:rFonts w:ascii="Verdana" w:hAnsi="Verdana" w:cs="Arial"/>
          <w:b/>
          <w:sz w:val="16"/>
          <w:szCs w:val="16"/>
        </w:rPr>
        <w:t>Załącznik nr 4</w:t>
      </w:r>
      <w:r w:rsidRPr="00E56940">
        <w:rPr>
          <w:rFonts w:ascii="Verdana" w:hAnsi="Verdana" w:cs="Arial"/>
          <w:b/>
          <w:sz w:val="16"/>
          <w:szCs w:val="16"/>
        </w:rPr>
        <w:t xml:space="preserve"> – wzór </w:t>
      </w:r>
    </w:p>
    <w:p w:rsidR="00C32EC5" w:rsidRPr="001D5C99" w:rsidRDefault="00C32EC5" w:rsidP="00C32EC5">
      <w:pPr>
        <w:jc w:val="center"/>
        <w:rPr>
          <w:rFonts w:ascii="Verdana" w:hAnsi="Verdana" w:cs="Arial"/>
          <w:b/>
          <w:sz w:val="20"/>
          <w:szCs w:val="20"/>
        </w:rPr>
      </w:pPr>
    </w:p>
    <w:p w:rsidR="00C32EC5" w:rsidRDefault="00C32EC5" w:rsidP="00C32EC5">
      <w:pPr>
        <w:jc w:val="center"/>
        <w:rPr>
          <w:rFonts w:ascii="Verdana" w:hAnsi="Verdana" w:cs="Arial"/>
          <w:b/>
          <w:sz w:val="22"/>
          <w:szCs w:val="22"/>
        </w:rPr>
      </w:pPr>
    </w:p>
    <w:p w:rsidR="00C32EC5" w:rsidRPr="001D5C99" w:rsidRDefault="00C32EC5" w:rsidP="00C32EC5">
      <w:pPr>
        <w:jc w:val="center"/>
        <w:rPr>
          <w:rFonts w:ascii="Verdana" w:hAnsi="Verdana" w:cs="Arial"/>
          <w:b/>
          <w:sz w:val="22"/>
          <w:szCs w:val="22"/>
        </w:rPr>
      </w:pPr>
    </w:p>
    <w:p w:rsidR="00C32EC5" w:rsidRPr="001D5C99" w:rsidRDefault="00C32EC5" w:rsidP="00C32EC5">
      <w:pPr>
        <w:jc w:val="center"/>
        <w:rPr>
          <w:rFonts w:ascii="Verdana" w:hAnsi="Verdana" w:cs="Arial"/>
          <w:b/>
          <w:sz w:val="22"/>
          <w:szCs w:val="22"/>
        </w:rPr>
      </w:pPr>
    </w:p>
    <w:p w:rsidR="00C32EC5" w:rsidRPr="00ED4621" w:rsidRDefault="00C32EC5" w:rsidP="00C32EC5">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C32EC5" w:rsidRDefault="00C32EC5" w:rsidP="00C32EC5">
      <w:pPr>
        <w:jc w:val="center"/>
        <w:rPr>
          <w:rFonts w:ascii="Cambria" w:hAnsi="Cambria" w:cs="Cambria"/>
          <w:b/>
        </w:rPr>
      </w:pPr>
      <w:r w:rsidRPr="00ED4621">
        <w:rPr>
          <w:rFonts w:ascii="Cambria" w:hAnsi="Cambria" w:cs="Cambria"/>
          <w:b/>
        </w:rPr>
        <w:t>O BRAKU PODSTAW DO WYKLUCZENIA Z POSTĘPOWANIA</w:t>
      </w:r>
    </w:p>
    <w:p w:rsidR="00C32EC5" w:rsidRDefault="00C32EC5" w:rsidP="00C32EC5">
      <w:pPr>
        <w:jc w:val="center"/>
        <w:rPr>
          <w:rFonts w:ascii="Cambria" w:hAnsi="Cambria" w:cs="Cambria"/>
          <w:b/>
        </w:rPr>
      </w:pPr>
    </w:p>
    <w:p w:rsidR="00C32EC5" w:rsidRDefault="00C32EC5" w:rsidP="00C32EC5">
      <w:pPr>
        <w:jc w:val="both"/>
        <w:rPr>
          <w:rFonts w:ascii="Verdana" w:hAnsi="Verdana" w:cs="Cambria"/>
          <w:sz w:val="20"/>
          <w:szCs w:val="20"/>
        </w:rPr>
      </w:pPr>
      <w:r w:rsidRPr="0030673A">
        <w:rPr>
          <w:rFonts w:ascii="Verdana" w:hAnsi="Verdana" w:cs="Cambria"/>
          <w:sz w:val="20"/>
          <w:szCs w:val="20"/>
        </w:rPr>
        <w:t>Oświadczam, że wykonawca / wykonawcy, którego / których * reprezentuję w</w:t>
      </w:r>
      <w:r>
        <w:rPr>
          <w:rFonts w:ascii="Verdana" w:hAnsi="Verdana" w:cs="Cambria"/>
          <w:sz w:val="20"/>
          <w:szCs w:val="20"/>
        </w:rPr>
        <w:t> </w:t>
      </w:r>
      <w:r w:rsidRPr="0030673A">
        <w:rPr>
          <w:rFonts w:ascii="Verdana" w:hAnsi="Verdana" w:cs="Cambria"/>
          <w:sz w:val="20"/>
          <w:szCs w:val="20"/>
        </w:rPr>
        <w:t xml:space="preserve">postępowaniu o udzielenie zamówienia publicznego, realizowanym przez </w:t>
      </w:r>
      <w:r>
        <w:rPr>
          <w:rFonts w:ascii="Verdana" w:hAnsi="Verdana" w:cs="Cambria"/>
          <w:sz w:val="20"/>
          <w:szCs w:val="20"/>
        </w:rPr>
        <w:t>Gminę Witnica</w:t>
      </w:r>
      <w:r w:rsidRPr="0030673A">
        <w:rPr>
          <w:rFonts w:ascii="Verdana" w:hAnsi="Verdana" w:cs="Cambria"/>
          <w:sz w:val="20"/>
          <w:szCs w:val="20"/>
        </w:rPr>
        <w:t>, którego</w:t>
      </w:r>
      <w:r>
        <w:rPr>
          <w:rFonts w:ascii="Verdana" w:hAnsi="Verdana" w:cs="Cambria"/>
          <w:sz w:val="20"/>
          <w:szCs w:val="20"/>
        </w:rPr>
        <w:t> </w:t>
      </w:r>
      <w:r w:rsidRPr="0030673A">
        <w:rPr>
          <w:rFonts w:ascii="Verdana" w:hAnsi="Verdana" w:cs="Cambria"/>
          <w:sz w:val="20"/>
          <w:szCs w:val="20"/>
        </w:rPr>
        <w:t>przedmiotem</w:t>
      </w:r>
      <w:r>
        <w:rPr>
          <w:rFonts w:ascii="Verdana" w:hAnsi="Verdana" w:cs="Cambria"/>
          <w:sz w:val="20"/>
          <w:szCs w:val="20"/>
        </w:rPr>
        <w:t> </w:t>
      </w:r>
      <w:r w:rsidRPr="0030673A">
        <w:rPr>
          <w:rFonts w:ascii="Verdana" w:hAnsi="Verdana" w:cs="Cambria"/>
          <w:sz w:val="20"/>
          <w:szCs w:val="20"/>
        </w:rPr>
        <w:t xml:space="preserve">jest </w:t>
      </w:r>
      <w:r>
        <w:rPr>
          <w:rFonts w:ascii="Verdana" w:hAnsi="Verdana" w:cs="Cambria"/>
          <w:sz w:val="20"/>
          <w:szCs w:val="20"/>
        </w:rPr>
        <w:t>………………………………………………………………………………………………………………………………………………………………………………………………………………………………………………………………………………………………….</w:t>
      </w:r>
    </w:p>
    <w:p w:rsidR="00C32EC5" w:rsidRDefault="00C32EC5" w:rsidP="00C32EC5">
      <w:pPr>
        <w:jc w:val="both"/>
        <w:rPr>
          <w:rFonts w:ascii="Verdana" w:hAnsi="Verdana" w:cs="Cambria"/>
          <w:sz w:val="20"/>
          <w:szCs w:val="20"/>
        </w:rPr>
      </w:pPr>
      <w:r>
        <w:rPr>
          <w:rFonts w:ascii="Verdana" w:hAnsi="Verdana" w:cs="Cambria"/>
          <w:sz w:val="20"/>
          <w:szCs w:val="20"/>
        </w:rPr>
        <w:t xml:space="preserve">Nie podlega wykluczeniu z postępowania na podstawie art. 24. Ust.1 ustawy z dnia 29 stycznia 2004r. – Prawo zamówień publicznych (tekst jednolity Dz. U z 2013,  poz. 907 z </w:t>
      </w:r>
      <w:proofErr w:type="spellStart"/>
      <w:r>
        <w:rPr>
          <w:rFonts w:ascii="Verdana" w:hAnsi="Verdana" w:cs="Cambria"/>
          <w:sz w:val="20"/>
          <w:szCs w:val="20"/>
        </w:rPr>
        <w:t>póź.zm</w:t>
      </w:r>
      <w:proofErr w:type="spellEnd"/>
      <w:r>
        <w:rPr>
          <w:rFonts w:ascii="Verdana" w:hAnsi="Verdana" w:cs="Cambria"/>
          <w:sz w:val="20"/>
          <w:szCs w:val="20"/>
        </w:rPr>
        <w:t>).</w:t>
      </w:r>
    </w:p>
    <w:p w:rsidR="00C32EC5" w:rsidRDefault="00C32EC5" w:rsidP="00C32EC5">
      <w:pPr>
        <w:jc w:val="both"/>
        <w:rPr>
          <w:rFonts w:ascii="Verdana" w:hAnsi="Verdana" w:cs="Cambria"/>
          <w:sz w:val="20"/>
          <w:szCs w:val="20"/>
        </w:rPr>
      </w:pPr>
    </w:p>
    <w:p w:rsidR="00C32EC5" w:rsidRDefault="00C32EC5" w:rsidP="00C32EC5">
      <w:pPr>
        <w:jc w:val="both"/>
        <w:rPr>
          <w:rFonts w:ascii="Verdana" w:hAnsi="Verdana" w:cs="Cambria"/>
          <w:sz w:val="20"/>
          <w:szCs w:val="20"/>
        </w:rPr>
      </w:pPr>
    </w:p>
    <w:p w:rsidR="00C32EC5" w:rsidRDefault="00C32EC5" w:rsidP="00C32EC5">
      <w:pPr>
        <w:jc w:val="both"/>
        <w:rPr>
          <w:rFonts w:ascii="Verdana" w:hAnsi="Verdana" w:cs="Cambria"/>
          <w:sz w:val="20"/>
          <w:szCs w:val="20"/>
        </w:rPr>
      </w:pPr>
    </w:p>
    <w:p w:rsidR="00C32EC5" w:rsidRDefault="00C32EC5" w:rsidP="00C32EC5">
      <w:pPr>
        <w:jc w:val="both"/>
        <w:rPr>
          <w:rFonts w:ascii="Verdana" w:hAnsi="Verdana" w:cs="Cambria"/>
          <w:sz w:val="20"/>
          <w:szCs w:val="20"/>
        </w:rPr>
      </w:pPr>
    </w:p>
    <w:p w:rsidR="00C32EC5" w:rsidRDefault="00C32EC5" w:rsidP="00C32EC5">
      <w:pPr>
        <w:jc w:val="both"/>
        <w:rPr>
          <w:rFonts w:ascii="Verdana" w:hAnsi="Verdana" w:cs="Cambria"/>
          <w:sz w:val="20"/>
          <w:szCs w:val="20"/>
        </w:rPr>
      </w:pPr>
    </w:p>
    <w:p w:rsidR="00C32EC5" w:rsidRDefault="00C32EC5" w:rsidP="00C32EC5">
      <w:pPr>
        <w:jc w:val="both"/>
        <w:rPr>
          <w:rFonts w:ascii="Verdana" w:hAnsi="Verdana" w:cs="Cambria"/>
          <w:sz w:val="20"/>
          <w:szCs w:val="20"/>
        </w:rPr>
      </w:pPr>
    </w:p>
    <w:p w:rsidR="00C32EC5" w:rsidRPr="0030673A" w:rsidRDefault="00C32EC5" w:rsidP="00C32EC5">
      <w:pPr>
        <w:ind w:left="426" w:hanging="66"/>
        <w:rPr>
          <w:rFonts w:ascii="Verdana" w:hAnsi="Verdana"/>
          <w:sz w:val="18"/>
          <w:szCs w:val="18"/>
        </w:rPr>
      </w:pPr>
      <w:r w:rsidRPr="0030673A">
        <w:rPr>
          <w:rFonts w:ascii="Verdana" w:hAnsi="Verdana"/>
          <w:sz w:val="18"/>
          <w:szCs w:val="18"/>
        </w:rPr>
        <w:t>Poprzez odpowiednie przekreślenie należy dostosować treść oświadczenia do statusu  podmiotu, który je składa, tj.:</w:t>
      </w:r>
    </w:p>
    <w:p w:rsidR="00C32EC5" w:rsidRDefault="00C32EC5" w:rsidP="00C32EC5">
      <w:pPr>
        <w:pStyle w:val="Akapitzlist1"/>
        <w:numPr>
          <w:ilvl w:val="0"/>
          <w:numId w:val="3"/>
        </w:numPr>
      </w:pPr>
      <w:r>
        <w:t xml:space="preserve">Wykonawcy występującego samodzielnie w </w:t>
      </w:r>
      <w:proofErr w:type="spellStart"/>
      <w:r>
        <w:t>postepowaniu</w:t>
      </w:r>
      <w:proofErr w:type="spellEnd"/>
      <w:r>
        <w:t>;</w:t>
      </w:r>
    </w:p>
    <w:p w:rsidR="00C32EC5" w:rsidRDefault="00C32EC5" w:rsidP="00C32EC5">
      <w:pPr>
        <w:pStyle w:val="Akapitzlist1"/>
        <w:numPr>
          <w:ilvl w:val="0"/>
          <w:numId w:val="3"/>
        </w:numPr>
      </w:pPr>
      <w:r>
        <w:t>Pełnomocnika wykonawców (konsorcjum) wspólnie ubiegających się o udzielnie zamówienia.</w:t>
      </w:r>
    </w:p>
    <w:p w:rsidR="00C32EC5" w:rsidRDefault="00C32EC5" w:rsidP="00C32EC5"/>
    <w:p w:rsidR="00C32EC5" w:rsidRDefault="00C32EC5" w:rsidP="00C32EC5"/>
    <w:p w:rsidR="00C32EC5" w:rsidRPr="0030673A" w:rsidRDefault="00C32EC5" w:rsidP="00C32EC5">
      <w:pPr>
        <w:rPr>
          <w:rFonts w:ascii="Verdana" w:hAnsi="Verdana"/>
          <w:sz w:val="22"/>
          <w:szCs w:val="22"/>
        </w:rPr>
      </w:pPr>
      <w:r w:rsidRPr="0030673A">
        <w:rPr>
          <w:rFonts w:ascii="Verdana" w:hAnsi="Verdana"/>
          <w:sz w:val="22"/>
          <w:szCs w:val="22"/>
        </w:rPr>
        <w:t>………………………………….data…………………201</w:t>
      </w:r>
      <w:r>
        <w:rPr>
          <w:rFonts w:ascii="Verdana" w:hAnsi="Verdana"/>
          <w:sz w:val="22"/>
          <w:szCs w:val="22"/>
        </w:rPr>
        <w:t>4</w:t>
      </w:r>
      <w:r w:rsidRPr="0030673A">
        <w:rPr>
          <w:rFonts w:ascii="Verdana" w:hAnsi="Verdana"/>
          <w:sz w:val="22"/>
          <w:szCs w:val="22"/>
        </w:rPr>
        <w:t xml:space="preserve"> rok.</w:t>
      </w:r>
    </w:p>
    <w:p w:rsidR="00C32EC5" w:rsidRDefault="00C32EC5" w:rsidP="00C32EC5"/>
    <w:p w:rsidR="00C32EC5" w:rsidRDefault="00C32EC5" w:rsidP="00C32EC5"/>
    <w:p w:rsidR="00C32EC5" w:rsidRDefault="00C32EC5" w:rsidP="00C32EC5"/>
    <w:p w:rsidR="00C32EC5" w:rsidRDefault="00C32EC5" w:rsidP="00C32EC5">
      <w:pPr>
        <w:autoSpaceDE w:val="0"/>
        <w:autoSpaceDN w:val="0"/>
        <w:adjustRightInd w:val="0"/>
        <w:ind w:left="4248"/>
        <w:jc w:val="both"/>
        <w:rPr>
          <w:rFonts w:ascii="Calibri" w:hAnsi="Calibri" w:cs="Calibri"/>
        </w:rPr>
      </w:pPr>
      <w:r>
        <w:rPr>
          <w:rFonts w:ascii="Calibri" w:hAnsi="Calibri" w:cs="Calibri"/>
        </w:rPr>
        <w:t>Podpisano:</w:t>
      </w:r>
    </w:p>
    <w:p w:rsidR="00C32EC5" w:rsidRDefault="00C32EC5" w:rsidP="00C32EC5">
      <w:pPr>
        <w:autoSpaceDE w:val="0"/>
        <w:autoSpaceDN w:val="0"/>
        <w:adjustRightInd w:val="0"/>
        <w:ind w:left="4248"/>
        <w:rPr>
          <w:rFonts w:ascii="Calibri" w:hAnsi="Calibri" w:cs="Calibri"/>
        </w:rPr>
      </w:pPr>
      <w:r>
        <w:rPr>
          <w:rFonts w:ascii="Calibri" w:hAnsi="Calibri" w:cs="Calibri"/>
        </w:rPr>
        <w:t>........................ ..............................................</w:t>
      </w:r>
    </w:p>
    <w:p w:rsidR="00C32EC5" w:rsidRDefault="00C32EC5" w:rsidP="00C32EC5">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C32EC5" w:rsidRDefault="00C32EC5" w:rsidP="00C32EC5">
      <w:pPr>
        <w:ind w:left="4248"/>
      </w:pPr>
      <w:r>
        <w:rPr>
          <w:sz w:val="16"/>
          <w:szCs w:val="16"/>
        </w:rPr>
        <w:t>……………………….., dnia .............................................</w:t>
      </w:r>
    </w:p>
    <w:p w:rsidR="00C32EC5" w:rsidRDefault="00C32EC5" w:rsidP="00C32EC5">
      <w:pPr>
        <w:ind w:left="4248"/>
        <w:rPr>
          <w:sz w:val="28"/>
          <w:szCs w:val="28"/>
        </w:rPr>
      </w:pPr>
    </w:p>
    <w:p w:rsidR="00C32EC5" w:rsidRDefault="00C32EC5" w:rsidP="00C32EC5">
      <w:pPr>
        <w:rPr>
          <w:sz w:val="28"/>
          <w:szCs w:val="28"/>
        </w:rPr>
      </w:pPr>
    </w:p>
    <w:p w:rsidR="00C32EC5" w:rsidRPr="008C4E76" w:rsidRDefault="00C32EC5" w:rsidP="00C32EC5">
      <w:pPr>
        <w:jc w:val="both"/>
        <w:rPr>
          <w:rFonts w:ascii="Verdana" w:hAnsi="Verdana"/>
          <w:sz w:val="16"/>
          <w:szCs w:val="16"/>
        </w:rPr>
      </w:pPr>
      <w:r w:rsidRPr="008C4E76">
        <w:rPr>
          <w:rFonts w:ascii="Verdana" w:hAnsi="Verdana"/>
          <w:sz w:val="16"/>
          <w:szCs w:val="16"/>
        </w:rPr>
        <w:t>Informacja dla Wykonawcy:</w:t>
      </w:r>
    </w:p>
    <w:p w:rsidR="00C32EC5" w:rsidRPr="008C4E76" w:rsidRDefault="00C32EC5" w:rsidP="00C32EC5">
      <w:pPr>
        <w:jc w:val="both"/>
        <w:rPr>
          <w:rFonts w:ascii="Verdana" w:hAnsi="Verdana"/>
          <w:sz w:val="16"/>
          <w:szCs w:val="16"/>
        </w:rPr>
      </w:pPr>
      <w:r w:rsidRPr="008C4E76">
        <w:rPr>
          <w:rFonts w:ascii="Verdana" w:hAnsi="Verdana"/>
          <w:sz w:val="16"/>
          <w:szCs w:val="16"/>
        </w:rPr>
        <w:t>Oświadczenie musi być podpisane przez osobę lub osoby upełnomocnione do reprezentowania Wykonawcy.</w:t>
      </w: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Default="00C32EC5" w:rsidP="00C32EC5">
      <w:pPr>
        <w:jc w:val="both"/>
        <w:rPr>
          <w:rFonts w:ascii="Verdana" w:hAnsi="Verdana"/>
          <w:b/>
          <w:sz w:val="20"/>
          <w:szCs w:val="20"/>
        </w:rPr>
      </w:pPr>
    </w:p>
    <w:p w:rsidR="00C32EC5" w:rsidRPr="008C4E76" w:rsidRDefault="00C32EC5" w:rsidP="00C32EC5">
      <w:pPr>
        <w:jc w:val="right"/>
        <w:rPr>
          <w:rFonts w:ascii="Verdana" w:hAnsi="Verdana"/>
          <w:b/>
          <w:sz w:val="16"/>
          <w:szCs w:val="16"/>
        </w:rPr>
      </w:pPr>
      <w:r>
        <w:rPr>
          <w:rFonts w:ascii="Verdana" w:hAnsi="Verdana"/>
          <w:b/>
          <w:sz w:val="16"/>
          <w:szCs w:val="16"/>
        </w:rPr>
        <w:t>Załącznik nr 5</w:t>
      </w:r>
      <w:r w:rsidRPr="008C4E76">
        <w:rPr>
          <w:rFonts w:ascii="Verdana" w:hAnsi="Verdana"/>
          <w:b/>
          <w:sz w:val="16"/>
          <w:szCs w:val="16"/>
        </w:rPr>
        <w:t xml:space="preserve"> – Wzór </w:t>
      </w:r>
    </w:p>
    <w:p w:rsidR="00C32EC5" w:rsidRPr="0030673A" w:rsidRDefault="00C32EC5" w:rsidP="00C32EC5">
      <w:pPr>
        <w:jc w:val="both"/>
        <w:rPr>
          <w:rFonts w:ascii="Verdana" w:hAnsi="Verdana"/>
          <w:sz w:val="20"/>
          <w:szCs w:val="20"/>
        </w:rPr>
      </w:pPr>
    </w:p>
    <w:p w:rsidR="00C32EC5" w:rsidRDefault="00C32EC5" w:rsidP="00C32EC5">
      <w:pPr>
        <w:jc w:val="both"/>
        <w:rPr>
          <w:rFonts w:ascii="Verdana" w:hAnsi="Verdana"/>
          <w:sz w:val="18"/>
          <w:szCs w:val="18"/>
        </w:rPr>
      </w:pPr>
    </w:p>
    <w:p w:rsidR="00C32EC5" w:rsidRDefault="00C32EC5" w:rsidP="00C32EC5">
      <w:pPr>
        <w:jc w:val="both"/>
        <w:rPr>
          <w:rFonts w:ascii="Verdana" w:hAnsi="Verdana"/>
          <w:sz w:val="18"/>
          <w:szCs w:val="18"/>
        </w:rPr>
      </w:pPr>
    </w:p>
    <w:p w:rsidR="00C32EC5" w:rsidRDefault="00C32EC5" w:rsidP="00C32EC5">
      <w:pPr>
        <w:jc w:val="center"/>
        <w:rPr>
          <w:rFonts w:ascii="Arial" w:hAnsi="Arial" w:cs="Arial"/>
          <w:b/>
          <w:spacing w:val="30"/>
          <w:sz w:val="26"/>
          <w:szCs w:val="26"/>
        </w:rPr>
      </w:pPr>
      <w:r w:rsidRPr="009641F4">
        <w:rPr>
          <w:rFonts w:ascii="Arial" w:hAnsi="Arial" w:cs="Arial"/>
          <w:b/>
          <w:spacing w:val="30"/>
          <w:sz w:val="26"/>
          <w:szCs w:val="26"/>
        </w:rPr>
        <w:t>I</w:t>
      </w:r>
      <w:r>
        <w:rPr>
          <w:rFonts w:ascii="Arial" w:hAnsi="Arial" w:cs="Arial"/>
          <w:b/>
          <w:spacing w:val="30"/>
          <w:sz w:val="26"/>
          <w:szCs w:val="26"/>
        </w:rPr>
        <w:t xml:space="preserve"> </w:t>
      </w:r>
      <w:r w:rsidRPr="009641F4">
        <w:rPr>
          <w:rFonts w:ascii="Arial" w:hAnsi="Arial" w:cs="Arial"/>
          <w:b/>
          <w:spacing w:val="30"/>
          <w:sz w:val="26"/>
          <w:szCs w:val="26"/>
        </w:rPr>
        <w:t>N</w:t>
      </w:r>
      <w:r>
        <w:rPr>
          <w:rFonts w:ascii="Arial" w:hAnsi="Arial" w:cs="Arial"/>
          <w:b/>
          <w:spacing w:val="30"/>
          <w:sz w:val="26"/>
          <w:szCs w:val="26"/>
        </w:rPr>
        <w:t xml:space="preserve"> </w:t>
      </w:r>
      <w:r w:rsidRPr="009641F4">
        <w:rPr>
          <w:rFonts w:ascii="Arial" w:hAnsi="Arial" w:cs="Arial"/>
          <w:b/>
          <w:spacing w:val="30"/>
          <w:sz w:val="26"/>
          <w:szCs w:val="26"/>
        </w:rPr>
        <w:t>F</w:t>
      </w:r>
      <w:r>
        <w:rPr>
          <w:rFonts w:ascii="Arial" w:hAnsi="Arial" w:cs="Arial"/>
          <w:b/>
          <w:spacing w:val="30"/>
          <w:sz w:val="26"/>
          <w:szCs w:val="26"/>
        </w:rPr>
        <w:t xml:space="preserve"> </w:t>
      </w:r>
      <w:r w:rsidRPr="009641F4">
        <w:rPr>
          <w:rFonts w:ascii="Arial" w:hAnsi="Arial" w:cs="Arial"/>
          <w:b/>
          <w:spacing w:val="30"/>
          <w:sz w:val="26"/>
          <w:szCs w:val="26"/>
        </w:rPr>
        <w:t>O</w:t>
      </w:r>
      <w:r>
        <w:rPr>
          <w:rFonts w:ascii="Arial" w:hAnsi="Arial" w:cs="Arial"/>
          <w:b/>
          <w:spacing w:val="30"/>
          <w:sz w:val="26"/>
          <w:szCs w:val="26"/>
        </w:rPr>
        <w:t xml:space="preserve"> </w:t>
      </w:r>
      <w:r w:rsidRPr="009641F4">
        <w:rPr>
          <w:rFonts w:ascii="Arial" w:hAnsi="Arial" w:cs="Arial"/>
          <w:b/>
          <w:spacing w:val="30"/>
          <w:sz w:val="26"/>
          <w:szCs w:val="26"/>
        </w:rPr>
        <w:t>R</w:t>
      </w:r>
      <w:r>
        <w:rPr>
          <w:rFonts w:ascii="Arial" w:hAnsi="Arial" w:cs="Arial"/>
          <w:b/>
          <w:spacing w:val="30"/>
          <w:sz w:val="26"/>
          <w:szCs w:val="26"/>
        </w:rPr>
        <w:t xml:space="preserve"> </w:t>
      </w:r>
      <w:r w:rsidRPr="009641F4">
        <w:rPr>
          <w:rFonts w:ascii="Arial" w:hAnsi="Arial" w:cs="Arial"/>
          <w:b/>
          <w:spacing w:val="30"/>
          <w:sz w:val="26"/>
          <w:szCs w:val="26"/>
        </w:rPr>
        <w:t>M</w:t>
      </w:r>
      <w:r>
        <w:rPr>
          <w:rFonts w:ascii="Arial" w:hAnsi="Arial" w:cs="Arial"/>
          <w:b/>
          <w:spacing w:val="30"/>
          <w:sz w:val="26"/>
          <w:szCs w:val="26"/>
        </w:rPr>
        <w:t xml:space="preserve"> </w:t>
      </w:r>
      <w:r w:rsidRPr="009641F4">
        <w:rPr>
          <w:rFonts w:ascii="Arial" w:hAnsi="Arial" w:cs="Arial"/>
          <w:b/>
          <w:spacing w:val="30"/>
          <w:sz w:val="26"/>
          <w:szCs w:val="26"/>
        </w:rPr>
        <w:t>A</w:t>
      </w:r>
      <w:r>
        <w:rPr>
          <w:rFonts w:ascii="Arial" w:hAnsi="Arial" w:cs="Arial"/>
          <w:b/>
          <w:spacing w:val="30"/>
          <w:sz w:val="26"/>
          <w:szCs w:val="26"/>
        </w:rPr>
        <w:t xml:space="preserve"> </w:t>
      </w:r>
      <w:r w:rsidRPr="009641F4">
        <w:rPr>
          <w:rFonts w:ascii="Arial" w:hAnsi="Arial" w:cs="Arial"/>
          <w:b/>
          <w:spacing w:val="30"/>
          <w:sz w:val="26"/>
          <w:szCs w:val="26"/>
        </w:rPr>
        <w:t>C</w:t>
      </w:r>
      <w:r>
        <w:rPr>
          <w:rFonts w:ascii="Arial" w:hAnsi="Arial" w:cs="Arial"/>
          <w:b/>
          <w:spacing w:val="30"/>
          <w:sz w:val="26"/>
          <w:szCs w:val="26"/>
        </w:rPr>
        <w:t xml:space="preserve"> </w:t>
      </w:r>
      <w:r w:rsidRPr="009641F4">
        <w:rPr>
          <w:rFonts w:ascii="Arial" w:hAnsi="Arial" w:cs="Arial"/>
          <w:b/>
          <w:spacing w:val="30"/>
          <w:sz w:val="26"/>
          <w:szCs w:val="26"/>
        </w:rPr>
        <w:t>J</w:t>
      </w:r>
      <w:r>
        <w:rPr>
          <w:rFonts w:ascii="Arial" w:hAnsi="Arial" w:cs="Arial"/>
          <w:b/>
          <w:spacing w:val="30"/>
          <w:sz w:val="26"/>
          <w:szCs w:val="26"/>
        </w:rPr>
        <w:t xml:space="preserve"> </w:t>
      </w:r>
      <w:r w:rsidRPr="009641F4">
        <w:rPr>
          <w:rFonts w:ascii="Arial" w:hAnsi="Arial" w:cs="Arial"/>
          <w:b/>
          <w:spacing w:val="30"/>
          <w:sz w:val="26"/>
          <w:szCs w:val="26"/>
        </w:rPr>
        <w:t>A</w:t>
      </w:r>
    </w:p>
    <w:p w:rsidR="00C32EC5" w:rsidRPr="009641F4" w:rsidRDefault="00C32EC5" w:rsidP="00C32EC5">
      <w:pPr>
        <w:jc w:val="center"/>
        <w:rPr>
          <w:rFonts w:ascii="Arial" w:hAnsi="Arial" w:cs="Arial"/>
          <w:b/>
          <w:spacing w:val="30"/>
          <w:sz w:val="10"/>
          <w:szCs w:val="10"/>
        </w:rPr>
      </w:pPr>
    </w:p>
    <w:p w:rsidR="00C32EC5" w:rsidRPr="009641F4" w:rsidRDefault="00C32EC5" w:rsidP="00C32EC5">
      <w:pPr>
        <w:jc w:val="center"/>
        <w:rPr>
          <w:rFonts w:ascii="Arial" w:hAnsi="Arial" w:cs="Arial"/>
          <w:b/>
          <w:bCs/>
          <w:sz w:val="25"/>
          <w:szCs w:val="25"/>
        </w:rPr>
      </w:pPr>
      <w:r w:rsidRPr="009641F4">
        <w:rPr>
          <w:rFonts w:ascii="Arial" w:hAnsi="Arial" w:cs="Arial"/>
          <w:b/>
          <w:bCs/>
          <w:sz w:val="25"/>
          <w:szCs w:val="25"/>
        </w:rPr>
        <w:t xml:space="preserve">składana na podstawie art. 26 ust. 2d </w:t>
      </w:r>
      <w:r w:rsidRPr="009641F4">
        <w:rPr>
          <w:rFonts w:ascii="Arial" w:hAnsi="Arial" w:cs="Arial"/>
          <w:b/>
          <w:sz w:val="25"/>
          <w:szCs w:val="25"/>
        </w:rPr>
        <w:t>ustawy Prawo zamówień publicznych</w:t>
      </w:r>
    </w:p>
    <w:p w:rsidR="00C32EC5" w:rsidRDefault="00C32EC5" w:rsidP="00C32EC5">
      <w:pPr>
        <w:pStyle w:val="Tekstpodstawowy21"/>
        <w:rPr>
          <w:rFonts w:ascii="Arial" w:hAnsi="Arial" w:cs="Arial"/>
          <w:sz w:val="25"/>
          <w:szCs w:val="25"/>
        </w:rPr>
      </w:pPr>
    </w:p>
    <w:p w:rsidR="00C32EC5" w:rsidRPr="00797CFE" w:rsidRDefault="00C32EC5" w:rsidP="00C32EC5">
      <w:pPr>
        <w:spacing w:line="360" w:lineRule="auto"/>
        <w:jc w:val="both"/>
        <w:rPr>
          <w:rFonts w:ascii="Arial" w:hAnsi="Arial"/>
          <w:sz w:val="16"/>
          <w:szCs w:val="16"/>
        </w:rPr>
      </w:pPr>
    </w:p>
    <w:p w:rsidR="00C32EC5" w:rsidRPr="00813664" w:rsidRDefault="00C32EC5" w:rsidP="00C32EC5">
      <w:pPr>
        <w:autoSpaceDE w:val="0"/>
        <w:autoSpaceDN w:val="0"/>
        <w:adjustRightInd w:val="0"/>
        <w:jc w:val="both"/>
        <w:rPr>
          <w:rFonts w:ascii="Tahoma" w:hAnsi="Tahoma" w:cs="Tahoma"/>
          <w:b/>
          <w:bCs/>
          <w:color w:val="000000"/>
          <w:sz w:val="22"/>
          <w:szCs w:val="22"/>
        </w:rPr>
      </w:pPr>
      <w:r w:rsidRPr="00A54FA5">
        <w:rPr>
          <w:rFonts w:ascii="Arial" w:hAnsi="Arial"/>
          <w:sz w:val="22"/>
          <w:szCs w:val="22"/>
        </w:rPr>
        <w:t xml:space="preserve">Przystępując do postępowania w sprawie udzielenia zamówienia publicznego </w:t>
      </w:r>
      <w:r w:rsidRPr="00C82452">
        <w:rPr>
          <w:rFonts w:ascii="Arial" w:hAnsi="Arial" w:cs="Arial"/>
          <w:b/>
        </w:rPr>
        <w:t>„Sukcesywny zakup paliwa dla potrzeb gminy Witnica i jednostek organizacyjnych gminy Witnica</w:t>
      </w:r>
      <w:r w:rsidRPr="00C82452">
        <w:rPr>
          <w:rFonts w:ascii="Tahoma" w:hAnsi="Tahoma" w:cs="Tahoma"/>
          <w:b/>
          <w:color w:val="000000"/>
          <w:sz w:val="22"/>
          <w:szCs w:val="22"/>
          <w:lang w:eastAsia="en-US"/>
        </w:rPr>
        <w:t>”.</w:t>
      </w:r>
    </w:p>
    <w:p w:rsidR="00C32EC5" w:rsidRDefault="00C32EC5" w:rsidP="00C32EC5">
      <w:pPr>
        <w:spacing w:line="360" w:lineRule="auto"/>
        <w:jc w:val="both"/>
        <w:rPr>
          <w:rFonts w:ascii="Arial" w:hAnsi="Arial" w:cs="Arial"/>
          <w:b/>
          <w:sz w:val="22"/>
          <w:szCs w:val="22"/>
        </w:rPr>
      </w:pPr>
    </w:p>
    <w:p w:rsidR="00C32EC5" w:rsidRPr="006C7794" w:rsidRDefault="00C32EC5" w:rsidP="00C32EC5">
      <w:pPr>
        <w:spacing w:line="360" w:lineRule="auto"/>
        <w:rPr>
          <w:rFonts w:ascii="Arial" w:hAnsi="Arial" w:cs="Arial"/>
          <w:sz w:val="10"/>
          <w:szCs w:val="10"/>
        </w:rPr>
      </w:pPr>
    </w:p>
    <w:p w:rsidR="00C32EC5" w:rsidRPr="00975B2A" w:rsidRDefault="00C32EC5" w:rsidP="00C32EC5">
      <w:pPr>
        <w:spacing w:line="360" w:lineRule="auto"/>
        <w:rPr>
          <w:rFonts w:ascii="Arial" w:hAnsi="Arial" w:cs="Arial"/>
          <w:sz w:val="22"/>
          <w:szCs w:val="22"/>
        </w:rPr>
      </w:pPr>
      <w:r w:rsidRPr="00975B2A">
        <w:rPr>
          <w:rFonts w:ascii="Arial" w:hAnsi="Arial" w:cs="Arial"/>
          <w:sz w:val="22"/>
          <w:szCs w:val="22"/>
        </w:rPr>
        <w:t>Ja/my* (imię i nazwisko) …………………………...……………………….…….......................................</w:t>
      </w:r>
      <w:r>
        <w:rPr>
          <w:rFonts w:ascii="Arial" w:hAnsi="Arial" w:cs="Arial"/>
          <w:sz w:val="22"/>
          <w:szCs w:val="22"/>
        </w:rPr>
        <w:t>............................</w:t>
      </w:r>
      <w:r w:rsidRPr="00975B2A">
        <w:rPr>
          <w:rFonts w:ascii="Arial" w:hAnsi="Arial" w:cs="Arial"/>
          <w:sz w:val="22"/>
          <w:szCs w:val="22"/>
        </w:rPr>
        <w:t xml:space="preserve"> ............................................................................................................................</w:t>
      </w:r>
      <w:r>
        <w:rPr>
          <w:rFonts w:ascii="Arial" w:hAnsi="Arial" w:cs="Arial"/>
          <w:sz w:val="22"/>
          <w:szCs w:val="22"/>
        </w:rPr>
        <w:t>........................</w:t>
      </w:r>
    </w:p>
    <w:p w:rsidR="00C32EC5" w:rsidRPr="00FF78A2" w:rsidRDefault="00C32EC5" w:rsidP="00C32EC5">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p>
    <w:p w:rsidR="00C32EC5" w:rsidRPr="00975B2A" w:rsidRDefault="00C32EC5" w:rsidP="00C32EC5">
      <w:pPr>
        <w:jc w:val="both"/>
        <w:rPr>
          <w:rFonts w:ascii="Arial" w:hAnsi="Arial" w:cs="Arial"/>
          <w:sz w:val="8"/>
          <w:szCs w:val="8"/>
        </w:rPr>
      </w:pPr>
    </w:p>
    <w:p w:rsidR="00C32EC5" w:rsidRDefault="00C32EC5" w:rsidP="00C32EC5">
      <w:pPr>
        <w:jc w:val="both"/>
        <w:rPr>
          <w:rFonts w:ascii="Arial" w:hAnsi="Arial" w:cs="Arial"/>
          <w:sz w:val="22"/>
          <w:szCs w:val="22"/>
        </w:rPr>
      </w:pPr>
      <w:r>
        <w:rPr>
          <w:rFonts w:ascii="Arial" w:hAnsi="Arial" w:cs="Arial"/>
          <w:sz w:val="22"/>
          <w:szCs w:val="22"/>
        </w:rPr>
        <w:t xml:space="preserve">1*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nie 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w:t>
      </w:r>
    </w:p>
    <w:p w:rsidR="00C32EC5" w:rsidRDefault="00C32EC5" w:rsidP="00C32EC5">
      <w:pPr>
        <w:jc w:val="both"/>
        <w:rPr>
          <w:rFonts w:ascii="Arial" w:hAnsi="Arial" w:cs="Arial"/>
          <w:sz w:val="22"/>
          <w:szCs w:val="22"/>
        </w:rPr>
      </w:pPr>
    </w:p>
    <w:p w:rsidR="00C32EC5" w:rsidRDefault="00C32EC5" w:rsidP="00C32EC5">
      <w:pPr>
        <w:jc w:val="both"/>
        <w:rPr>
          <w:rFonts w:ascii="Arial" w:hAnsi="Arial" w:cs="Arial"/>
          <w:sz w:val="22"/>
          <w:szCs w:val="22"/>
        </w:rPr>
      </w:pPr>
      <w:r>
        <w:rPr>
          <w:rFonts w:ascii="Arial" w:hAnsi="Arial" w:cs="Arial"/>
          <w:sz w:val="22"/>
          <w:szCs w:val="22"/>
        </w:rPr>
        <w:t xml:space="preserve">2*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 xml:space="preserve"> i przedkładamy listę podmiotów należących do tej samej grupy kapitałowej:</w:t>
      </w:r>
    </w:p>
    <w:p w:rsidR="00C32EC5" w:rsidRDefault="00C32EC5" w:rsidP="00C32EC5">
      <w:pPr>
        <w:jc w:val="both"/>
        <w:rPr>
          <w:rFonts w:ascii="Arial" w:hAnsi="Arial" w:cs="Arial"/>
          <w:sz w:val="22"/>
          <w:szCs w:val="22"/>
        </w:rPr>
      </w:pPr>
    </w:p>
    <w:p w:rsidR="00C32EC5" w:rsidRDefault="00C32EC5" w:rsidP="00C32EC5">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32EC5" w:rsidRDefault="00C32EC5" w:rsidP="00C32EC5">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32EC5" w:rsidRDefault="00C32EC5" w:rsidP="00C32EC5">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32EC5" w:rsidRDefault="00C32EC5" w:rsidP="00C32EC5">
      <w:pPr>
        <w:spacing w:line="360" w:lineRule="auto"/>
        <w:ind w:left="284" w:hanging="284"/>
        <w:jc w:val="both"/>
        <w:rPr>
          <w:rFonts w:ascii="Arial" w:hAnsi="Arial" w:cs="Arial"/>
          <w:sz w:val="22"/>
          <w:szCs w:val="22"/>
        </w:rPr>
      </w:pPr>
      <w:r>
        <w:rPr>
          <w:rFonts w:ascii="Arial" w:hAnsi="Arial" w:cs="Arial"/>
          <w:sz w:val="22"/>
          <w:szCs w:val="22"/>
        </w:rPr>
        <w:t>itd.</w:t>
      </w:r>
    </w:p>
    <w:p w:rsidR="00C32EC5" w:rsidRDefault="00C32EC5" w:rsidP="00C32EC5">
      <w:pPr>
        <w:jc w:val="both"/>
        <w:rPr>
          <w:rFonts w:ascii="Arial" w:hAnsi="Arial" w:cs="Arial"/>
          <w:sz w:val="22"/>
          <w:szCs w:val="22"/>
        </w:rPr>
      </w:pPr>
    </w:p>
    <w:p w:rsidR="00C32EC5" w:rsidRPr="00975B2A" w:rsidRDefault="00C32EC5" w:rsidP="00C32EC5">
      <w:pPr>
        <w:jc w:val="both"/>
        <w:rPr>
          <w:rFonts w:ascii="Arial" w:hAnsi="Arial" w:cs="Arial"/>
          <w:sz w:val="22"/>
          <w:szCs w:val="22"/>
        </w:rPr>
      </w:pPr>
      <w:r w:rsidRPr="00975B2A">
        <w:rPr>
          <w:rFonts w:ascii="Arial" w:hAnsi="Arial" w:cs="Arial"/>
          <w:sz w:val="22"/>
          <w:szCs w:val="22"/>
        </w:rPr>
        <w:t xml:space="preserve">* niepotrzebne skreślić        </w:t>
      </w:r>
    </w:p>
    <w:p w:rsidR="00C32EC5" w:rsidRPr="00975B2A" w:rsidRDefault="00C32EC5" w:rsidP="00C32EC5">
      <w:pPr>
        <w:jc w:val="both"/>
        <w:rPr>
          <w:rFonts w:ascii="Arial" w:hAnsi="Arial" w:cs="Arial"/>
          <w:i/>
          <w:sz w:val="22"/>
          <w:szCs w:val="22"/>
        </w:rPr>
      </w:pPr>
    </w:p>
    <w:p w:rsidR="00C32EC5" w:rsidRPr="00975B2A" w:rsidRDefault="00C32EC5" w:rsidP="00C32EC5">
      <w:pPr>
        <w:jc w:val="both"/>
        <w:rPr>
          <w:rFonts w:ascii="Arial" w:hAnsi="Arial" w:cs="Arial"/>
          <w:i/>
          <w:sz w:val="22"/>
          <w:szCs w:val="22"/>
        </w:rPr>
      </w:pPr>
    </w:p>
    <w:p w:rsidR="00C32EC5" w:rsidRPr="00D1050B" w:rsidRDefault="00C32EC5" w:rsidP="00C32EC5">
      <w:pPr>
        <w:pStyle w:val="text"/>
        <w:snapToGrid/>
        <w:spacing w:before="0" w:line="240" w:lineRule="auto"/>
        <w:jc w:val="left"/>
        <w:rPr>
          <w:sz w:val="21"/>
          <w:szCs w:val="21"/>
          <w:lang w:val="pl-PL"/>
        </w:rPr>
      </w:pPr>
      <w:r w:rsidRPr="00D1050B">
        <w:rPr>
          <w:sz w:val="21"/>
          <w:szCs w:val="21"/>
          <w:lang w:val="pl-PL"/>
        </w:rPr>
        <w:t>……………………………..………..</w:t>
      </w:r>
    </w:p>
    <w:p w:rsidR="00C32EC5" w:rsidRPr="00D1050B" w:rsidRDefault="00C32EC5" w:rsidP="00C32EC5">
      <w:pPr>
        <w:pStyle w:val="text"/>
        <w:snapToGrid/>
        <w:spacing w:before="0" w:line="240" w:lineRule="auto"/>
        <w:ind w:firstLine="708"/>
        <w:jc w:val="left"/>
        <w:rPr>
          <w:sz w:val="21"/>
          <w:szCs w:val="21"/>
          <w:lang w:val="pl-PL"/>
        </w:rPr>
      </w:pPr>
      <w:r w:rsidRPr="00D1050B">
        <w:rPr>
          <w:sz w:val="21"/>
          <w:szCs w:val="21"/>
          <w:lang w:val="pl-PL"/>
        </w:rPr>
        <w:t>(miejscowość, data)</w:t>
      </w:r>
    </w:p>
    <w:p w:rsidR="00C32EC5" w:rsidRPr="00D1050B" w:rsidRDefault="00C32EC5" w:rsidP="00C32EC5">
      <w:pPr>
        <w:pStyle w:val="text"/>
        <w:snapToGrid/>
        <w:spacing w:before="0" w:line="240" w:lineRule="auto"/>
        <w:ind w:left="6237" w:hanging="2637"/>
        <w:rPr>
          <w:sz w:val="21"/>
          <w:szCs w:val="21"/>
          <w:lang w:val="pl-PL"/>
        </w:rPr>
      </w:pPr>
      <w:r w:rsidRPr="00D1050B">
        <w:rPr>
          <w:sz w:val="21"/>
          <w:szCs w:val="21"/>
          <w:lang w:val="pl-PL"/>
        </w:rPr>
        <w:t xml:space="preserve">           </w:t>
      </w:r>
    </w:p>
    <w:p w:rsidR="00C32EC5" w:rsidRPr="00D1050B" w:rsidRDefault="00C32EC5" w:rsidP="00C32EC5">
      <w:pPr>
        <w:pStyle w:val="text"/>
        <w:snapToGrid/>
        <w:spacing w:before="0" w:line="240" w:lineRule="auto"/>
        <w:ind w:left="6237" w:hanging="2637"/>
        <w:jc w:val="center"/>
        <w:rPr>
          <w:sz w:val="21"/>
          <w:szCs w:val="21"/>
          <w:lang w:val="pl-PL"/>
        </w:rPr>
      </w:pPr>
      <w:r w:rsidRPr="00D1050B">
        <w:rPr>
          <w:sz w:val="21"/>
          <w:szCs w:val="21"/>
          <w:lang w:val="pl-PL"/>
        </w:rPr>
        <w:lastRenderedPageBreak/>
        <w:t>……………………………………………………</w:t>
      </w:r>
    </w:p>
    <w:p w:rsidR="00C32EC5" w:rsidRPr="00975B2A" w:rsidRDefault="00C32EC5" w:rsidP="00C32EC5">
      <w:pPr>
        <w:ind w:left="2832" w:firstLine="708"/>
        <w:jc w:val="center"/>
        <w:rPr>
          <w:rFonts w:ascii="Arial" w:hAnsi="Arial"/>
          <w:sz w:val="21"/>
          <w:szCs w:val="21"/>
        </w:rPr>
      </w:pPr>
      <w:r w:rsidRPr="00975B2A">
        <w:rPr>
          <w:rFonts w:ascii="Arial" w:hAnsi="Arial"/>
          <w:sz w:val="21"/>
          <w:szCs w:val="21"/>
        </w:rPr>
        <w:t>(pieczęć i podpis/y upoważnionego/</w:t>
      </w:r>
      <w:proofErr w:type="spellStart"/>
      <w:r w:rsidRPr="00975B2A">
        <w:rPr>
          <w:rFonts w:ascii="Arial" w:hAnsi="Arial"/>
          <w:sz w:val="21"/>
          <w:szCs w:val="21"/>
        </w:rPr>
        <w:t>ych</w:t>
      </w:r>
      <w:proofErr w:type="spellEnd"/>
      <w:r w:rsidRPr="00975B2A">
        <w:rPr>
          <w:rFonts w:ascii="Arial" w:hAnsi="Arial"/>
          <w:sz w:val="21"/>
          <w:szCs w:val="21"/>
        </w:rPr>
        <w:t xml:space="preserve"> </w:t>
      </w:r>
    </w:p>
    <w:p w:rsidR="00C32EC5" w:rsidRDefault="00C32EC5" w:rsidP="00C32EC5">
      <w:pPr>
        <w:ind w:left="2832" w:firstLine="708"/>
        <w:jc w:val="center"/>
        <w:rPr>
          <w:rFonts w:ascii="Arial" w:hAnsi="Arial"/>
          <w:sz w:val="21"/>
          <w:szCs w:val="21"/>
        </w:rPr>
      </w:pPr>
      <w:r w:rsidRPr="00975B2A">
        <w:rPr>
          <w:rFonts w:ascii="Arial" w:hAnsi="Arial"/>
          <w:sz w:val="21"/>
          <w:szCs w:val="21"/>
        </w:rPr>
        <w:t>przedstawiciela/i Wykonawcy)</w:t>
      </w:r>
    </w:p>
    <w:p w:rsidR="00C32EC5" w:rsidRDefault="00C32EC5" w:rsidP="00C32EC5"/>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Default="00C32EC5" w:rsidP="00C32EC5">
      <w:pPr>
        <w:jc w:val="both"/>
        <w:rPr>
          <w:rFonts w:ascii="Verdana" w:hAnsi="Verdana" w:cs="Arial"/>
          <w:sz w:val="18"/>
          <w:szCs w:val="18"/>
        </w:rPr>
      </w:pPr>
    </w:p>
    <w:p w:rsidR="00C32EC5" w:rsidRPr="00756CB3" w:rsidRDefault="00C32EC5" w:rsidP="00C32EC5">
      <w:pPr>
        <w:jc w:val="both"/>
        <w:rPr>
          <w:rFonts w:ascii="Arial" w:hAnsi="Arial" w:cs="Arial"/>
          <w:sz w:val="20"/>
          <w:szCs w:val="20"/>
        </w:rPr>
      </w:pPr>
    </w:p>
    <w:p w:rsidR="00C32EC5" w:rsidRDefault="00C32EC5" w:rsidP="00C32EC5"/>
    <w:p w:rsidR="00C32EC5" w:rsidRPr="00265E5B" w:rsidRDefault="00C32EC5" w:rsidP="00C32EC5">
      <w:pPr>
        <w:jc w:val="right"/>
        <w:rPr>
          <w:rFonts w:ascii="Calibri" w:hAnsi="Calibri" w:cs="Calibri"/>
          <w:sz w:val="20"/>
          <w:szCs w:val="20"/>
        </w:rPr>
      </w:pPr>
      <w:r w:rsidRPr="00265E5B">
        <w:rPr>
          <w:rFonts w:ascii="Calibri" w:hAnsi="Calibri" w:cs="Calibri"/>
          <w:b/>
          <w:sz w:val="20"/>
          <w:szCs w:val="20"/>
        </w:rPr>
        <w:t xml:space="preserve">Załącznik nr </w:t>
      </w:r>
      <w:r>
        <w:rPr>
          <w:rFonts w:ascii="Calibri" w:hAnsi="Calibri" w:cs="Calibri"/>
          <w:b/>
          <w:sz w:val="20"/>
          <w:szCs w:val="20"/>
        </w:rPr>
        <w:t>6</w:t>
      </w:r>
      <w:r w:rsidRPr="00265E5B">
        <w:rPr>
          <w:rFonts w:ascii="Calibri" w:hAnsi="Calibri" w:cs="Calibri"/>
          <w:b/>
          <w:sz w:val="20"/>
          <w:szCs w:val="20"/>
        </w:rPr>
        <w:t xml:space="preserve"> – Wzór umowy</w:t>
      </w:r>
    </w:p>
    <w:p w:rsidR="00C32EC5" w:rsidRPr="00265E5B" w:rsidRDefault="00C32EC5" w:rsidP="00C32EC5">
      <w:pPr>
        <w:ind w:left="360"/>
        <w:rPr>
          <w:rFonts w:ascii="Calibri" w:hAnsi="Calibri" w:cs="Calibri"/>
          <w:sz w:val="20"/>
          <w:szCs w:val="20"/>
        </w:rPr>
      </w:pPr>
    </w:p>
    <w:p w:rsidR="00C32EC5" w:rsidRPr="00265E5B" w:rsidRDefault="00C32EC5" w:rsidP="00C32EC5">
      <w:pPr>
        <w:ind w:left="360"/>
        <w:rPr>
          <w:rFonts w:ascii="Calibri" w:hAnsi="Calibri" w:cs="Calibri"/>
          <w:sz w:val="20"/>
          <w:szCs w:val="20"/>
        </w:rPr>
      </w:pPr>
    </w:p>
    <w:p w:rsidR="00C32EC5" w:rsidRPr="00265E5B" w:rsidRDefault="00C32EC5" w:rsidP="00C32EC5">
      <w:pPr>
        <w:ind w:left="360"/>
        <w:rPr>
          <w:rFonts w:ascii="Calibri" w:hAnsi="Calibri" w:cs="Calibri"/>
          <w:sz w:val="20"/>
          <w:szCs w:val="20"/>
        </w:rPr>
      </w:pPr>
    </w:p>
    <w:p w:rsidR="00C32EC5" w:rsidRDefault="00C32EC5" w:rsidP="00C32EC5">
      <w:pPr>
        <w:ind w:left="360"/>
        <w:jc w:val="center"/>
        <w:rPr>
          <w:rFonts w:ascii="Calibri" w:hAnsi="Calibri" w:cs="Calibri"/>
          <w:b/>
          <w:bCs/>
          <w:sz w:val="28"/>
          <w:szCs w:val="28"/>
        </w:rPr>
      </w:pPr>
      <w:r w:rsidRPr="004F3273">
        <w:rPr>
          <w:rFonts w:ascii="Calibri" w:hAnsi="Calibri" w:cs="Calibri"/>
          <w:b/>
          <w:bCs/>
          <w:sz w:val="28"/>
          <w:szCs w:val="28"/>
        </w:rPr>
        <w:t>UMOWA</w:t>
      </w:r>
    </w:p>
    <w:p w:rsidR="00C32EC5" w:rsidRPr="003A5DC2" w:rsidRDefault="00C32EC5" w:rsidP="00C32EC5">
      <w:pPr>
        <w:jc w:val="center"/>
        <w:rPr>
          <w:sz w:val="16"/>
          <w:szCs w:val="16"/>
        </w:rPr>
      </w:pPr>
      <w:r w:rsidRPr="003A5DC2">
        <w:rPr>
          <w:sz w:val="16"/>
          <w:szCs w:val="16"/>
        </w:rPr>
        <w:t>zawarta w wyniku przeprowadzonego postępowania prze</w:t>
      </w:r>
      <w:r>
        <w:rPr>
          <w:sz w:val="16"/>
          <w:szCs w:val="16"/>
        </w:rPr>
        <w:t>targowego w trybie przetargu nie</w:t>
      </w:r>
      <w:r w:rsidRPr="003A5DC2">
        <w:rPr>
          <w:sz w:val="16"/>
          <w:szCs w:val="16"/>
        </w:rPr>
        <w:t>ograniczonego zgodnie z Ustawa z dnia 29 stycznia 2004r. – Prawo zamówień publicznych (tekst jednolity Dz. U z 201</w:t>
      </w:r>
      <w:r>
        <w:rPr>
          <w:sz w:val="16"/>
          <w:szCs w:val="16"/>
        </w:rPr>
        <w:t>3</w:t>
      </w:r>
      <w:r w:rsidRPr="003A5DC2">
        <w:rPr>
          <w:sz w:val="16"/>
          <w:szCs w:val="16"/>
        </w:rPr>
        <w:t>,  poz.</w:t>
      </w:r>
      <w:r>
        <w:rPr>
          <w:sz w:val="16"/>
          <w:szCs w:val="16"/>
        </w:rPr>
        <w:t>907</w:t>
      </w:r>
      <w:r w:rsidRPr="003A5DC2">
        <w:rPr>
          <w:sz w:val="16"/>
          <w:szCs w:val="16"/>
        </w:rPr>
        <w:t xml:space="preserve"> z </w:t>
      </w:r>
      <w:proofErr w:type="spellStart"/>
      <w:r w:rsidRPr="003A5DC2">
        <w:rPr>
          <w:sz w:val="16"/>
          <w:szCs w:val="16"/>
        </w:rPr>
        <w:t>póź.zm</w:t>
      </w:r>
      <w:proofErr w:type="spellEnd"/>
      <w:r w:rsidRPr="003A5DC2">
        <w:rPr>
          <w:sz w:val="16"/>
          <w:szCs w:val="16"/>
        </w:rPr>
        <w:t>)</w:t>
      </w:r>
    </w:p>
    <w:p w:rsidR="00C32EC5" w:rsidRPr="004F3273" w:rsidRDefault="00C32EC5" w:rsidP="00C32EC5">
      <w:pPr>
        <w:ind w:left="360"/>
        <w:jc w:val="center"/>
        <w:rPr>
          <w:rFonts w:ascii="Calibri" w:hAnsi="Calibri" w:cs="Calibri"/>
          <w:b/>
          <w:bCs/>
          <w:sz w:val="28"/>
          <w:szCs w:val="28"/>
        </w:rPr>
      </w:pPr>
    </w:p>
    <w:p w:rsidR="00C32EC5" w:rsidRPr="004F3273" w:rsidRDefault="00C32EC5" w:rsidP="00C32EC5">
      <w:pPr>
        <w:ind w:left="360"/>
        <w:jc w:val="both"/>
        <w:rPr>
          <w:rFonts w:ascii="Calibri" w:hAnsi="Calibri" w:cs="Calibri"/>
          <w:sz w:val="20"/>
          <w:szCs w:val="20"/>
        </w:rPr>
      </w:pPr>
      <w:r w:rsidRPr="004F3273">
        <w:rPr>
          <w:rFonts w:ascii="Calibri" w:hAnsi="Calibri" w:cs="Calibri"/>
          <w:sz w:val="20"/>
          <w:szCs w:val="20"/>
        </w:rPr>
        <w:t>Zawarta w dniu...............................................w …………………. pomiędzy:</w:t>
      </w:r>
    </w:p>
    <w:p w:rsidR="00C32EC5" w:rsidRPr="004F3273" w:rsidRDefault="00C32EC5" w:rsidP="00C32EC5">
      <w:pPr>
        <w:ind w:left="360"/>
        <w:jc w:val="both"/>
        <w:rPr>
          <w:rFonts w:ascii="Calibri" w:hAnsi="Calibri" w:cs="Calibri"/>
          <w:b/>
          <w:bCs/>
          <w:sz w:val="20"/>
          <w:szCs w:val="20"/>
        </w:rPr>
      </w:pPr>
    </w:p>
    <w:p w:rsidR="00C32EC5" w:rsidRPr="004F3273" w:rsidRDefault="00C32EC5" w:rsidP="00C32EC5">
      <w:pPr>
        <w:ind w:left="360"/>
        <w:jc w:val="both"/>
        <w:rPr>
          <w:rFonts w:ascii="Calibri" w:hAnsi="Calibri" w:cs="Calibri"/>
          <w:b/>
          <w:bCs/>
          <w:sz w:val="20"/>
          <w:szCs w:val="20"/>
        </w:rPr>
      </w:pPr>
      <w:r>
        <w:rPr>
          <w:rFonts w:ascii="Calibri" w:hAnsi="Calibri" w:cs="Calibri"/>
          <w:b/>
          <w:bCs/>
          <w:sz w:val="20"/>
          <w:szCs w:val="20"/>
        </w:rPr>
        <w:t>Miastem i Gminą Witnica z siedzibą przy ul. Krajowej Rady Narodowej 6; 66-460 Witnica</w:t>
      </w:r>
      <w:r w:rsidRPr="004F3273">
        <w:rPr>
          <w:rFonts w:ascii="Calibri" w:hAnsi="Calibri" w:cs="Calibri"/>
          <w:b/>
          <w:bCs/>
          <w:sz w:val="20"/>
          <w:szCs w:val="20"/>
        </w:rPr>
        <w:t>,</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 xml:space="preserve">NIP </w:t>
      </w:r>
      <w:r>
        <w:rPr>
          <w:rFonts w:ascii="Calibri" w:hAnsi="Calibri" w:cs="Calibri"/>
          <w:sz w:val="20"/>
          <w:szCs w:val="20"/>
        </w:rPr>
        <w:t>599-27-71-311</w:t>
      </w:r>
      <w:r w:rsidRPr="00265E5B">
        <w:rPr>
          <w:rFonts w:ascii="Calibri" w:hAnsi="Calibri" w:cs="Calibri"/>
          <w:sz w:val="20"/>
          <w:szCs w:val="20"/>
        </w:rPr>
        <w:t xml:space="preserve">, REGON </w:t>
      </w:r>
      <w:r>
        <w:rPr>
          <w:rFonts w:ascii="Calibri" w:hAnsi="Calibri" w:cs="Calibri"/>
          <w:sz w:val="20"/>
          <w:szCs w:val="20"/>
        </w:rPr>
        <w:t>210966881</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reprezentowanym przez:</w:t>
      </w:r>
    </w:p>
    <w:p w:rsidR="00C32EC5" w:rsidRPr="00987204" w:rsidRDefault="00C32EC5" w:rsidP="00C32EC5">
      <w:pPr>
        <w:ind w:left="360"/>
        <w:jc w:val="both"/>
        <w:rPr>
          <w:rFonts w:ascii="Calibri" w:hAnsi="Calibri" w:cs="Calibri"/>
          <w:sz w:val="20"/>
          <w:szCs w:val="20"/>
        </w:rPr>
      </w:pPr>
      <w:r w:rsidRPr="00265E5B">
        <w:rPr>
          <w:rFonts w:ascii="Calibri" w:hAnsi="Calibri" w:cs="Calibri"/>
          <w:sz w:val="20"/>
          <w:szCs w:val="20"/>
        </w:rPr>
        <w:t>1)</w:t>
      </w:r>
      <w:r>
        <w:rPr>
          <w:rFonts w:ascii="Calibri" w:hAnsi="Calibri" w:cs="Calibri"/>
          <w:sz w:val="20"/>
          <w:szCs w:val="20"/>
        </w:rPr>
        <w:t xml:space="preserve"> Andrzeja Zabłockiego – Burmistrza Miasta i Gminy Witnica</w:t>
      </w:r>
      <w:r w:rsidRPr="00265E5B">
        <w:rPr>
          <w:rFonts w:ascii="Calibri" w:hAnsi="Calibri" w:cs="Calibri"/>
          <w:sz w:val="20"/>
          <w:szCs w:val="20"/>
        </w:rPr>
        <w:t>.</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2)</w:t>
      </w:r>
      <w:r>
        <w:rPr>
          <w:rFonts w:ascii="Calibri" w:hAnsi="Calibri" w:cs="Calibri"/>
          <w:sz w:val="20"/>
          <w:szCs w:val="20"/>
        </w:rPr>
        <w:t xml:space="preserve"> Agnieszkę Chudziak – Skarbnika Miasta i Gminy Witnica</w:t>
      </w:r>
      <w:r w:rsidRPr="00265E5B">
        <w:rPr>
          <w:rFonts w:ascii="Calibri" w:hAnsi="Calibri" w:cs="Calibri"/>
          <w:sz w:val="20"/>
          <w:szCs w:val="20"/>
        </w:rPr>
        <w:t>.</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zwanym dalej „Zamawiającym”</w:t>
      </w:r>
    </w:p>
    <w:p w:rsidR="00C32EC5" w:rsidRPr="00265E5B" w:rsidRDefault="00C32EC5" w:rsidP="00C32EC5">
      <w:pPr>
        <w:jc w:val="both"/>
        <w:rPr>
          <w:rFonts w:ascii="Calibri" w:hAnsi="Calibri" w:cs="Calibri"/>
          <w:sz w:val="20"/>
          <w:szCs w:val="20"/>
        </w:rPr>
      </w:pP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 xml:space="preserve">a </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reprezentowanym przez:</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1)....................................................................</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2)....................................................................</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będącego (niebędącego) zarejestrowanym płatnikiem podatku VAT</w:t>
      </w:r>
    </w:p>
    <w:p w:rsidR="00C32EC5" w:rsidRPr="00265E5B" w:rsidRDefault="00C32EC5" w:rsidP="00C32EC5">
      <w:pPr>
        <w:ind w:left="360"/>
        <w:jc w:val="both"/>
        <w:rPr>
          <w:rFonts w:ascii="Calibri" w:hAnsi="Calibri" w:cs="Calibri"/>
          <w:sz w:val="20"/>
          <w:szCs w:val="20"/>
        </w:rPr>
      </w:pPr>
      <w:r w:rsidRPr="00265E5B">
        <w:rPr>
          <w:rFonts w:ascii="Calibri" w:hAnsi="Calibri" w:cs="Calibri"/>
          <w:sz w:val="20"/>
          <w:szCs w:val="20"/>
        </w:rPr>
        <w:t>zwanym dalej „Wykonawcą” wyłonionym przez „Zamawiającego” w drodze przetargu nieograniczonego.</w:t>
      </w:r>
    </w:p>
    <w:p w:rsidR="00C32EC5" w:rsidRPr="00265E5B" w:rsidRDefault="00C32EC5" w:rsidP="00C32EC5">
      <w:pPr>
        <w:jc w:val="both"/>
        <w:rPr>
          <w:rFonts w:ascii="Calibri" w:hAnsi="Calibri" w:cs="Calibri"/>
          <w:sz w:val="20"/>
          <w:szCs w:val="20"/>
        </w:rPr>
      </w:pPr>
    </w:p>
    <w:p w:rsidR="00C32EC5" w:rsidRPr="00265E5B" w:rsidRDefault="00C32EC5" w:rsidP="00C32EC5">
      <w:pPr>
        <w:jc w:val="both"/>
        <w:rPr>
          <w:rFonts w:ascii="Calibri" w:hAnsi="Calibri" w:cs="Calibri"/>
          <w:sz w:val="20"/>
          <w:szCs w:val="20"/>
        </w:rPr>
      </w:pPr>
    </w:p>
    <w:p w:rsidR="00C32EC5" w:rsidRPr="00265E5B" w:rsidRDefault="00C32EC5" w:rsidP="00C32EC5">
      <w:pPr>
        <w:ind w:left="360"/>
        <w:jc w:val="center"/>
        <w:rPr>
          <w:rFonts w:ascii="Calibri" w:hAnsi="Calibri" w:cs="Calibri"/>
          <w:b/>
          <w:bCs/>
          <w:sz w:val="20"/>
          <w:szCs w:val="20"/>
        </w:rPr>
      </w:pPr>
      <w:r w:rsidRPr="00265E5B">
        <w:rPr>
          <w:rFonts w:ascii="Calibri" w:hAnsi="Calibri" w:cs="Calibri"/>
          <w:b/>
          <w:bCs/>
          <w:sz w:val="20"/>
          <w:szCs w:val="20"/>
        </w:rPr>
        <w:t>§ 1</w:t>
      </w:r>
    </w:p>
    <w:p w:rsidR="00C32EC5" w:rsidRPr="00265E5B" w:rsidRDefault="00C32EC5" w:rsidP="00C32EC5">
      <w:pPr>
        <w:jc w:val="center"/>
        <w:rPr>
          <w:rFonts w:ascii="Calibri" w:hAnsi="Calibri" w:cs="Calibri"/>
          <w:b/>
          <w:bCs/>
          <w:sz w:val="20"/>
          <w:szCs w:val="20"/>
        </w:rPr>
      </w:pPr>
      <w:r>
        <w:rPr>
          <w:rFonts w:ascii="Calibri" w:hAnsi="Calibri" w:cs="Calibri"/>
          <w:b/>
          <w:bCs/>
          <w:sz w:val="20"/>
          <w:szCs w:val="20"/>
        </w:rPr>
        <w:t>Przedmiot umowy</w:t>
      </w:r>
    </w:p>
    <w:p w:rsidR="00C32EC5" w:rsidRPr="00826BBC" w:rsidRDefault="00C32EC5" w:rsidP="00C32EC5">
      <w:pPr>
        <w:pStyle w:val="Akapitzlist"/>
        <w:numPr>
          <w:ilvl w:val="0"/>
          <w:numId w:val="42"/>
        </w:numPr>
        <w:jc w:val="both"/>
        <w:rPr>
          <w:rFonts w:asciiTheme="minorHAnsi" w:hAnsiTheme="minorHAnsi"/>
          <w:sz w:val="20"/>
          <w:szCs w:val="20"/>
        </w:rPr>
      </w:pPr>
      <w:r w:rsidRPr="00826BBC">
        <w:rPr>
          <w:rFonts w:ascii="Calibri" w:hAnsi="Calibri" w:cs="Calibri"/>
          <w:sz w:val="20"/>
          <w:szCs w:val="20"/>
        </w:rPr>
        <w:t>Przedmiotem niniejszej umowy jest dostawa paliwa do samochodów i maszyn będących w dyspozycji gminy Witnica oraz jednostek organizacyjnych wchodzących w skład gminy Witnica w systemie elektronicznych kart flotowych na terenie Polski w szacowanej ilości:</w:t>
      </w:r>
    </w:p>
    <w:p w:rsidR="00C32EC5" w:rsidRPr="00826BBC" w:rsidRDefault="00C32EC5" w:rsidP="00C32EC5">
      <w:pPr>
        <w:pStyle w:val="Akapitzlist"/>
        <w:numPr>
          <w:ilvl w:val="0"/>
          <w:numId w:val="41"/>
        </w:numPr>
        <w:jc w:val="both"/>
        <w:rPr>
          <w:rFonts w:asciiTheme="minorHAnsi" w:hAnsiTheme="minorHAnsi"/>
          <w:sz w:val="20"/>
          <w:szCs w:val="20"/>
        </w:rPr>
      </w:pPr>
      <w:r w:rsidRPr="00826BBC">
        <w:rPr>
          <w:rFonts w:ascii="Calibri" w:hAnsi="Calibri" w:cs="Calibri"/>
          <w:sz w:val="20"/>
          <w:szCs w:val="20"/>
        </w:rPr>
        <w:t>Olej napędowy – 30 500 litrów</w:t>
      </w:r>
    </w:p>
    <w:p w:rsidR="00C32EC5" w:rsidRPr="00826BBC" w:rsidRDefault="00C32EC5" w:rsidP="00C32EC5">
      <w:pPr>
        <w:pStyle w:val="Akapitzlist"/>
        <w:numPr>
          <w:ilvl w:val="0"/>
          <w:numId w:val="41"/>
        </w:numPr>
        <w:jc w:val="both"/>
        <w:rPr>
          <w:rFonts w:asciiTheme="minorHAnsi" w:hAnsiTheme="minorHAnsi"/>
          <w:sz w:val="20"/>
          <w:szCs w:val="20"/>
        </w:rPr>
      </w:pPr>
      <w:r w:rsidRPr="00826BBC">
        <w:rPr>
          <w:rFonts w:ascii="Calibri" w:hAnsi="Calibri" w:cs="Calibri"/>
          <w:sz w:val="20"/>
          <w:szCs w:val="20"/>
        </w:rPr>
        <w:t>Etylina Pb 95 – 8600 litrów.</w:t>
      </w:r>
    </w:p>
    <w:p w:rsidR="00C32EC5" w:rsidRPr="00826BBC" w:rsidRDefault="00C32EC5" w:rsidP="00C32EC5">
      <w:pPr>
        <w:pStyle w:val="Akapitzlist"/>
        <w:numPr>
          <w:ilvl w:val="0"/>
          <w:numId w:val="42"/>
        </w:numPr>
        <w:jc w:val="both"/>
        <w:rPr>
          <w:rFonts w:ascii="Calibri" w:hAnsi="Calibri" w:cs="Calibri"/>
          <w:sz w:val="20"/>
          <w:szCs w:val="20"/>
        </w:rPr>
      </w:pPr>
      <w:r w:rsidRPr="00826BBC">
        <w:rPr>
          <w:rFonts w:ascii="Calibri" w:hAnsi="Calibri" w:cs="Calibri"/>
          <w:sz w:val="20"/>
          <w:szCs w:val="20"/>
        </w:rPr>
        <w:t xml:space="preserve">Zakupy będą dokonywane sukcesywnie, wg potrzeb Zamawiającego, w okresie od daty podpisania umowy do 31 grudnia 2014 roku. </w:t>
      </w:r>
    </w:p>
    <w:p w:rsidR="00C32EC5" w:rsidRPr="00826BBC" w:rsidRDefault="00C32EC5" w:rsidP="00C32EC5">
      <w:pPr>
        <w:pStyle w:val="Akapitzlist"/>
        <w:numPr>
          <w:ilvl w:val="0"/>
          <w:numId w:val="42"/>
        </w:numPr>
        <w:jc w:val="both"/>
        <w:rPr>
          <w:rFonts w:asciiTheme="minorHAnsi" w:hAnsiTheme="minorHAnsi"/>
          <w:sz w:val="20"/>
          <w:szCs w:val="20"/>
        </w:rPr>
      </w:pPr>
      <w:r w:rsidRPr="00826BBC">
        <w:rPr>
          <w:rFonts w:ascii="Calibri" w:hAnsi="Calibri" w:cs="Calibri"/>
          <w:sz w:val="20"/>
          <w:szCs w:val="20"/>
        </w:rPr>
        <w:t>Tankowanie paliw będzie odbywać się doraźnie w miarę potrzeb Zamawiającego, do pojazdów których wykaz stanowi załącznik nr 1 do umowy.</w:t>
      </w:r>
    </w:p>
    <w:p w:rsidR="00C32EC5" w:rsidRPr="00826BBC" w:rsidRDefault="00C32EC5" w:rsidP="00C32EC5">
      <w:pPr>
        <w:pStyle w:val="Akapitzlist"/>
        <w:numPr>
          <w:ilvl w:val="0"/>
          <w:numId w:val="42"/>
        </w:numPr>
        <w:jc w:val="both"/>
        <w:rPr>
          <w:rFonts w:asciiTheme="minorHAnsi" w:hAnsiTheme="minorHAnsi"/>
          <w:sz w:val="20"/>
          <w:szCs w:val="20"/>
        </w:rPr>
      </w:pPr>
      <w:r w:rsidRPr="00826BBC">
        <w:rPr>
          <w:rFonts w:ascii="Calibri" w:hAnsi="Calibri" w:cs="Calibri"/>
          <w:sz w:val="20"/>
          <w:szCs w:val="20"/>
        </w:rPr>
        <w:t>Ze względu na brak możliwości dokładnego określenia potrzeb Zamawiającego w zakresie dostaw paliw, określone w pkt. 1 litera a i b ilości mogą ulec zmianie.</w:t>
      </w:r>
    </w:p>
    <w:p w:rsidR="00C32EC5" w:rsidRPr="00826BBC" w:rsidRDefault="00C32EC5" w:rsidP="00C32EC5">
      <w:pPr>
        <w:pStyle w:val="Akapitzlist"/>
        <w:numPr>
          <w:ilvl w:val="0"/>
          <w:numId w:val="42"/>
        </w:numPr>
        <w:jc w:val="both"/>
        <w:rPr>
          <w:rFonts w:asciiTheme="minorHAnsi" w:hAnsiTheme="minorHAnsi"/>
          <w:sz w:val="20"/>
          <w:szCs w:val="20"/>
        </w:rPr>
      </w:pPr>
      <w:r w:rsidRPr="00826BBC">
        <w:rPr>
          <w:rFonts w:ascii="Calibri" w:hAnsi="Calibri" w:cs="Calibri"/>
          <w:sz w:val="20"/>
          <w:szCs w:val="20"/>
        </w:rPr>
        <w:t>Wykonawca nie będzie wysuwał roszczeń w stosunku do zmian ilości paliw określonych w pkt.1.</w:t>
      </w:r>
    </w:p>
    <w:p w:rsidR="00C32EC5" w:rsidRPr="00826BBC" w:rsidRDefault="00C32EC5" w:rsidP="00C32EC5">
      <w:pPr>
        <w:pStyle w:val="Akapitzlist"/>
        <w:numPr>
          <w:ilvl w:val="0"/>
          <w:numId w:val="42"/>
        </w:numPr>
        <w:jc w:val="both"/>
        <w:rPr>
          <w:rFonts w:asciiTheme="minorHAnsi" w:hAnsiTheme="minorHAnsi"/>
          <w:sz w:val="20"/>
          <w:szCs w:val="20"/>
        </w:rPr>
      </w:pPr>
      <w:r w:rsidRPr="00826BBC">
        <w:rPr>
          <w:rFonts w:ascii="Calibri" w:hAnsi="Calibri" w:cs="Calibri"/>
          <w:sz w:val="20"/>
          <w:szCs w:val="20"/>
        </w:rPr>
        <w:t xml:space="preserve">Rozliczenie należności będzie  </w:t>
      </w:r>
      <w:r>
        <w:rPr>
          <w:rFonts w:ascii="Calibri" w:hAnsi="Calibri" w:cs="Calibri"/>
          <w:sz w:val="20"/>
          <w:szCs w:val="20"/>
        </w:rPr>
        <w:t>odbywało się na podstawie rzeczywist</w:t>
      </w:r>
      <w:r w:rsidRPr="00826BBC">
        <w:rPr>
          <w:rFonts w:ascii="Calibri" w:hAnsi="Calibri" w:cs="Calibri"/>
          <w:sz w:val="20"/>
          <w:szCs w:val="20"/>
        </w:rPr>
        <w:t>y</w:t>
      </w:r>
      <w:r>
        <w:rPr>
          <w:rFonts w:ascii="Calibri" w:hAnsi="Calibri" w:cs="Calibri"/>
          <w:sz w:val="20"/>
          <w:szCs w:val="20"/>
        </w:rPr>
        <w:t>ch ilości pobranego paliwa.</w:t>
      </w:r>
    </w:p>
    <w:p w:rsidR="00C32EC5" w:rsidRPr="00826BBC" w:rsidRDefault="00C32EC5" w:rsidP="00C32EC5">
      <w:pPr>
        <w:pStyle w:val="Akapitzlist"/>
        <w:numPr>
          <w:ilvl w:val="0"/>
          <w:numId w:val="42"/>
        </w:numPr>
        <w:jc w:val="both"/>
        <w:rPr>
          <w:rFonts w:asciiTheme="minorHAnsi" w:hAnsiTheme="minorHAnsi"/>
          <w:sz w:val="20"/>
          <w:szCs w:val="20"/>
        </w:rPr>
      </w:pPr>
      <w:r>
        <w:rPr>
          <w:rFonts w:ascii="Calibri" w:hAnsi="Calibri" w:cs="Calibri"/>
          <w:sz w:val="20"/>
          <w:szCs w:val="20"/>
        </w:rPr>
        <w:t xml:space="preserve">Wykonawca przed zawarciem umowy przekaże Zamawiającemu wykaz stacji benzynowych na terenie kraju, w których jednostki Zamawiającego będą mogły dokonać zakupów paliw z upustem wskazanym w </w:t>
      </w:r>
      <w:r>
        <w:rPr>
          <w:sz w:val="20"/>
          <w:szCs w:val="20"/>
        </w:rPr>
        <w:t>§</w:t>
      </w:r>
      <w:r>
        <w:rPr>
          <w:rFonts w:ascii="Calibri" w:hAnsi="Calibri" w:cs="Calibri"/>
          <w:sz w:val="20"/>
          <w:szCs w:val="20"/>
        </w:rPr>
        <w:t xml:space="preserve"> </w:t>
      </w:r>
      <w:r>
        <w:rPr>
          <w:rFonts w:ascii="Calibri" w:hAnsi="Calibri" w:cs="Calibri"/>
          <w:sz w:val="20"/>
          <w:szCs w:val="20"/>
        </w:rPr>
        <w:lastRenderedPageBreak/>
        <w:t>2 ust. 1. Wykaz zawiera nazwy stacji, adresy, dni otwarcia i godzin pracy i stanowi załącznik nr 3 do umowy.</w:t>
      </w:r>
    </w:p>
    <w:p w:rsidR="00C32EC5" w:rsidRPr="00826BBC" w:rsidRDefault="00C32EC5" w:rsidP="00C32EC5">
      <w:pPr>
        <w:pStyle w:val="Akapitzlist"/>
        <w:numPr>
          <w:ilvl w:val="0"/>
          <w:numId w:val="42"/>
        </w:numPr>
        <w:jc w:val="both"/>
        <w:rPr>
          <w:rFonts w:asciiTheme="minorHAnsi" w:hAnsiTheme="minorHAnsi"/>
          <w:sz w:val="20"/>
          <w:szCs w:val="20"/>
        </w:rPr>
      </w:pPr>
      <w:r>
        <w:rPr>
          <w:rFonts w:ascii="Calibri" w:hAnsi="Calibri" w:cs="Calibri"/>
          <w:sz w:val="20"/>
          <w:szCs w:val="20"/>
        </w:rPr>
        <w:t>Wykonawca gwarantuje, że sprzedaż paliw w stacjach benzynowych, wskazanych przez Wykonawcę w wykazie odbywa się 24 godziny na dobę przez 7 dni w tygodniu.</w:t>
      </w:r>
    </w:p>
    <w:p w:rsidR="00C32EC5" w:rsidRPr="00B556BC" w:rsidRDefault="00C32EC5" w:rsidP="00C32EC5">
      <w:pPr>
        <w:pStyle w:val="Akapitzlist"/>
        <w:numPr>
          <w:ilvl w:val="0"/>
          <w:numId w:val="42"/>
        </w:numPr>
        <w:jc w:val="both"/>
        <w:rPr>
          <w:rFonts w:asciiTheme="minorHAnsi" w:hAnsiTheme="minorHAnsi"/>
          <w:sz w:val="20"/>
          <w:szCs w:val="20"/>
        </w:rPr>
      </w:pPr>
      <w:r>
        <w:rPr>
          <w:rFonts w:ascii="Calibri" w:hAnsi="Calibri" w:cs="Calibri"/>
          <w:sz w:val="20"/>
          <w:szCs w:val="20"/>
        </w:rPr>
        <w:t>Wykonawca gwarantuje, że posiada zastępcze źródło zasilania energii elektrycznej w celu możliwości tankowania w przypadkach braku zasilania elektrycznego do stacji paliw.</w:t>
      </w:r>
    </w:p>
    <w:p w:rsidR="00C32EC5" w:rsidRPr="00810E22" w:rsidRDefault="00C32EC5" w:rsidP="00C32EC5">
      <w:pPr>
        <w:pStyle w:val="Akapitzlist"/>
        <w:numPr>
          <w:ilvl w:val="0"/>
          <w:numId w:val="42"/>
        </w:numPr>
        <w:jc w:val="both"/>
        <w:rPr>
          <w:rFonts w:asciiTheme="minorHAnsi" w:hAnsiTheme="minorHAnsi"/>
          <w:sz w:val="20"/>
          <w:szCs w:val="20"/>
        </w:rPr>
      </w:pPr>
      <w:r>
        <w:rPr>
          <w:rFonts w:ascii="Calibri" w:hAnsi="Calibri" w:cs="Calibri"/>
          <w:sz w:val="20"/>
          <w:szCs w:val="20"/>
        </w:rPr>
        <w:t>W przypadku gdy realizacja umowy zostanie powierzona podwykonawcom, Wykonawca na pierwsze żądanie Zamawiającego przekaże pisemną informację wskazującą nazwę oraz siedzibę podwykonawcy oraz przedłoży aktualny dokument koncesji na prowadzenie działalności w zakresie objętym niniejszą umową (koncesję na obrót paliwami ciekłymi). O ewentualnych zmianach w tym zakresie Wykonawca będzie każdorazowo bezzwłocznie informował pisemnie. Zamawiającego (zapis dotyczy jedynie sytuacji gdy Wykonawca wskazał w Formularzu oferty, stanowiącym załącznik nr 1 do SIWZ, iż ten zakres zamówienia powierzy podwykonawcom).</w:t>
      </w:r>
    </w:p>
    <w:p w:rsidR="00C32EC5" w:rsidRPr="00810E22" w:rsidRDefault="00C32EC5" w:rsidP="00C32EC5">
      <w:pPr>
        <w:pStyle w:val="Akapitzlist"/>
        <w:numPr>
          <w:ilvl w:val="0"/>
          <w:numId w:val="42"/>
        </w:numPr>
        <w:jc w:val="both"/>
        <w:rPr>
          <w:rFonts w:asciiTheme="minorHAnsi" w:hAnsiTheme="minorHAnsi"/>
          <w:sz w:val="20"/>
          <w:szCs w:val="20"/>
        </w:rPr>
      </w:pPr>
      <w:r>
        <w:rPr>
          <w:rFonts w:ascii="Calibri" w:hAnsi="Calibri" w:cs="Calibri"/>
          <w:sz w:val="20"/>
          <w:szCs w:val="20"/>
        </w:rPr>
        <w:t>Wykonawca obowiązany jest posiadać aktualną koncesję na obrót paliwami ciekłymi przez cały okres obowiązywania umowy. W przypadku, gdy ważność koncesji Wykonawcy kończy się w okresie obowiązywania umowy, Wykonawca zobowiązany jest dostarczyć nową ważną koncesję, jednak nie później niż w przeddzień upływu ważności aktualnie posiadanej, wygasającej koncesji. Niniejsze zobowiązanie ma zastosowanie również do okoliczności o których mowa w ust. 10.</w:t>
      </w:r>
    </w:p>
    <w:p w:rsidR="00C32EC5" w:rsidRDefault="00C32EC5" w:rsidP="00C32EC5">
      <w:pPr>
        <w:jc w:val="both"/>
        <w:rPr>
          <w:rFonts w:ascii="Calibri" w:hAnsi="Calibri" w:cs="Calibri"/>
          <w:sz w:val="20"/>
          <w:szCs w:val="20"/>
        </w:rPr>
      </w:pPr>
    </w:p>
    <w:p w:rsidR="00C32EC5" w:rsidRPr="00826BBC" w:rsidRDefault="00C32EC5" w:rsidP="00C32EC5">
      <w:pPr>
        <w:tabs>
          <w:tab w:val="left" w:pos="1440"/>
        </w:tabs>
        <w:ind w:left="720"/>
        <w:jc w:val="both"/>
        <w:rPr>
          <w:rFonts w:ascii="Calibri" w:hAnsi="Calibri" w:cs="Calibri"/>
          <w:sz w:val="20"/>
          <w:szCs w:val="20"/>
        </w:rPr>
      </w:pPr>
    </w:p>
    <w:p w:rsidR="00C32EC5" w:rsidRPr="00265E5B" w:rsidRDefault="00C32EC5" w:rsidP="00C32EC5">
      <w:pPr>
        <w:ind w:left="360"/>
        <w:jc w:val="center"/>
        <w:rPr>
          <w:rFonts w:ascii="Calibri" w:hAnsi="Calibri" w:cs="Calibri"/>
          <w:b/>
          <w:bCs/>
          <w:sz w:val="20"/>
          <w:szCs w:val="20"/>
        </w:rPr>
      </w:pPr>
      <w:r w:rsidRPr="00265E5B">
        <w:rPr>
          <w:rFonts w:ascii="Calibri" w:hAnsi="Calibri" w:cs="Calibri"/>
          <w:b/>
          <w:bCs/>
          <w:sz w:val="20"/>
          <w:szCs w:val="20"/>
        </w:rPr>
        <w:t>§ 2</w:t>
      </w:r>
    </w:p>
    <w:p w:rsidR="00C32EC5" w:rsidRPr="00265E5B" w:rsidRDefault="00C32EC5" w:rsidP="00C32EC5">
      <w:pPr>
        <w:jc w:val="center"/>
        <w:rPr>
          <w:rFonts w:ascii="Calibri" w:hAnsi="Calibri" w:cs="Calibri"/>
          <w:b/>
          <w:bCs/>
          <w:sz w:val="20"/>
          <w:szCs w:val="20"/>
        </w:rPr>
      </w:pPr>
      <w:r>
        <w:rPr>
          <w:rFonts w:ascii="Calibri" w:hAnsi="Calibri" w:cs="Calibri"/>
          <w:b/>
          <w:bCs/>
          <w:sz w:val="20"/>
          <w:szCs w:val="20"/>
        </w:rPr>
        <w:t>Cena przedmiotu umowy</w:t>
      </w:r>
    </w:p>
    <w:p w:rsidR="00C32EC5" w:rsidRDefault="00C32EC5" w:rsidP="00C32EC5">
      <w:pPr>
        <w:numPr>
          <w:ilvl w:val="0"/>
          <w:numId w:val="23"/>
        </w:numPr>
        <w:tabs>
          <w:tab w:val="left" w:pos="1440"/>
        </w:tabs>
        <w:jc w:val="both"/>
        <w:rPr>
          <w:rFonts w:ascii="Calibri" w:hAnsi="Calibri" w:cs="Calibri"/>
          <w:sz w:val="20"/>
          <w:szCs w:val="20"/>
        </w:rPr>
      </w:pPr>
      <w:r>
        <w:rPr>
          <w:rFonts w:ascii="Calibri" w:hAnsi="Calibri" w:cs="Calibri"/>
          <w:sz w:val="20"/>
          <w:szCs w:val="20"/>
        </w:rPr>
        <w:t>Cena jaką Zamawiający zapłaci za zakupioną ilość paliwa wynikać będzie z rodzaju, ilości faktycznie zakupionego paliwa oraz ceny 1 litra paliwa, obowiązującej na danej stacji w dniu tankowania, pomniejszonej o …..% upustu (jeżeli dotyczy) który nie ulegnie zmianie przez cały czas obowiązywania umowy.</w:t>
      </w:r>
    </w:p>
    <w:p w:rsidR="00C32EC5" w:rsidRDefault="00C32EC5" w:rsidP="00C32EC5">
      <w:pPr>
        <w:numPr>
          <w:ilvl w:val="0"/>
          <w:numId w:val="23"/>
        </w:numPr>
        <w:tabs>
          <w:tab w:val="left" w:pos="1440"/>
        </w:tabs>
        <w:jc w:val="both"/>
        <w:rPr>
          <w:rFonts w:ascii="Calibri" w:hAnsi="Calibri" w:cs="Calibri"/>
          <w:sz w:val="20"/>
          <w:szCs w:val="20"/>
        </w:rPr>
      </w:pPr>
      <w:r>
        <w:rPr>
          <w:rFonts w:ascii="Calibri" w:hAnsi="Calibri" w:cs="Calibri"/>
          <w:sz w:val="20"/>
          <w:szCs w:val="20"/>
        </w:rPr>
        <w:t>Ceny jednostkowe, o których mowa w ust. 1 zawierają w sobie opłaty podatkowe oraz wszelkie inne koszty Wykonawcy wynikające z realizacji niniejszej umowy.</w:t>
      </w:r>
    </w:p>
    <w:p w:rsidR="00C32EC5" w:rsidRDefault="00C32EC5" w:rsidP="00C32EC5">
      <w:pPr>
        <w:numPr>
          <w:ilvl w:val="0"/>
          <w:numId w:val="23"/>
        </w:numPr>
        <w:tabs>
          <w:tab w:val="left" w:pos="1440"/>
        </w:tabs>
        <w:jc w:val="both"/>
        <w:rPr>
          <w:rFonts w:ascii="Calibri" w:hAnsi="Calibri" w:cs="Calibri"/>
          <w:sz w:val="20"/>
          <w:szCs w:val="20"/>
        </w:rPr>
      </w:pPr>
      <w:r>
        <w:rPr>
          <w:rFonts w:ascii="Calibri" w:hAnsi="Calibri" w:cs="Calibri"/>
          <w:sz w:val="20"/>
          <w:szCs w:val="20"/>
        </w:rPr>
        <w:t>Wartość całkowita umowy z podatkiem VAT nie przekroczy …………………….. złotych (słownie:…………….), zgodnie z formularzem cenowym stanowiącym załącznik nr 2 do mniejszej umowy.</w:t>
      </w:r>
    </w:p>
    <w:p w:rsidR="00C32EC5" w:rsidRPr="00265E5B" w:rsidRDefault="00C32EC5" w:rsidP="00C32EC5">
      <w:pPr>
        <w:ind w:firstLine="360"/>
        <w:jc w:val="center"/>
        <w:rPr>
          <w:rFonts w:ascii="Calibri" w:hAnsi="Calibri" w:cs="Calibri"/>
          <w:b/>
          <w:bCs/>
          <w:sz w:val="20"/>
          <w:szCs w:val="20"/>
        </w:rPr>
      </w:pPr>
    </w:p>
    <w:p w:rsidR="00C32EC5" w:rsidRPr="00265E5B" w:rsidRDefault="00C32EC5" w:rsidP="00C32EC5">
      <w:pPr>
        <w:ind w:firstLine="360"/>
        <w:jc w:val="center"/>
        <w:rPr>
          <w:rFonts w:ascii="Calibri" w:hAnsi="Calibri" w:cs="Calibri"/>
          <w:b/>
          <w:bCs/>
          <w:sz w:val="20"/>
          <w:szCs w:val="20"/>
        </w:rPr>
      </w:pPr>
      <w:r w:rsidRPr="00265E5B">
        <w:rPr>
          <w:rFonts w:ascii="Calibri" w:hAnsi="Calibri" w:cs="Calibri"/>
          <w:b/>
          <w:bCs/>
          <w:sz w:val="20"/>
          <w:szCs w:val="20"/>
        </w:rPr>
        <w:t>§ 3</w:t>
      </w:r>
    </w:p>
    <w:p w:rsidR="00C32EC5" w:rsidRPr="00265E5B" w:rsidRDefault="00C32EC5" w:rsidP="00C32EC5">
      <w:pPr>
        <w:ind w:firstLine="360"/>
        <w:jc w:val="center"/>
        <w:rPr>
          <w:rFonts w:ascii="Calibri" w:hAnsi="Calibri" w:cs="Calibri"/>
          <w:b/>
          <w:bCs/>
          <w:sz w:val="20"/>
          <w:szCs w:val="20"/>
        </w:rPr>
      </w:pPr>
      <w:r>
        <w:rPr>
          <w:rFonts w:ascii="Calibri" w:hAnsi="Calibri" w:cs="Calibri"/>
          <w:b/>
          <w:bCs/>
          <w:sz w:val="20"/>
          <w:szCs w:val="20"/>
        </w:rPr>
        <w:t>Warunki realizacji umowy</w:t>
      </w:r>
    </w:p>
    <w:p w:rsidR="00C32EC5" w:rsidRDefault="00C32EC5" w:rsidP="00C32EC5">
      <w:pPr>
        <w:ind w:left="360"/>
        <w:jc w:val="both"/>
        <w:rPr>
          <w:rFonts w:ascii="Calibri" w:hAnsi="Calibri" w:cs="Calibri"/>
          <w:sz w:val="20"/>
          <w:szCs w:val="20"/>
        </w:rPr>
      </w:pP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 xml:space="preserve">Zamawiający zastrzega sobie prawo zmiany proporcji zamawianych paliw w poszczególnych rodzajach, w zależności od bieżących potrzeb, oraz zwiększenia lub zmniejszenia ilości paliw płynnych będących przedmiotem umowy, wymienionych w </w:t>
      </w:r>
      <w:r>
        <w:rPr>
          <w:sz w:val="20"/>
          <w:szCs w:val="20"/>
        </w:rPr>
        <w:t>§</w:t>
      </w:r>
      <w:r>
        <w:rPr>
          <w:rFonts w:ascii="Calibri" w:hAnsi="Calibri" w:cs="Calibri"/>
          <w:sz w:val="20"/>
          <w:szCs w:val="20"/>
        </w:rPr>
        <w:t xml:space="preserve"> 1 ust. 1, pod warunkiem nie przekroczenia wartości brutto umowy, o której mowa w </w:t>
      </w:r>
      <w:r>
        <w:rPr>
          <w:sz w:val="20"/>
          <w:szCs w:val="20"/>
        </w:rPr>
        <w:t>§</w:t>
      </w:r>
      <w:r>
        <w:rPr>
          <w:rFonts w:ascii="Calibri" w:hAnsi="Calibri" w:cs="Calibri"/>
          <w:sz w:val="20"/>
          <w:szCs w:val="20"/>
        </w:rPr>
        <w:t xml:space="preserve"> 2 ust. 3 umowy.</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 xml:space="preserve">Zakup paliwa będzie odbywał się bezgotówkowo, na podstawie kart identyfikacyjnych, wydanych dla wszystkich pojazdów, jednak w ilości nie większej niż …….. sztuk łącznie. Wykaz pojazdów Zamawiającego oraz jednostek organizacyjnych Zamawiającego stanowi załącznik nr 1 do umowy. </w:t>
      </w:r>
    </w:p>
    <w:p w:rsidR="00C32EC5" w:rsidRDefault="00C32EC5" w:rsidP="00C32EC5">
      <w:pPr>
        <w:pStyle w:val="Akapitzlist"/>
        <w:jc w:val="both"/>
        <w:rPr>
          <w:rFonts w:ascii="Calibri" w:hAnsi="Calibri" w:cs="Calibri"/>
          <w:sz w:val="20"/>
          <w:szCs w:val="20"/>
        </w:rPr>
      </w:pPr>
      <w:r>
        <w:rPr>
          <w:rFonts w:ascii="Calibri" w:hAnsi="Calibri" w:cs="Calibri"/>
          <w:sz w:val="20"/>
          <w:szCs w:val="20"/>
        </w:rPr>
        <w:t>Wymaganie dotyczące kart identyfikacyjnych:</w:t>
      </w:r>
    </w:p>
    <w:p w:rsidR="00C32EC5" w:rsidRDefault="00C32EC5" w:rsidP="00C32EC5">
      <w:pPr>
        <w:pStyle w:val="Akapitzlist"/>
        <w:numPr>
          <w:ilvl w:val="0"/>
          <w:numId w:val="44"/>
        </w:numPr>
        <w:jc w:val="both"/>
        <w:rPr>
          <w:rFonts w:ascii="Calibri" w:hAnsi="Calibri" w:cs="Calibri"/>
          <w:sz w:val="20"/>
          <w:szCs w:val="20"/>
        </w:rPr>
      </w:pPr>
      <w:r>
        <w:rPr>
          <w:rFonts w:ascii="Calibri" w:hAnsi="Calibri" w:cs="Calibri"/>
          <w:sz w:val="20"/>
          <w:szCs w:val="20"/>
        </w:rPr>
        <w:t>Karty muszą być zabezpieczone kodem PIN,</w:t>
      </w:r>
    </w:p>
    <w:p w:rsidR="00C32EC5" w:rsidRDefault="00C32EC5" w:rsidP="00C32EC5">
      <w:pPr>
        <w:pStyle w:val="Akapitzlist"/>
        <w:numPr>
          <w:ilvl w:val="0"/>
          <w:numId w:val="44"/>
        </w:numPr>
        <w:jc w:val="both"/>
        <w:rPr>
          <w:rFonts w:ascii="Calibri" w:hAnsi="Calibri" w:cs="Calibri"/>
          <w:sz w:val="20"/>
          <w:szCs w:val="20"/>
        </w:rPr>
      </w:pPr>
      <w:r>
        <w:rPr>
          <w:rFonts w:ascii="Calibri" w:hAnsi="Calibri" w:cs="Calibri"/>
          <w:sz w:val="20"/>
          <w:szCs w:val="20"/>
        </w:rPr>
        <w:t>Karty zostaną wydane i aktywowane bez dodatkowych kosztów w ramach wartości całkowitej umowy, w terminie 15 dni roboczych od daty podpisania umowy,</w:t>
      </w:r>
    </w:p>
    <w:p w:rsidR="00C32EC5" w:rsidRDefault="00C32EC5" w:rsidP="00C32EC5">
      <w:pPr>
        <w:pStyle w:val="Akapitzlist"/>
        <w:numPr>
          <w:ilvl w:val="0"/>
          <w:numId w:val="44"/>
        </w:numPr>
        <w:jc w:val="both"/>
        <w:rPr>
          <w:rFonts w:ascii="Calibri" w:hAnsi="Calibri" w:cs="Calibri"/>
          <w:sz w:val="20"/>
          <w:szCs w:val="20"/>
        </w:rPr>
      </w:pPr>
      <w:r>
        <w:rPr>
          <w:rFonts w:ascii="Calibri" w:hAnsi="Calibri" w:cs="Calibri"/>
          <w:sz w:val="20"/>
          <w:szCs w:val="20"/>
        </w:rPr>
        <w:t>Zamawiający będzie każdorazowo informował Wykonawcę pisemnie o zmianach w wykazie samochodów i urządzeń , co jest równoznaczne ze zmianą treści załącznika nr 1 do umowy. Zmiany te nie wymagają formy aneksu do umowy,</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Kolejne karty, będące przedmiotem wymiany lub zamówienie dodatkowo w okresie obowiązywania umowy zostaną wydane na numer rejestracyjny pojazdu i aktywowane w terminie 15 dni od dnia złożenia wniosku przez Zamawiającego lub jednostkę organizacyjną Zamawiającego.</w:t>
      </w:r>
    </w:p>
    <w:p w:rsidR="00C32EC5" w:rsidRDefault="00C32EC5" w:rsidP="00C32EC5">
      <w:pPr>
        <w:pStyle w:val="Akapitzlist"/>
        <w:numPr>
          <w:ilvl w:val="0"/>
          <w:numId w:val="45"/>
        </w:numPr>
        <w:jc w:val="both"/>
        <w:rPr>
          <w:rFonts w:ascii="Calibri" w:hAnsi="Calibri" w:cs="Calibri"/>
          <w:sz w:val="20"/>
          <w:szCs w:val="20"/>
        </w:rPr>
      </w:pPr>
      <w:r>
        <w:rPr>
          <w:rFonts w:ascii="Calibri" w:hAnsi="Calibri" w:cs="Calibri"/>
          <w:sz w:val="20"/>
          <w:szCs w:val="20"/>
        </w:rPr>
        <w:t>Opłata za wymienioną lub dodatkowo wydaną kartę wyniesie nie więcej niż 10 złotych netto za 1 sztukę,</w:t>
      </w:r>
    </w:p>
    <w:p w:rsidR="00C32EC5" w:rsidRDefault="00C32EC5" w:rsidP="00C32EC5">
      <w:pPr>
        <w:pStyle w:val="Akapitzlist"/>
        <w:numPr>
          <w:ilvl w:val="0"/>
          <w:numId w:val="45"/>
        </w:numPr>
        <w:jc w:val="both"/>
        <w:rPr>
          <w:rFonts w:ascii="Calibri" w:hAnsi="Calibri" w:cs="Calibri"/>
          <w:sz w:val="20"/>
          <w:szCs w:val="20"/>
        </w:rPr>
      </w:pPr>
      <w:r>
        <w:rPr>
          <w:rFonts w:ascii="Calibri" w:hAnsi="Calibri" w:cs="Calibri"/>
          <w:sz w:val="20"/>
          <w:szCs w:val="20"/>
        </w:rPr>
        <w:t>Jednostki organizacyjne Zamawiającego będą składały zapotrzebowania (wnioski) na karty za pośrednictwem spersonalizowanej strony internetowej.</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Wykonawca zobowiązany jest do wydania kierowcy, który dokonał zakupu paliwa dowodu wydania, które mają charakter wydruk z terminala obsługującego karty.</w:t>
      </w:r>
    </w:p>
    <w:p w:rsidR="00C32EC5" w:rsidRDefault="00C32EC5" w:rsidP="00C32EC5">
      <w:pPr>
        <w:pStyle w:val="Akapitzlist"/>
        <w:numPr>
          <w:ilvl w:val="0"/>
          <w:numId w:val="46"/>
        </w:numPr>
        <w:jc w:val="both"/>
        <w:rPr>
          <w:rFonts w:ascii="Calibri" w:hAnsi="Calibri" w:cs="Calibri"/>
          <w:sz w:val="20"/>
          <w:szCs w:val="20"/>
        </w:rPr>
      </w:pPr>
      <w:r>
        <w:rPr>
          <w:rFonts w:ascii="Calibri" w:hAnsi="Calibri" w:cs="Calibri"/>
          <w:sz w:val="20"/>
          <w:szCs w:val="20"/>
        </w:rPr>
        <w:t>Dowód wydania winien zawierać następujące informacje:</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Dokładny adres stacji paliw,</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lastRenderedPageBreak/>
        <w:t>Nr karty na którą dokonywana była transakcja,</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Nr rejestracyjny samochodu,</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Kwota do zapłaty,</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Ilość wydanego paliw i rodzaj wydanego paliwa,</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Wartość wydanego paliwa,</w:t>
      </w:r>
    </w:p>
    <w:p w:rsidR="00C32EC5" w:rsidRDefault="00C32EC5" w:rsidP="00C32EC5">
      <w:pPr>
        <w:pStyle w:val="Akapitzlist"/>
        <w:numPr>
          <w:ilvl w:val="0"/>
          <w:numId w:val="47"/>
        </w:numPr>
        <w:jc w:val="both"/>
        <w:rPr>
          <w:rFonts w:ascii="Calibri" w:hAnsi="Calibri" w:cs="Calibri"/>
          <w:sz w:val="20"/>
          <w:szCs w:val="20"/>
        </w:rPr>
      </w:pPr>
      <w:r>
        <w:rPr>
          <w:rFonts w:ascii="Calibri" w:hAnsi="Calibri" w:cs="Calibri"/>
          <w:sz w:val="20"/>
          <w:szCs w:val="20"/>
        </w:rPr>
        <w:t>Data i godzina transakcji.</w:t>
      </w:r>
    </w:p>
    <w:p w:rsidR="00C32EC5" w:rsidRDefault="00C32EC5" w:rsidP="00C32EC5">
      <w:pPr>
        <w:pStyle w:val="Akapitzlist"/>
        <w:numPr>
          <w:ilvl w:val="0"/>
          <w:numId w:val="46"/>
        </w:numPr>
        <w:jc w:val="both"/>
        <w:rPr>
          <w:rFonts w:ascii="Calibri" w:hAnsi="Calibri" w:cs="Calibri"/>
          <w:sz w:val="20"/>
          <w:szCs w:val="20"/>
        </w:rPr>
      </w:pPr>
      <w:r>
        <w:rPr>
          <w:rFonts w:ascii="Calibri" w:hAnsi="Calibri" w:cs="Calibri"/>
          <w:sz w:val="20"/>
          <w:szCs w:val="20"/>
        </w:rPr>
        <w:t>Jeden egzemplarz dowodu wydania zostaje wydany przedstawicielowi jednostki dokonującej tankowania, natomiast drugi pozostaje na stacji paliw.</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W przypadku utraty, kradzieży lub zniszczenia Karty, Zamawiający niezwłocznie powiadomi Wykonawcę o zaistniałym fakcie. W takim przypadku Wykonawca na żądanie Zamawiającego obowiązany będzie wydać Zamawiającemu kartę zamienną wraz z nowym numerem PIN, na pisemne życzenie Zamawiającego wskazane przez niego Karty zostaną wycofane i niezwłocznie zablokowane.</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Wykonawca pisemnie zgłosi Zamawiającemu każdorazową próbę tankowania paliwa do samochodu innego niż ten do którego przypisana została karta.</w:t>
      </w:r>
    </w:p>
    <w:p w:rsidR="00C32EC5" w:rsidRDefault="00C32EC5" w:rsidP="00C32EC5">
      <w:pPr>
        <w:pStyle w:val="Akapitzlist"/>
        <w:numPr>
          <w:ilvl w:val="0"/>
          <w:numId w:val="43"/>
        </w:numPr>
        <w:jc w:val="both"/>
        <w:rPr>
          <w:rFonts w:ascii="Calibri" w:hAnsi="Calibri" w:cs="Calibri"/>
          <w:sz w:val="20"/>
          <w:szCs w:val="20"/>
        </w:rPr>
      </w:pPr>
      <w:r>
        <w:rPr>
          <w:rFonts w:ascii="Calibri" w:hAnsi="Calibri" w:cs="Calibri"/>
          <w:sz w:val="20"/>
          <w:szCs w:val="20"/>
        </w:rPr>
        <w:t>Po zakończeniu obowiązywania umowy lub w przypadku odstąpienia od realizacji, Zamawiający przetnie Karty na pół i zwróci Wykonawcy (przesyłka poleconą lub osobiście).</w:t>
      </w:r>
    </w:p>
    <w:p w:rsidR="00C32EC5" w:rsidRPr="0069434B" w:rsidRDefault="00C32EC5" w:rsidP="00C32EC5">
      <w:pPr>
        <w:pStyle w:val="Akapitzlist"/>
        <w:jc w:val="both"/>
        <w:rPr>
          <w:rFonts w:ascii="Calibri" w:hAnsi="Calibri" w:cs="Calibri"/>
          <w:sz w:val="20"/>
          <w:szCs w:val="20"/>
        </w:rPr>
      </w:pPr>
    </w:p>
    <w:p w:rsidR="00C32EC5" w:rsidRPr="00265E5B" w:rsidRDefault="00C32EC5" w:rsidP="00C32EC5">
      <w:pPr>
        <w:ind w:firstLine="360"/>
        <w:jc w:val="center"/>
        <w:rPr>
          <w:rFonts w:ascii="Calibri" w:hAnsi="Calibri" w:cs="Calibri"/>
          <w:b/>
          <w:bCs/>
          <w:sz w:val="20"/>
          <w:szCs w:val="20"/>
        </w:rPr>
      </w:pPr>
      <w:r w:rsidRPr="00265E5B">
        <w:rPr>
          <w:rFonts w:ascii="Calibri" w:hAnsi="Calibri" w:cs="Calibri"/>
          <w:b/>
          <w:bCs/>
          <w:sz w:val="20"/>
          <w:szCs w:val="20"/>
        </w:rPr>
        <w:t>§ 4</w:t>
      </w:r>
    </w:p>
    <w:p w:rsidR="00C32EC5" w:rsidRPr="00265E5B" w:rsidRDefault="00C32EC5" w:rsidP="00C32EC5">
      <w:pPr>
        <w:ind w:firstLine="360"/>
        <w:jc w:val="center"/>
        <w:rPr>
          <w:rFonts w:ascii="Calibri" w:hAnsi="Calibri" w:cs="Calibri"/>
          <w:b/>
          <w:bCs/>
          <w:sz w:val="20"/>
          <w:szCs w:val="20"/>
        </w:rPr>
      </w:pPr>
      <w:r>
        <w:rPr>
          <w:rFonts w:ascii="Calibri" w:hAnsi="Calibri" w:cs="Calibri"/>
          <w:b/>
          <w:bCs/>
          <w:sz w:val="20"/>
          <w:szCs w:val="20"/>
        </w:rPr>
        <w:t>Zasady rozliczeń</w:t>
      </w:r>
    </w:p>
    <w:p w:rsidR="00C32EC5" w:rsidRDefault="00C32EC5" w:rsidP="00C32EC5">
      <w:pPr>
        <w:pStyle w:val="Akapitzlist"/>
        <w:numPr>
          <w:ilvl w:val="0"/>
          <w:numId w:val="24"/>
        </w:numPr>
        <w:jc w:val="both"/>
        <w:rPr>
          <w:rFonts w:ascii="Calibri" w:hAnsi="Calibri" w:cs="Calibri"/>
          <w:sz w:val="20"/>
          <w:szCs w:val="20"/>
        </w:rPr>
      </w:pPr>
      <w:r>
        <w:rPr>
          <w:rFonts w:ascii="Calibri" w:hAnsi="Calibri" w:cs="Calibri"/>
          <w:sz w:val="20"/>
          <w:szCs w:val="20"/>
        </w:rPr>
        <w:t xml:space="preserve">Wartość całkowita przedmiotu umowy, o której mowa w </w:t>
      </w:r>
      <w:r>
        <w:rPr>
          <w:sz w:val="20"/>
          <w:szCs w:val="20"/>
        </w:rPr>
        <w:t>§</w:t>
      </w:r>
      <w:r>
        <w:rPr>
          <w:rFonts w:ascii="Calibri" w:hAnsi="Calibri" w:cs="Calibri"/>
          <w:sz w:val="20"/>
          <w:szCs w:val="20"/>
        </w:rPr>
        <w:t xml:space="preserve"> 2 ust. 3 obejmuje wszystkie koszty, jakie będzie musiał ponieść Zamawiający za realizację przedmiotu zamówienia, z zastrzeżeniem okoliczności o których mowa w </w:t>
      </w:r>
      <w:r>
        <w:rPr>
          <w:sz w:val="20"/>
          <w:szCs w:val="20"/>
        </w:rPr>
        <w:t>§</w:t>
      </w:r>
      <w:r>
        <w:rPr>
          <w:rFonts w:ascii="Calibri" w:hAnsi="Calibri" w:cs="Calibri"/>
          <w:sz w:val="20"/>
          <w:szCs w:val="20"/>
        </w:rPr>
        <w:t xml:space="preserve"> 3 ust. 3 pkt. 1).</w:t>
      </w:r>
    </w:p>
    <w:p w:rsidR="00C32EC5" w:rsidRDefault="00C32EC5" w:rsidP="00C32EC5">
      <w:pPr>
        <w:pStyle w:val="Akapitzlist"/>
        <w:numPr>
          <w:ilvl w:val="0"/>
          <w:numId w:val="24"/>
        </w:numPr>
        <w:jc w:val="both"/>
        <w:rPr>
          <w:rFonts w:ascii="Calibri" w:hAnsi="Calibri" w:cs="Calibri"/>
          <w:sz w:val="20"/>
          <w:szCs w:val="20"/>
        </w:rPr>
      </w:pPr>
      <w:r>
        <w:rPr>
          <w:rFonts w:ascii="Calibri" w:hAnsi="Calibri" w:cs="Calibri"/>
          <w:sz w:val="20"/>
          <w:szCs w:val="20"/>
        </w:rPr>
        <w:t xml:space="preserve">Każdorazowo sprzedaż paliw odbywać się zgodnie z ceną paliw na stacji paliw, gdzie będzie następowało tankowanie w dniu dokonywania zakupu paliwa i z zastosowaniem upustu cenowego, o którym mowa w </w:t>
      </w:r>
      <w:r>
        <w:rPr>
          <w:sz w:val="20"/>
          <w:szCs w:val="20"/>
        </w:rPr>
        <w:t>§</w:t>
      </w:r>
      <w:r>
        <w:rPr>
          <w:rFonts w:ascii="Calibri" w:hAnsi="Calibri" w:cs="Calibri"/>
          <w:sz w:val="20"/>
          <w:szCs w:val="20"/>
        </w:rPr>
        <w:t xml:space="preserve"> 2 ust. 1.</w:t>
      </w:r>
    </w:p>
    <w:p w:rsidR="005530AA" w:rsidRDefault="005530AA" w:rsidP="00C32EC5">
      <w:pPr>
        <w:pStyle w:val="Akapitzlist"/>
        <w:numPr>
          <w:ilvl w:val="0"/>
          <w:numId w:val="24"/>
        </w:numPr>
        <w:jc w:val="both"/>
        <w:rPr>
          <w:rFonts w:ascii="Calibri" w:hAnsi="Calibri" w:cs="Calibri"/>
          <w:sz w:val="20"/>
          <w:szCs w:val="20"/>
        </w:rPr>
      </w:pPr>
      <w:r>
        <w:rPr>
          <w:rFonts w:ascii="Calibri" w:hAnsi="Calibri" w:cs="Calibri"/>
          <w:sz w:val="20"/>
          <w:szCs w:val="20"/>
        </w:rPr>
        <w:t>Płatności za zakupione paliwo będzie dokonywane w okresie rozliczeniowym miesiąca za okres obejmujący sprzedaż paliwa. Strony ustalają następujące okresy rozliczeniowe:</w:t>
      </w:r>
    </w:p>
    <w:p w:rsidR="005530AA" w:rsidRDefault="005530AA" w:rsidP="005530AA">
      <w:pPr>
        <w:pStyle w:val="Akapitzlist"/>
        <w:numPr>
          <w:ilvl w:val="0"/>
          <w:numId w:val="55"/>
        </w:numPr>
        <w:jc w:val="both"/>
        <w:rPr>
          <w:rFonts w:ascii="Calibri" w:hAnsi="Calibri" w:cs="Calibri"/>
          <w:sz w:val="20"/>
          <w:szCs w:val="20"/>
        </w:rPr>
      </w:pPr>
      <w:r>
        <w:rPr>
          <w:rFonts w:ascii="Calibri" w:hAnsi="Calibri" w:cs="Calibri"/>
          <w:sz w:val="20"/>
          <w:szCs w:val="20"/>
        </w:rPr>
        <w:t>Od 1 do 15 dnia miesiąca kalendarzowego i od 16 do ostatniego dnia miesiąca kalendarzowego.</w:t>
      </w:r>
    </w:p>
    <w:p w:rsidR="005530AA" w:rsidRDefault="005530AA" w:rsidP="005530AA">
      <w:pPr>
        <w:pStyle w:val="Akapitzlist"/>
        <w:numPr>
          <w:ilvl w:val="0"/>
          <w:numId w:val="55"/>
        </w:numPr>
        <w:jc w:val="both"/>
        <w:rPr>
          <w:rFonts w:ascii="Calibri" w:hAnsi="Calibri" w:cs="Calibri"/>
          <w:sz w:val="20"/>
          <w:szCs w:val="20"/>
        </w:rPr>
      </w:pPr>
      <w:r>
        <w:rPr>
          <w:rFonts w:ascii="Calibri" w:hAnsi="Calibri" w:cs="Calibri"/>
          <w:sz w:val="20"/>
          <w:szCs w:val="20"/>
        </w:rPr>
        <w:t>Za dzień sprzedaży uznaje się ostatni dzień danego okresu rozliczeniowego.</w:t>
      </w:r>
    </w:p>
    <w:p w:rsidR="005530AA" w:rsidRDefault="005530AA" w:rsidP="005530AA">
      <w:pPr>
        <w:pStyle w:val="Akapitzlist"/>
        <w:numPr>
          <w:ilvl w:val="0"/>
          <w:numId w:val="55"/>
        </w:numPr>
        <w:jc w:val="both"/>
        <w:rPr>
          <w:rFonts w:ascii="Calibri" w:hAnsi="Calibri" w:cs="Calibri"/>
          <w:sz w:val="20"/>
          <w:szCs w:val="20"/>
        </w:rPr>
      </w:pPr>
      <w:r>
        <w:rPr>
          <w:rFonts w:ascii="Calibri" w:hAnsi="Calibri" w:cs="Calibri"/>
          <w:sz w:val="20"/>
          <w:szCs w:val="20"/>
        </w:rPr>
        <w:t xml:space="preserve">Wykonawca będzie wystawiał faktury za transakcje bezgotówkowe dokonane w danym okresie rozliczeniowym po zakończeniu danego okresu rozliczeniowego. </w:t>
      </w:r>
    </w:p>
    <w:p w:rsidR="00C32EC5" w:rsidRDefault="005530AA" w:rsidP="005530AA">
      <w:pPr>
        <w:pStyle w:val="Akapitzlist"/>
        <w:numPr>
          <w:ilvl w:val="0"/>
          <w:numId w:val="55"/>
        </w:numPr>
        <w:jc w:val="both"/>
        <w:rPr>
          <w:rFonts w:ascii="Calibri" w:hAnsi="Calibri" w:cs="Calibri"/>
          <w:sz w:val="20"/>
          <w:szCs w:val="20"/>
        </w:rPr>
      </w:pPr>
      <w:r>
        <w:rPr>
          <w:rFonts w:ascii="Calibri" w:hAnsi="Calibri" w:cs="Calibri"/>
          <w:sz w:val="20"/>
          <w:szCs w:val="20"/>
        </w:rPr>
        <w:t>Do każdej faktury Wykonawca dołączy zbiorcze zestawienie transakcji dokonywanych w danym okresie rozliczeniowym przez kierowców Zamawiającego</w:t>
      </w:r>
      <w:r w:rsidR="00C32EC5">
        <w:rPr>
          <w:rFonts w:ascii="Calibri" w:hAnsi="Calibri" w:cs="Calibri"/>
          <w:sz w:val="20"/>
          <w:szCs w:val="20"/>
        </w:rPr>
        <w:t xml:space="preserve">. </w:t>
      </w:r>
    </w:p>
    <w:p w:rsidR="00C32EC5" w:rsidRPr="005530AA" w:rsidRDefault="00C32EC5" w:rsidP="005530AA">
      <w:pPr>
        <w:pStyle w:val="Akapitzlist"/>
        <w:numPr>
          <w:ilvl w:val="0"/>
          <w:numId w:val="24"/>
        </w:numPr>
        <w:jc w:val="both"/>
        <w:rPr>
          <w:rFonts w:ascii="Calibri" w:hAnsi="Calibri" w:cs="Calibri"/>
          <w:sz w:val="20"/>
          <w:szCs w:val="20"/>
        </w:rPr>
      </w:pPr>
      <w:r w:rsidRPr="005530AA">
        <w:rPr>
          <w:rFonts w:ascii="Calibri" w:hAnsi="Calibri" w:cs="Calibri"/>
          <w:sz w:val="20"/>
          <w:szCs w:val="20"/>
        </w:rPr>
        <w:t>Za datę sprzedaży uznaje się ostatni dzień danego okresu rozliczeniowego. Płatność należności na podstawie złożonych faktur VAT, wystawionych w oparciu o faktycznie zakupione ilości, dokonywana będzie przez jednostki Zamawiającego w terminie 21 dni od daty wystawienia faktury na konto Wykonawcy wskazane na fakturze.</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 xml:space="preserve">Faktury, za transakcje dokonywane przez jednostki organizacyjne Zamawiającego z użyciem Kart, będą wystawione przez Wykonawcę po zakończeniu okresów rozliczeniowych i przesłane jednostkom określonym w pkt. I </w:t>
      </w:r>
      <w:proofErr w:type="spellStart"/>
      <w:r>
        <w:rPr>
          <w:rFonts w:ascii="Calibri" w:hAnsi="Calibri" w:cs="Calibri"/>
          <w:sz w:val="20"/>
          <w:szCs w:val="20"/>
        </w:rPr>
        <w:t>ppkt</w:t>
      </w:r>
      <w:proofErr w:type="spellEnd"/>
      <w:r>
        <w:rPr>
          <w:rFonts w:ascii="Calibri" w:hAnsi="Calibri" w:cs="Calibri"/>
          <w:sz w:val="20"/>
          <w:szCs w:val="20"/>
        </w:rPr>
        <w:t>. 1-6/ Specyfikacji Istotnych Warunków Zamówienia, wskazanym w załączniku nr 4 do umowy wraz z wydrukiem zestawienia transakcji przez nie dokonywanych w danym okresie rozliczeniowym, z podziałem na poszczególne pojazdy i urządzenia.</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Wykonawca zobowiązany jest do dostarczenia prawidłowo wystawionych faktur VAT, jednostkom Zamawiającego wskazanym w załączniku nr 4 do umowy, które dokonywały zakupu paliw będących przedmiotem rozliczenia, Faktury należy wystawić bezpośrednio na Kupujących w brzmieniu: Gmina Witnica, ul. KRN 6, 66-460 Witnica, NIP 599-001-17-83* ( w przypadku jednostki należy wstawić odpowiednio właściwą jednostkę spośród wskazanych w załączniku nr 4 do umowy, w zależności od tego która z nich dokonywała zakupu paliwa będącego przedmiotem zapłaty) w………. adres ……….</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Prawidłowo wystawiona faktura VAT wraz z wydrukiem zestawienia transakcji winna być dostarczona do jednostki Zamawiającego, na adres wskazany w załączniku nr 4 do umowy, w terminie 7 dni od daty wystawienia. Jeżeli Wykonawca dostarczy Fakturę VAT po upływie 7 dni od daty jej wystawienia, Zamawiającemu przysługuje wydłużony termin płatności o ilości dni stanowiących opóźnienie Wykonawcy.</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Wykonawca zobowiązany jest dostarczyć drogą elektroniczną, (na adres:…….. ) Zamawiającemu zbiorcze zestawienie wszystkich transakcji dokonywanych przez wszystkie jednostki Zamawiającego, za dany okres rozliczeniowy, w terminie 7 dni od upływu tego okresu, zwane dalej „Zestawieniem”. Zestawienie Wykonawca sporządza i przesyła bez dodatkowych kosztów z tego tytułu dla Zamawiającego. Zestawienie musi zawierać:</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Datę transakcji,</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lastRenderedPageBreak/>
        <w:t>Numer stacji, na której nastąpiło tankowanie,</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Miejscowość, w której nastąpiło tankowanie,</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Numer rejestracyjny pojazdu,</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Numer karty,</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Nr faktury,</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Rodzaj i ilość paliwa,</w:t>
      </w:r>
    </w:p>
    <w:p w:rsidR="00C32EC5" w:rsidRDefault="00C32EC5" w:rsidP="00C32EC5">
      <w:pPr>
        <w:pStyle w:val="Akapitzlist"/>
        <w:numPr>
          <w:ilvl w:val="2"/>
          <w:numId w:val="9"/>
        </w:numPr>
        <w:jc w:val="both"/>
        <w:rPr>
          <w:rFonts w:ascii="Calibri" w:hAnsi="Calibri" w:cs="Calibri"/>
          <w:sz w:val="20"/>
          <w:szCs w:val="20"/>
        </w:rPr>
      </w:pPr>
      <w:r>
        <w:rPr>
          <w:rFonts w:ascii="Calibri" w:hAnsi="Calibri" w:cs="Calibri"/>
          <w:sz w:val="20"/>
          <w:szCs w:val="20"/>
        </w:rPr>
        <w:t>Nazwę jednostki organizacyjnej Zamawiającego.</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Za dzień zapłaty uznaje się datę wpływu należności na rachunek bankowy Wykonawcy.</w:t>
      </w:r>
    </w:p>
    <w:p w:rsidR="00C32EC5" w:rsidRDefault="00C32EC5" w:rsidP="00C32EC5">
      <w:pPr>
        <w:pStyle w:val="Akapitzlist"/>
        <w:numPr>
          <w:ilvl w:val="0"/>
          <w:numId w:val="48"/>
        </w:numPr>
        <w:jc w:val="both"/>
        <w:rPr>
          <w:rFonts w:ascii="Calibri" w:hAnsi="Calibri" w:cs="Calibri"/>
          <w:sz w:val="20"/>
          <w:szCs w:val="20"/>
        </w:rPr>
      </w:pPr>
      <w:r>
        <w:rPr>
          <w:rFonts w:ascii="Calibri" w:hAnsi="Calibri" w:cs="Calibri"/>
          <w:sz w:val="20"/>
          <w:szCs w:val="20"/>
        </w:rPr>
        <w:t>Błędnie wystawiona faktura VAT spowoduje ponowne naliczenie 21 dniowego terminu płatności, od  dnia wystawienia prawidłowej faktury VAT stanowiącej podstawę do uiszczenia zapłaty.</w:t>
      </w:r>
    </w:p>
    <w:p w:rsidR="00C32EC5" w:rsidRDefault="00C32EC5" w:rsidP="005530AA">
      <w:pPr>
        <w:pStyle w:val="Akapitzlist"/>
        <w:numPr>
          <w:ilvl w:val="0"/>
          <w:numId w:val="24"/>
        </w:numPr>
        <w:jc w:val="both"/>
        <w:rPr>
          <w:rFonts w:ascii="Calibri" w:hAnsi="Calibri" w:cs="Calibri"/>
          <w:sz w:val="20"/>
          <w:szCs w:val="20"/>
        </w:rPr>
      </w:pPr>
      <w:r>
        <w:rPr>
          <w:rFonts w:ascii="Calibri" w:hAnsi="Calibri" w:cs="Calibri"/>
          <w:sz w:val="20"/>
          <w:szCs w:val="20"/>
        </w:rPr>
        <w:t>Umowa wygasa z chwilą:</w:t>
      </w:r>
    </w:p>
    <w:p w:rsidR="00C32EC5" w:rsidRDefault="00C32EC5" w:rsidP="00C32EC5">
      <w:pPr>
        <w:pStyle w:val="Akapitzlist"/>
        <w:numPr>
          <w:ilvl w:val="0"/>
          <w:numId w:val="49"/>
        </w:numPr>
        <w:jc w:val="both"/>
        <w:rPr>
          <w:rFonts w:ascii="Calibri" w:hAnsi="Calibri" w:cs="Calibri"/>
          <w:sz w:val="20"/>
          <w:szCs w:val="20"/>
        </w:rPr>
      </w:pPr>
      <w:r>
        <w:rPr>
          <w:rFonts w:ascii="Calibri" w:hAnsi="Calibri" w:cs="Calibri"/>
          <w:sz w:val="20"/>
          <w:szCs w:val="20"/>
        </w:rPr>
        <w:t>Upływu terminu na jaki została zawarta, lub</w:t>
      </w:r>
    </w:p>
    <w:p w:rsidR="00C32EC5" w:rsidRDefault="00C32EC5" w:rsidP="00C32EC5">
      <w:pPr>
        <w:pStyle w:val="Akapitzlist"/>
        <w:numPr>
          <w:ilvl w:val="0"/>
          <w:numId w:val="49"/>
        </w:numPr>
        <w:jc w:val="both"/>
        <w:rPr>
          <w:rFonts w:ascii="Calibri" w:hAnsi="Calibri" w:cs="Calibri"/>
          <w:sz w:val="20"/>
          <w:szCs w:val="20"/>
        </w:rPr>
      </w:pPr>
      <w:r>
        <w:rPr>
          <w:rFonts w:ascii="Calibri" w:hAnsi="Calibri" w:cs="Calibri"/>
          <w:sz w:val="20"/>
          <w:szCs w:val="20"/>
        </w:rPr>
        <w:t xml:space="preserve">Wykorzystania środków finansowych, o których mowa w </w:t>
      </w:r>
      <w:r>
        <w:rPr>
          <w:sz w:val="20"/>
          <w:szCs w:val="20"/>
        </w:rPr>
        <w:t>§</w:t>
      </w:r>
      <w:r>
        <w:rPr>
          <w:rFonts w:ascii="Calibri" w:hAnsi="Calibri" w:cs="Calibri"/>
          <w:sz w:val="20"/>
          <w:szCs w:val="20"/>
        </w:rPr>
        <w:t xml:space="preserve"> 2 ust. 3, jeżeli nastąpi to przed upływem terminu na jaki została zawarta.</w:t>
      </w:r>
    </w:p>
    <w:p w:rsidR="00B52351" w:rsidRPr="00B52351" w:rsidRDefault="00B52351" w:rsidP="005530AA">
      <w:pPr>
        <w:pStyle w:val="Akapitzlist"/>
        <w:numPr>
          <w:ilvl w:val="0"/>
          <w:numId w:val="24"/>
        </w:numPr>
        <w:jc w:val="both"/>
        <w:rPr>
          <w:rFonts w:ascii="Calibri" w:hAnsi="Calibri" w:cs="Calibri"/>
          <w:sz w:val="20"/>
          <w:szCs w:val="20"/>
        </w:rPr>
      </w:pPr>
      <w:r>
        <w:rPr>
          <w:rFonts w:ascii="Calibri" w:hAnsi="Calibri" w:cs="Calibri"/>
          <w:sz w:val="20"/>
          <w:szCs w:val="20"/>
        </w:rPr>
        <w:t xml:space="preserve">Nie zapłacenie wynagrodzenia w terminie, o którym mowa </w:t>
      </w:r>
      <w:r w:rsidR="005530AA">
        <w:rPr>
          <w:rFonts w:ascii="Calibri" w:hAnsi="Calibri" w:cs="Calibri"/>
          <w:sz w:val="20"/>
          <w:szCs w:val="20"/>
        </w:rPr>
        <w:t>w ust. 4, może spowodować naliczenie przez Wykonawcę odsetek ustawowych.</w:t>
      </w:r>
    </w:p>
    <w:p w:rsidR="00C32EC5" w:rsidRDefault="00C32EC5" w:rsidP="00C32EC5">
      <w:pPr>
        <w:jc w:val="both"/>
        <w:rPr>
          <w:rFonts w:ascii="Calibri" w:hAnsi="Calibri" w:cs="Calibri"/>
          <w:sz w:val="20"/>
          <w:szCs w:val="20"/>
        </w:rPr>
      </w:pPr>
    </w:p>
    <w:p w:rsidR="00C32EC5" w:rsidRDefault="00C32EC5" w:rsidP="00C32EC5">
      <w:pPr>
        <w:jc w:val="both"/>
        <w:rPr>
          <w:rFonts w:ascii="Calibri" w:hAnsi="Calibri" w:cs="Calibri"/>
          <w:sz w:val="20"/>
          <w:szCs w:val="20"/>
        </w:rPr>
      </w:pPr>
    </w:p>
    <w:p w:rsidR="00B52351" w:rsidRDefault="00B52351" w:rsidP="00C32EC5">
      <w:pPr>
        <w:jc w:val="both"/>
        <w:rPr>
          <w:rFonts w:ascii="Calibri" w:hAnsi="Calibri" w:cs="Calibri"/>
          <w:sz w:val="20"/>
          <w:szCs w:val="20"/>
        </w:rPr>
      </w:pPr>
    </w:p>
    <w:p w:rsidR="00B52351" w:rsidRDefault="00B52351" w:rsidP="00C32EC5">
      <w:pPr>
        <w:jc w:val="both"/>
        <w:rPr>
          <w:rFonts w:ascii="Calibri" w:hAnsi="Calibri" w:cs="Calibri"/>
          <w:sz w:val="20"/>
          <w:szCs w:val="20"/>
        </w:rPr>
      </w:pPr>
    </w:p>
    <w:p w:rsidR="00C32EC5" w:rsidRDefault="00C32EC5" w:rsidP="00C32EC5">
      <w:pPr>
        <w:jc w:val="center"/>
        <w:rPr>
          <w:rFonts w:ascii="Calibri" w:hAnsi="Calibri" w:cs="Calibri"/>
          <w:sz w:val="20"/>
          <w:szCs w:val="20"/>
        </w:rPr>
      </w:pPr>
      <w:r>
        <w:rPr>
          <w:sz w:val="20"/>
          <w:szCs w:val="20"/>
        </w:rPr>
        <w:t>§</w:t>
      </w:r>
      <w:r>
        <w:rPr>
          <w:rFonts w:ascii="Calibri" w:hAnsi="Calibri" w:cs="Calibri"/>
          <w:sz w:val="20"/>
          <w:szCs w:val="20"/>
        </w:rPr>
        <w:t xml:space="preserve"> 5</w:t>
      </w:r>
    </w:p>
    <w:p w:rsidR="00C32EC5" w:rsidRPr="001276A4" w:rsidRDefault="00C32EC5" w:rsidP="00C32EC5">
      <w:pPr>
        <w:jc w:val="center"/>
        <w:rPr>
          <w:rFonts w:ascii="Calibri" w:hAnsi="Calibri" w:cs="Calibri"/>
          <w:b/>
          <w:sz w:val="20"/>
          <w:szCs w:val="20"/>
        </w:rPr>
      </w:pPr>
      <w:r w:rsidRPr="001276A4">
        <w:rPr>
          <w:rFonts w:ascii="Calibri" w:hAnsi="Calibri" w:cs="Calibri"/>
          <w:b/>
          <w:sz w:val="20"/>
          <w:szCs w:val="20"/>
        </w:rPr>
        <w:t>Kary umowne i odstąpienie od umowy</w:t>
      </w:r>
    </w:p>
    <w:p w:rsidR="00C32EC5" w:rsidRDefault="00C32EC5" w:rsidP="00C32EC5">
      <w:pPr>
        <w:jc w:val="both"/>
        <w:rPr>
          <w:rFonts w:ascii="Calibri" w:hAnsi="Calibri" w:cs="Calibri"/>
          <w:sz w:val="20"/>
          <w:szCs w:val="20"/>
        </w:rPr>
      </w:pPr>
    </w:p>
    <w:p w:rsidR="00C32EC5" w:rsidRDefault="00C32EC5" w:rsidP="00C32EC5">
      <w:pPr>
        <w:pStyle w:val="Akapitzlist"/>
        <w:numPr>
          <w:ilvl w:val="0"/>
          <w:numId w:val="50"/>
        </w:numPr>
        <w:jc w:val="both"/>
        <w:rPr>
          <w:rFonts w:ascii="Calibri" w:hAnsi="Calibri" w:cs="Calibri"/>
          <w:sz w:val="20"/>
          <w:szCs w:val="20"/>
        </w:rPr>
      </w:pPr>
      <w:r>
        <w:rPr>
          <w:rFonts w:ascii="Calibri" w:hAnsi="Calibri" w:cs="Calibri"/>
          <w:sz w:val="20"/>
          <w:szCs w:val="20"/>
        </w:rPr>
        <w:t>Strony ustalają następujące kary umowne:</w:t>
      </w:r>
    </w:p>
    <w:p w:rsidR="00C32EC5" w:rsidRDefault="00C32EC5" w:rsidP="00C32EC5">
      <w:pPr>
        <w:pStyle w:val="Akapitzlist"/>
        <w:numPr>
          <w:ilvl w:val="0"/>
          <w:numId w:val="51"/>
        </w:numPr>
        <w:jc w:val="both"/>
        <w:rPr>
          <w:rFonts w:ascii="Calibri" w:hAnsi="Calibri" w:cs="Calibri"/>
          <w:sz w:val="20"/>
          <w:szCs w:val="20"/>
        </w:rPr>
      </w:pPr>
      <w:r>
        <w:rPr>
          <w:rFonts w:ascii="Calibri" w:hAnsi="Calibri" w:cs="Calibri"/>
          <w:sz w:val="20"/>
          <w:szCs w:val="20"/>
        </w:rPr>
        <w:t xml:space="preserve">Wykonawca zapłaci Zamawiającemu karę umowną z tytułu odstąpienia od umowy z przyczyn leżących po stronie Wykonawcy w wysokości 10% wartości całkowitej z podatkiem VAT, określonej w </w:t>
      </w:r>
      <w:r>
        <w:rPr>
          <w:sz w:val="20"/>
          <w:szCs w:val="20"/>
        </w:rPr>
        <w:t>§</w:t>
      </w:r>
      <w:r>
        <w:rPr>
          <w:rFonts w:ascii="Calibri" w:hAnsi="Calibri" w:cs="Calibri"/>
          <w:sz w:val="20"/>
          <w:szCs w:val="20"/>
        </w:rPr>
        <w:t xml:space="preserve"> 2 ust.3 umowy,</w:t>
      </w:r>
    </w:p>
    <w:p w:rsidR="00C32EC5" w:rsidRDefault="00C32EC5" w:rsidP="00C32EC5">
      <w:pPr>
        <w:pStyle w:val="Akapitzlist"/>
        <w:numPr>
          <w:ilvl w:val="0"/>
          <w:numId w:val="51"/>
        </w:numPr>
        <w:jc w:val="both"/>
        <w:rPr>
          <w:rFonts w:ascii="Calibri" w:hAnsi="Calibri" w:cs="Calibri"/>
          <w:sz w:val="20"/>
          <w:szCs w:val="20"/>
        </w:rPr>
      </w:pPr>
      <w:r>
        <w:rPr>
          <w:rFonts w:ascii="Calibri" w:hAnsi="Calibri" w:cs="Calibri"/>
          <w:sz w:val="20"/>
          <w:szCs w:val="20"/>
        </w:rPr>
        <w:t xml:space="preserve">W przypadku opóźnienia z winy Wykonawcy realizacji czynności wskazanych w </w:t>
      </w:r>
      <w:r>
        <w:rPr>
          <w:sz w:val="20"/>
          <w:szCs w:val="20"/>
        </w:rPr>
        <w:t>§</w:t>
      </w:r>
      <w:r>
        <w:rPr>
          <w:rFonts w:ascii="Calibri" w:hAnsi="Calibri" w:cs="Calibri"/>
          <w:sz w:val="20"/>
          <w:szCs w:val="20"/>
        </w:rPr>
        <w:t xml:space="preserve"> 3 ust. 2 i 3, Zmawiający naliczy Wykonawcy karę umowną za każdy dzień opóźnienia, w wysokości 0,01 % wartości całkowitej z podatkiem VAT wskazanej w  </w:t>
      </w:r>
      <w:r>
        <w:rPr>
          <w:sz w:val="20"/>
          <w:szCs w:val="20"/>
        </w:rPr>
        <w:t>§</w:t>
      </w:r>
      <w:r>
        <w:rPr>
          <w:rFonts w:ascii="Calibri" w:hAnsi="Calibri" w:cs="Calibri"/>
          <w:sz w:val="20"/>
          <w:szCs w:val="20"/>
        </w:rPr>
        <w:t xml:space="preserve"> 2 ust.3 .</w:t>
      </w:r>
    </w:p>
    <w:p w:rsidR="00C32EC5" w:rsidRDefault="00C32EC5" w:rsidP="00C32EC5">
      <w:pPr>
        <w:pStyle w:val="Akapitzlist"/>
        <w:numPr>
          <w:ilvl w:val="0"/>
          <w:numId w:val="51"/>
        </w:numPr>
        <w:jc w:val="both"/>
        <w:rPr>
          <w:rFonts w:ascii="Calibri" w:hAnsi="Calibri" w:cs="Calibri"/>
          <w:sz w:val="20"/>
          <w:szCs w:val="20"/>
        </w:rPr>
      </w:pPr>
      <w:r>
        <w:rPr>
          <w:rFonts w:ascii="Calibri" w:hAnsi="Calibri" w:cs="Calibri"/>
          <w:sz w:val="20"/>
          <w:szCs w:val="20"/>
        </w:rPr>
        <w:t>W przypadku uzasadnionego pisemnego zgłoszenia przez jednostkę Zamawiającego zastrzeżenia co do jakości paliwa, zakupionego u Wykonawcy, Zamawiający naliczy Wykonawcy karę umowną w wysokości dwukrotnej wartości brutto zatankowania paliwa, którego jakość została zakwestionowana.</w:t>
      </w:r>
    </w:p>
    <w:p w:rsidR="00C32EC5" w:rsidRDefault="00C32EC5" w:rsidP="00C32EC5">
      <w:pPr>
        <w:pStyle w:val="Akapitzlist"/>
        <w:numPr>
          <w:ilvl w:val="0"/>
          <w:numId w:val="51"/>
        </w:numPr>
        <w:jc w:val="both"/>
        <w:rPr>
          <w:rFonts w:ascii="Calibri" w:hAnsi="Calibri" w:cs="Calibri"/>
          <w:sz w:val="20"/>
          <w:szCs w:val="20"/>
        </w:rPr>
      </w:pPr>
      <w:r>
        <w:rPr>
          <w:rFonts w:ascii="Calibri" w:hAnsi="Calibri" w:cs="Calibri"/>
          <w:sz w:val="20"/>
          <w:szCs w:val="20"/>
        </w:rPr>
        <w:t>Zamawiający zastrzega sobie prawo dochodzenia odszkodowania na zasadach ogólnych Kodeksu cywilnego, gdyby szkoda z tytułu niewykonania lub nienależytego wykonania umowy przewyższała zastrzeżone kary umowne.</w:t>
      </w:r>
    </w:p>
    <w:p w:rsidR="00C32EC5" w:rsidRDefault="00C32EC5" w:rsidP="00C32EC5">
      <w:pPr>
        <w:pStyle w:val="Akapitzlist"/>
        <w:numPr>
          <w:ilvl w:val="0"/>
          <w:numId w:val="50"/>
        </w:numPr>
        <w:jc w:val="both"/>
        <w:rPr>
          <w:rFonts w:ascii="Calibri" w:hAnsi="Calibri" w:cs="Calibri"/>
          <w:sz w:val="20"/>
          <w:szCs w:val="20"/>
        </w:rPr>
      </w:pPr>
      <w:r>
        <w:rPr>
          <w:rFonts w:ascii="Calibri" w:hAnsi="Calibri" w:cs="Calibri"/>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C32EC5" w:rsidRDefault="00C32EC5" w:rsidP="00C32EC5">
      <w:pPr>
        <w:pStyle w:val="Akapitzlist"/>
        <w:numPr>
          <w:ilvl w:val="0"/>
          <w:numId w:val="50"/>
        </w:numPr>
        <w:jc w:val="both"/>
        <w:rPr>
          <w:rFonts w:ascii="Calibri" w:hAnsi="Calibri" w:cs="Calibri"/>
          <w:sz w:val="20"/>
          <w:szCs w:val="20"/>
        </w:rPr>
      </w:pPr>
      <w:r>
        <w:rPr>
          <w:rFonts w:ascii="Calibri" w:hAnsi="Calibri" w:cs="Calibri"/>
          <w:sz w:val="20"/>
          <w:szCs w:val="20"/>
        </w:rPr>
        <w:t>W przypadkach określonych w ust. 2, Wykonawca może jedynie żądać zapłaty z tytułu wykonania części umowy.</w:t>
      </w:r>
    </w:p>
    <w:p w:rsidR="00C32EC5" w:rsidRDefault="00C32EC5" w:rsidP="00C32EC5">
      <w:pPr>
        <w:pStyle w:val="Akapitzlist"/>
        <w:numPr>
          <w:ilvl w:val="0"/>
          <w:numId w:val="50"/>
        </w:numPr>
        <w:jc w:val="both"/>
        <w:rPr>
          <w:rFonts w:ascii="Calibri" w:hAnsi="Calibri" w:cs="Calibri"/>
          <w:sz w:val="20"/>
          <w:szCs w:val="20"/>
        </w:rPr>
      </w:pPr>
      <w:r>
        <w:rPr>
          <w:rFonts w:ascii="Calibri" w:hAnsi="Calibri" w:cs="Calibri"/>
          <w:sz w:val="20"/>
          <w:szCs w:val="20"/>
        </w:rPr>
        <w:t>Kary umowne Zamawiający potrąca z faktury VAT na podstawie noty obciążeniowej.</w:t>
      </w:r>
    </w:p>
    <w:p w:rsidR="00B52351" w:rsidRDefault="00B52351" w:rsidP="00C32EC5">
      <w:pPr>
        <w:pStyle w:val="Akapitzlist"/>
        <w:numPr>
          <w:ilvl w:val="0"/>
          <w:numId w:val="50"/>
        </w:numPr>
        <w:jc w:val="both"/>
        <w:rPr>
          <w:rFonts w:ascii="Calibri" w:hAnsi="Calibri" w:cs="Calibri"/>
          <w:sz w:val="20"/>
          <w:szCs w:val="20"/>
        </w:rPr>
      </w:pPr>
      <w:r>
        <w:rPr>
          <w:rFonts w:ascii="Calibri" w:hAnsi="Calibri" w:cs="Calibri"/>
          <w:sz w:val="20"/>
          <w:szCs w:val="20"/>
        </w:rPr>
        <w:t xml:space="preserve">Wykonawca zapłaci Zamawiającemu kary umowne za odstąpienie od umowy z przyczyn zależnych od Wykonawcy – w wysokości 2% wynagrodzenia umownego brutto, określonego w </w:t>
      </w:r>
      <w:r>
        <w:rPr>
          <w:sz w:val="20"/>
          <w:szCs w:val="20"/>
        </w:rPr>
        <w:t>§</w:t>
      </w:r>
      <w:r>
        <w:rPr>
          <w:rFonts w:ascii="Calibri" w:hAnsi="Calibri" w:cs="Calibri"/>
          <w:sz w:val="20"/>
          <w:szCs w:val="20"/>
        </w:rPr>
        <w:t xml:space="preserve"> 2 ust. 3.</w:t>
      </w:r>
    </w:p>
    <w:p w:rsidR="00B52351" w:rsidRDefault="00B52351" w:rsidP="00C32EC5">
      <w:pPr>
        <w:pStyle w:val="Akapitzlist"/>
        <w:numPr>
          <w:ilvl w:val="0"/>
          <w:numId w:val="50"/>
        </w:numPr>
        <w:jc w:val="both"/>
        <w:rPr>
          <w:rFonts w:ascii="Calibri" w:hAnsi="Calibri" w:cs="Calibri"/>
          <w:sz w:val="20"/>
          <w:szCs w:val="20"/>
        </w:rPr>
      </w:pPr>
      <w:r>
        <w:rPr>
          <w:rFonts w:ascii="Calibri" w:hAnsi="Calibri" w:cs="Calibri"/>
          <w:sz w:val="20"/>
          <w:szCs w:val="20"/>
        </w:rPr>
        <w:t xml:space="preserve">Zamawiający zapłaci Wykonawcy kary umowne za odstąpienie od umowy z przyczyn zależnych od Zamawiającego w wysokości 2% wynagrodzenia brutto, określonego w </w:t>
      </w:r>
      <w:r>
        <w:rPr>
          <w:sz w:val="20"/>
          <w:szCs w:val="20"/>
        </w:rPr>
        <w:t>§</w:t>
      </w:r>
      <w:r>
        <w:rPr>
          <w:rFonts w:ascii="Calibri" w:hAnsi="Calibri" w:cs="Calibri"/>
          <w:sz w:val="20"/>
          <w:szCs w:val="20"/>
        </w:rPr>
        <w:t xml:space="preserve"> 2 ust.3</w:t>
      </w:r>
    </w:p>
    <w:p w:rsidR="00C32EC5" w:rsidRDefault="00C32EC5" w:rsidP="00C32EC5">
      <w:pPr>
        <w:jc w:val="both"/>
        <w:rPr>
          <w:rFonts w:ascii="Calibri" w:hAnsi="Calibri" w:cs="Calibri"/>
          <w:sz w:val="20"/>
          <w:szCs w:val="20"/>
        </w:rPr>
      </w:pPr>
    </w:p>
    <w:p w:rsidR="00C32EC5" w:rsidRPr="005C79E2" w:rsidRDefault="00C32EC5" w:rsidP="00C32EC5">
      <w:pPr>
        <w:jc w:val="center"/>
        <w:rPr>
          <w:rFonts w:ascii="Calibri" w:hAnsi="Calibri" w:cs="Calibri"/>
          <w:b/>
          <w:sz w:val="20"/>
          <w:szCs w:val="20"/>
        </w:rPr>
      </w:pPr>
      <w:r w:rsidRPr="005C79E2">
        <w:rPr>
          <w:b/>
          <w:sz w:val="20"/>
          <w:szCs w:val="20"/>
        </w:rPr>
        <w:t>§</w:t>
      </w:r>
      <w:r w:rsidRPr="005C79E2">
        <w:rPr>
          <w:rFonts w:ascii="Calibri" w:hAnsi="Calibri" w:cs="Calibri"/>
          <w:b/>
          <w:sz w:val="20"/>
          <w:szCs w:val="20"/>
        </w:rPr>
        <w:t xml:space="preserve"> 6</w:t>
      </w:r>
    </w:p>
    <w:p w:rsidR="00C32EC5" w:rsidRPr="005C79E2" w:rsidRDefault="00C32EC5" w:rsidP="00C32EC5">
      <w:pPr>
        <w:jc w:val="center"/>
        <w:rPr>
          <w:rFonts w:ascii="Calibri" w:hAnsi="Calibri" w:cs="Calibri"/>
          <w:b/>
          <w:sz w:val="20"/>
          <w:szCs w:val="20"/>
        </w:rPr>
      </w:pPr>
      <w:r w:rsidRPr="005C79E2">
        <w:rPr>
          <w:rFonts w:ascii="Calibri" w:hAnsi="Calibri" w:cs="Calibri"/>
          <w:b/>
          <w:sz w:val="20"/>
          <w:szCs w:val="20"/>
        </w:rPr>
        <w:t>Siła wyższa</w:t>
      </w:r>
    </w:p>
    <w:p w:rsidR="00C32EC5" w:rsidRPr="005C79E2" w:rsidRDefault="00C32EC5" w:rsidP="00C32EC5">
      <w:pPr>
        <w:jc w:val="center"/>
        <w:rPr>
          <w:rFonts w:ascii="Calibri" w:hAnsi="Calibri" w:cs="Calibri"/>
          <w:b/>
          <w:sz w:val="20"/>
          <w:szCs w:val="20"/>
        </w:rPr>
      </w:pPr>
    </w:p>
    <w:p w:rsidR="00C32EC5" w:rsidRDefault="00C32EC5" w:rsidP="00C32EC5">
      <w:pPr>
        <w:pStyle w:val="Akapitzlist"/>
        <w:numPr>
          <w:ilvl w:val="0"/>
          <w:numId w:val="52"/>
        </w:numPr>
        <w:jc w:val="both"/>
        <w:rPr>
          <w:rFonts w:ascii="Calibri" w:hAnsi="Calibri" w:cs="Calibri"/>
          <w:sz w:val="20"/>
          <w:szCs w:val="20"/>
        </w:rPr>
      </w:pPr>
      <w:r>
        <w:rPr>
          <w:rFonts w:ascii="Calibri" w:hAnsi="Calibri" w:cs="Calibri"/>
          <w:sz w:val="20"/>
          <w:szCs w:val="20"/>
        </w:rPr>
        <w:t>Strony niniejszej umowy będą zwolnione z odpowiedzialności za niewypełnienie swoich zobowiązań zawartych w umowie w czasie trwania siły wyższej, jeżeli okoliczności zaistnienia siły wyższej będą stanowiły przeszkodę w ich wypełnieniu.</w:t>
      </w:r>
    </w:p>
    <w:p w:rsidR="00C32EC5" w:rsidRDefault="00C32EC5" w:rsidP="00C32EC5">
      <w:pPr>
        <w:pStyle w:val="Akapitzlist"/>
        <w:numPr>
          <w:ilvl w:val="0"/>
          <w:numId w:val="52"/>
        </w:numPr>
        <w:jc w:val="both"/>
        <w:rPr>
          <w:rFonts w:ascii="Calibri" w:hAnsi="Calibri" w:cs="Calibri"/>
          <w:sz w:val="20"/>
          <w:szCs w:val="20"/>
        </w:rPr>
      </w:pPr>
      <w:r>
        <w:rPr>
          <w:rFonts w:ascii="Calibri" w:hAnsi="Calibri" w:cs="Calibri"/>
          <w:sz w:val="20"/>
          <w:szCs w:val="20"/>
        </w:rPr>
        <w:t>Siłą wyższą jest zdarzenie zewnętrzne, nie posiadające swojego źródła wewnątrz przedsiębiorstwa, nie możliwe do przewidzenia oraz niemożliwe do zapobieżenia, przy czym dotyczy to niemożliwości zapobieżenia jego szkodliwym następstwom.</w:t>
      </w:r>
    </w:p>
    <w:p w:rsidR="00C32EC5" w:rsidRDefault="00C32EC5" w:rsidP="00C32EC5">
      <w:pPr>
        <w:pStyle w:val="Akapitzlist"/>
        <w:numPr>
          <w:ilvl w:val="0"/>
          <w:numId w:val="52"/>
        </w:numPr>
        <w:jc w:val="both"/>
        <w:rPr>
          <w:rFonts w:ascii="Calibri" w:hAnsi="Calibri" w:cs="Calibri"/>
          <w:sz w:val="20"/>
          <w:szCs w:val="20"/>
        </w:rPr>
      </w:pPr>
      <w:r>
        <w:rPr>
          <w:rFonts w:ascii="Calibri" w:hAnsi="Calibri" w:cs="Calibri"/>
          <w:sz w:val="20"/>
          <w:szCs w:val="20"/>
        </w:rPr>
        <w:t>Strona może powołać się na zaistnienie siły wyższej tylko wtedy, gdy poinformuje ona o tym pisemnie drugą stronę niezwłocznie od jej zaistnienia.</w:t>
      </w:r>
    </w:p>
    <w:p w:rsidR="00C32EC5" w:rsidRDefault="00C32EC5" w:rsidP="00C32EC5">
      <w:pPr>
        <w:pStyle w:val="Akapitzlist"/>
        <w:numPr>
          <w:ilvl w:val="0"/>
          <w:numId w:val="52"/>
        </w:numPr>
        <w:jc w:val="both"/>
        <w:rPr>
          <w:rFonts w:ascii="Calibri" w:hAnsi="Calibri" w:cs="Calibri"/>
          <w:sz w:val="20"/>
          <w:szCs w:val="20"/>
        </w:rPr>
      </w:pPr>
      <w:r>
        <w:rPr>
          <w:rFonts w:ascii="Calibri" w:hAnsi="Calibri" w:cs="Calibri"/>
          <w:sz w:val="20"/>
          <w:szCs w:val="20"/>
        </w:rPr>
        <w:t>Okoliczności zaistnienia siły wyższej muszą zostać udowodnione przez stronę, która się na nie powołuje.</w:t>
      </w:r>
    </w:p>
    <w:p w:rsidR="00C32EC5" w:rsidRDefault="00C32EC5" w:rsidP="00C32EC5">
      <w:pPr>
        <w:ind w:left="360"/>
        <w:jc w:val="both"/>
        <w:rPr>
          <w:rFonts w:ascii="Calibri" w:hAnsi="Calibri" w:cs="Calibri"/>
          <w:sz w:val="20"/>
          <w:szCs w:val="20"/>
        </w:rPr>
      </w:pPr>
    </w:p>
    <w:p w:rsidR="00C32EC5" w:rsidRDefault="00C32EC5" w:rsidP="00C32EC5">
      <w:pPr>
        <w:ind w:left="360"/>
        <w:jc w:val="center"/>
        <w:rPr>
          <w:rFonts w:ascii="Calibri" w:hAnsi="Calibri" w:cs="Calibri"/>
          <w:b/>
          <w:bCs/>
          <w:sz w:val="20"/>
          <w:szCs w:val="20"/>
        </w:rPr>
      </w:pPr>
      <w:r>
        <w:rPr>
          <w:rFonts w:ascii="Calibri" w:hAnsi="Calibri" w:cs="Calibri"/>
          <w:b/>
          <w:bCs/>
          <w:sz w:val="20"/>
          <w:szCs w:val="20"/>
        </w:rPr>
        <w:t>§ 7</w:t>
      </w:r>
    </w:p>
    <w:p w:rsidR="00C32EC5" w:rsidRPr="00265E5B" w:rsidRDefault="00C32EC5" w:rsidP="00C32EC5">
      <w:pPr>
        <w:ind w:left="360"/>
        <w:jc w:val="center"/>
        <w:rPr>
          <w:rFonts w:ascii="Calibri" w:hAnsi="Calibri" w:cs="Calibri"/>
          <w:b/>
          <w:bCs/>
          <w:sz w:val="20"/>
          <w:szCs w:val="20"/>
        </w:rPr>
      </w:pPr>
      <w:r>
        <w:rPr>
          <w:rFonts w:ascii="Calibri" w:hAnsi="Calibri" w:cs="Calibri"/>
          <w:b/>
          <w:bCs/>
          <w:sz w:val="20"/>
          <w:szCs w:val="20"/>
        </w:rPr>
        <w:t>Postanowienia ogólne</w:t>
      </w:r>
    </w:p>
    <w:p w:rsidR="00C32EC5" w:rsidRPr="00265E5B" w:rsidRDefault="00C32EC5" w:rsidP="00C32EC5">
      <w:pPr>
        <w:rPr>
          <w:rFonts w:ascii="Calibri" w:hAnsi="Calibri" w:cs="Calibri"/>
          <w:b/>
          <w:bCs/>
          <w:sz w:val="20"/>
          <w:szCs w:val="20"/>
        </w:rPr>
      </w:pP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Wszelkie spory mogące wyniknąć z zawarcia i wykonania umowy, strony poddają pod rozstrzygnięcia sądu, powszechnego właściwego dla siedziby Zamawiającego.</w:t>
      </w: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 xml:space="preserve">W sprawach nie unormowanych niniejszą umową zastosowanie mają przepisy Kodeksu cywilnego, właściwe przepisy ustawy – Prawo zamówień publicznych z dnia 29 stycznia 2004r, (teks jednolity Dz. U z 2013, poz.907 z </w:t>
      </w:r>
      <w:proofErr w:type="spellStart"/>
      <w:r>
        <w:rPr>
          <w:rFonts w:ascii="Calibri" w:hAnsi="Calibri" w:cs="Calibri"/>
          <w:sz w:val="20"/>
          <w:szCs w:val="20"/>
        </w:rPr>
        <w:t>póź.zm</w:t>
      </w:r>
      <w:proofErr w:type="spellEnd"/>
      <w:r>
        <w:rPr>
          <w:rFonts w:ascii="Calibri" w:hAnsi="Calibri" w:cs="Calibri"/>
          <w:sz w:val="20"/>
          <w:szCs w:val="20"/>
        </w:rPr>
        <w:t>) oraz odpowiednie ni przepisy mające związek z przedmiotem zamówienia.</w:t>
      </w: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Wykonawca bez uprzedniej pisemnej zgody Zamawiającego nie może dokonać przeniesienia wierzytelności wynikających z niniejszej umowy na osoby trzecie ani regulować ich w drodze kompensaty.</w:t>
      </w: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Zamawiający zastrzega sobie prawo wglądu do dokumentów Wykonawcy związanych z realizowanym zamówieniem, w tym do dokumentów finansowych.</w:t>
      </w: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Załączniki  do umowy stanowią jej integralną część.</w:t>
      </w:r>
    </w:p>
    <w:p w:rsidR="00C32EC5" w:rsidRDefault="00C32EC5" w:rsidP="00C32EC5">
      <w:pPr>
        <w:numPr>
          <w:ilvl w:val="0"/>
          <w:numId w:val="22"/>
        </w:numPr>
        <w:tabs>
          <w:tab w:val="left" w:pos="1440"/>
        </w:tabs>
        <w:jc w:val="both"/>
        <w:rPr>
          <w:rFonts w:ascii="Calibri" w:hAnsi="Calibri" w:cs="Calibri"/>
          <w:sz w:val="20"/>
          <w:szCs w:val="20"/>
        </w:rPr>
      </w:pPr>
      <w:r>
        <w:rPr>
          <w:rFonts w:ascii="Calibri" w:hAnsi="Calibri" w:cs="Calibri"/>
          <w:sz w:val="20"/>
          <w:szCs w:val="20"/>
        </w:rPr>
        <w:t>Zamawiający na podstawie art. 144 ust. 1 ustawy Prawo zamówień publicznych przewiduje możliwość dokonania zmian umowy w następujących przypadkach:</w:t>
      </w:r>
    </w:p>
    <w:p w:rsidR="00C32EC5" w:rsidRDefault="00C32EC5" w:rsidP="00C32EC5">
      <w:pPr>
        <w:pStyle w:val="Akapitzlist"/>
        <w:numPr>
          <w:ilvl w:val="0"/>
          <w:numId w:val="53"/>
        </w:numPr>
        <w:tabs>
          <w:tab w:val="left" w:pos="1440"/>
        </w:tabs>
        <w:jc w:val="both"/>
        <w:rPr>
          <w:rFonts w:ascii="Calibri" w:hAnsi="Calibri" w:cs="Calibri"/>
          <w:sz w:val="20"/>
          <w:szCs w:val="20"/>
        </w:rPr>
      </w:pPr>
      <w:r>
        <w:rPr>
          <w:rFonts w:ascii="Calibri" w:hAnsi="Calibri" w:cs="Calibri"/>
          <w:sz w:val="20"/>
          <w:szCs w:val="20"/>
        </w:rPr>
        <w:t>Zmiana nazw, siedziby stron umowy, numerów kont bankowych, innych danych identyfikacyjnych;</w:t>
      </w:r>
    </w:p>
    <w:p w:rsidR="00C32EC5" w:rsidRDefault="00C32EC5" w:rsidP="00C32EC5">
      <w:pPr>
        <w:pStyle w:val="Akapitzlist"/>
        <w:numPr>
          <w:ilvl w:val="0"/>
          <w:numId w:val="53"/>
        </w:numPr>
        <w:tabs>
          <w:tab w:val="left" w:pos="1440"/>
        </w:tabs>
        <w:jc w:val="both"/>
        <w:rPr>
          <w:rFonts w:ascii="Calibri" w:hAnsi="Calibri" w:cs="Calibri"/>
          <w:sz w:val="20"/>
          <w:szCs w:val="20"/>
        </w:rPr>
      </w:pPr>
      <w:r>
        <w:rPr>
          <w:rFonts w:ascii="Calibri" w:hAnsi="Calibri" w:cs="Calibri"/>
          <w:sz w:val="20"/>
          <w:szCs w:val="20"/>
        </w:rPr>
        <w:t>Ustawowej zmiany stawki podatku VAT.</w:t>
      </w:r>
    </w:p>
    <w:p w:rsidR="00C32EC5" w:rsidRDefault="00C32EC5" w:rsidP="00C32EC5">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Warunkiem dokonania zmiany jest przedstawienie przez stronę pisemnego uzasadnienia. Zmiany umowy będą dokonywane w formie pisemnej pod rygorem nieważności.</w:t>
      </w:r>
    </w:p>
    <w:p w:rsidR="00C32EC5" w:rsidRDefault="00C32EC5" w:rsidP="00C32EC5">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Umowa zostaje zawarta z chwilą podpisania przez obie Strony.</w:t>
      </w:r>
    </w:p>
    <w:p w:rsidR="00C32EC5" w:rsidRDefault="00C32EC5" w:rsidP="00C32EC5">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Umowę sporządzono w czterech jednobrzmiących  egzemplarzach, po dwa dla każdej ze stron.</w:t>
      </w:r>
    </w:p>
    <w:p w:rsidR="00C32EC5" w:rsidRDefault="00C32EC5" w:rsidP="00C32EC5">
      <w:pPr>
        <w:tabs>
          <w:tab w:val="left" w:pos="1440"/>
        </w:tabs>
        <w:jc w:val="both"/>
        <w:rPr>
          <w:rFonts w:ascii="Calibri" w:hAnsi="Calibri" w:cs="Calibri"/>
          <w:sz w:val="20"/>
          <w:szCs w:val="20"/>
        </w:rPr>
      </w:pPr>
    </w:p>
    <w:p w:rsidR="00C32EC5" w:rsidRDefault="00C32EC5" w:rsidP="00C32EC5">
      <w:pPr>
        <w:tabs>
          <w:tab w:val="left" w:pos="1440"/>
        </w:tabs>
        <w:jc w:val="both"/>
        <w:rPr>
          <w:rFonts w:ascii="Calibri" w:hAnsi="Calibri" w:cs="Calibri"/>
          <w:sz w:val="20"/>
          <w:szCs w:val="20"/>
        </w:rPr>
      </w:pPr>
    </w:p>
    <w:p w:rsidR="00C32EC5" w:rsidRDefault="00C32EC5" w:rsidP="00C32EC5">
      <w:pPr>
        <w:tabs>
          <w:tab w:val="left" w:pos="1440"/>
        </w:tabs>
        <w:jc w:val="both"/>
        <w:rPr>
          <w:rFonts w:ascii="Calibri" w:hAnsi="Calibri" w:cs="Calibri"/>
          <w:sz w:val="20"/>
          <w:szCs w:val="20"/>
        </w:rPr>
      </w:pPr>
    </w:p>
    <w:p w:rsidR="00C32EC5" w:rsidRDefault="00C32EC5" w:rsidP="00C32EC5">
      <w:pPr>
        <w:tabs>
          <w:tab w:val="left" w:pos="1440"/>
        </w:tabs>
        <w:jc w:val="both"/>
        <w:rPr>
          <w:rFonts w:ascii="Calibri" w:hAnsi="Calibri" w:cs="Calibri"/>
          <w:sz w:val="20"/>
          <w:szCs w:val="20"/>
          <w:u w:val="single"/>
        </w:rPr>
      </w:pPr>
      <w:r w:rsidRPr="00D004EB">
        <w:rPr>
          <w:rFonts w:ascii="Calibri" w:hAnsi="Calibri" w:cs="Calibri"/>
          <w:sz w:val="20"/>
          <w:szCs w:val="20"/>
          <w:u w:val="single"/>
        </w:rPr>
        <w:t>Wykaz załączników:</w:t>
      </w:r>
    </w:p>
    <w:p w:rsidR="00C32EC5" w:rsidRPr="00D004EB" w:rsidRDefault="00C32EC5" w:rsidP="00C32EC5">
      <w:pPr>
        <w:tabs>
          <w:tab w:val="left" w:pos="1440"/>
        </w:tabs>
        <w:jc w:val="both"/>
        <w:rPr>
          <w:rFonts w:ascii="Calibri" w:hAnsi="Calibri" w:cs="Calibri"/>
          <w:sz w:val="20"/>
          <w:szCs w:val="20"/>
          <w:u w:val="single"/>
        </w:rPr>
      </w:pPr>
    </w:p>
    <w:p w:rsidR="00C32EC5" w:rsidRDefault="00C32EC5" w:rsidP="00C32EC5">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Załącznik nr 1 – wykaz pojazdów Zamawiającego oraz jednostek organizacyjnych wchodzących w skład Zamawiającego (wykaz zostanie  dołączony po wyborze najkorzystniejszej oferty),</w:t>
      </w:r>
    </w:p>
    <w:p w:rsidR="00C32EC5" w:rsidRDefault="00C32EC5" w:rsidP="00C32EC5">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Załącznik nr 2 – formularz ofertowy i cenowy,</w:t>
      </w:r>
    </w:p>
    <w:p w:rsidR="00C32EC5" w:rsidRDefault="00C32EC5" w:rsidP="00C32EC5">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Wykaz stacji benzynowych z podaniem ich nazw i adresu,</w:t>
      </w:r>
    </w:p>
    <w:p w:rsidR="00C32EC5" w:rsidRDefault="00C32EC5" w:rsidP="00C32EC5">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Wykaz jednostek Zamawiającego na rzecz których dokonywana będzie sukcesywna sprzedaż paliwa stanowiącego przedmiot zamówienia (załącznik nr 7 do SIWZ)</w:t>
      </w:r>
    </w:p>
    <w:p w:rsidR="00C32EC5" w:rsidRDefault="00C32EC5" w:rsidP="00C32EC5">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SIWZ</w:t>
      </w:r>
    </w:p>
    <w:p w:rsidR="00C32EC5" w:rsidRPr="00265E5B" w:rsidRDefault="00C32EC5" w:rsidP="00C32EC5">
      <w:pPr>
        <w:pStyle w:val="Akapitzlist"/>
        <w:tabs>
          <w:tab w:val="left" w:pos="1440"/>
        </w:tabs>
        <w:jc w:val="both"/>
        <w:rPr>
          <w:rFonts w:ascii="Calibri" w:hAnsi="Calibri" w:cs="Calibri"/>
          <w:sz w:val="20"/>
          <w:szCs w:val="20"/>
        </w:rPr>
      </w:pPr>
      <w:r>
        <w:rPr>
          <w:rFonts w:ascii="Calibri" w:hAnsi="Calibri" w:cs="Calibri"/>
          <w:sz w:val="20"/>
          <w:szCs w:val="20"/>
        </w:rPr>
        <w:t xml:space="preserve"> </w:t>
      </w:r>
    </w:p>
    <w:p w:rsidR="00C32EC5" w:rsidRPr="00265E5B" w:rsidRDefault="00C32EC5" w:rsidP="00C32EC5">
      <w:pPr>
        <w:ind w:left="360"/>
        <w:jc w:val="both"/>
        <w:rPr>
          <w:rFonts w:ascii="Calibri" w:hAnsi="Calibri" w:cs="Calibri"/>
          <w:sz w:val="20"/>
          <w:szCs w:val="20"/>
        </w:rPr>
      </w:pPr>
    </w:p>
    <w:p w:rsidR="00C32EC5" w:rsidRDefault="00C32EC5" w:rsidP="00C32EC5">
      <w:pPr>
        <w:ind w:left="360"/>
        <w:jc w:val="both"/>
        <w:rPr>
          <w:rFonts w:ascii="Calibri" w:hAnsi="Calibri" w:cs="Calibri"/>
          <w:sz w:val="20"/>
          <w:szCs w:val="20"/>
        </w:rPr>
      </w:pPr>
    </w:p>
    <w:p w:rsidR="00C32EC5" w:rsidRDefault="00C32EC5" w:rsidP="00C32EC5">
      <w:pPr>
        <w:ind w:left="360"/>
        <w:jc w:val="both"/>
        <w:rPr>
          <w:rFonts w:ascii="Calibri" w:hAnsi="Calibri" w:cs="Calibri"/>
          <w:sz w:val="20"/>
          <w:szCs w:val="20"/>
        </w:rPr>
      </w:pPr>
    </w:p>
    <w:p w:rsidR="00C32EC5" w:rsidRPr="00265E5B" w:rsidRDefault="00C32EC5" w:rsidP="00C32EC5">
      <w:pPr>
        <w:ind w:left="360"/>
        <w:jc w:val="both"/>
        <w:rPr>
          <w:rFonts w:ascii="Calibri" w:hAnsi="Calibri" w:cs="Calibri"/>
          <w:sz w:val="20"/>
          <w:szCs w:val="20"/>
        </w:rPr>
      </w:pPr>
    </w:p>
    <w:p w:rsidR="00C32EC5" w:rsidRPr="00265E5B" w:rsidRDefault="00C32EC5" w:rsidP="00C32EC5">
      <w:pPr>
        <w:ind w:left="360"/>
        <w:jc w:val="center"/>
        <w:rPr>
          <w:rFonts w:ascii="Calibri" w:hAnsi="Calibri" w:cs="Calibri"/>
          <w:b/>
          <w:bCs/>
          <w:sz w:val="20"/>
          <w:szCs w:val="20"/>
        </w:rPr>
      </w:pPr>
      <w:r w:rsidRPr="00265E5B">
        <w:rPr>
          <w:rFonts w:ascii="Calibri" w:hAnsi="Calibri" w:cs="Calibri"/>
          <w:b/>
          <w:bCs/>
          <w:sz w:val="20"/>
          <w:szCs w:val="20"/>
        </w:rPr>
        <w:t>ZAMAWIAJĄCY</w:t>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t xml:space="preserve">                       </w:t>
      </w:r>
      <w:r>
        <w:rPr>
          <w:rFonts w:ascii="Calibri" w:hAnsi="Calibri" w:cs="Calibri"/>
          <w:b/>
          <w:bCs/>
          <w:sz w:val="20"/>
          <w:szCs w:val="20"/>
        </w:rPr>
        <w:t xml:space="preserve">     </w:t>
      </w:r>
      <w:r w:rsidRPr="00265E5B">
        <w:rPr>
          <w:rFonts w:ascii="Calibri" w:hAnsi="Calibri" w:cs="Calibri"/>
          <w:b/>
          <w:bCs/>
          <w:sz w:val="20"/>
          <w:szCs w:val="20"/>
        </w:rPr>
        <w:t xml:space="preserve">  WYKONAWCA</w:t>
      </w:r>
    </w:p>
    <w:p w:rsidR="00C32EC5" w:rsidRPr="00265E5B" w:rsidRDefault="00C32EC5" w:rsidP="00C32EC5">
      <w:pPr>
        <w:ind w:left="360"/>
        <w:jc w:val="center"/>
        <w:rPr>
          <w:rFonts w:ascii="Calibri" w:hAnsi="Calibri" w:cs="Calibri"/>
          <w:sz w:val="20"/>
          <w:szCs w:val="20"/>
        </w:rPr>
      </w:pPr>
    </w:p>
    <w:p w:rsidR="00C32EC5" w:rsidRPr="007C4A31" w:rsidRDefault="00C32EC5" w:rsidP="00C32EC5">
      <w:pPr>
        <w:rPr>
          <w:rFonts w:ascii="Calibri" w:hAnsi="Calibri" w:cs="Calibri"/>
        </w:rPr>
      </w:pPr>
    </w:p>
    <w:p w:rsidR="00C32EC5" w:rsidRDefault="00C32EC5" w:rsidP="00C32EC5"/>
    <w:p w:rsidR="00C32EC5" w:rsidRDefault="00C32EC5" w:rsidP="00C32EC5"/>
    <w:p w:rsidR="00C32EC5" w:rsidRDefault="00C32EC5" w:rsidP="00C32EC5"/>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Pr>
        <w:ind w:left="720" w:hanging="360"/>
        <w:rPr>
          <w:sz w:val="18"/>
          <w:szCs w:val="18"/>
        </w:rPr>
      </w:pPr>
    </w:p>
    <w:p w:rsidR="00C32EC5" w:rsidRDefault="00C32EC5" w:rsidP="00C32EC5"/>
    <w:p w:rsidR="00C32EC5" w:rsidRDefault="00C32EC5" w:rsidP="00C32EC5">
      <w:pPr>
        <w:jc w:val="right"/>
        <w:rPr>
          <w:rFonts w:ascii="Calibri" w:hAnsi="Calibri" w:cs="Calibri"/>
          <w:b/>
          <w:sz w:val="20"/>
          <w:szCs w:val="20"/>
        </w:rPr>
      </w:pPr>
      <w:r w:rsidRPr="00265E5B">
        <w:rPr>
          <w:rFonts w:ascii="Calibri" w:hAnsi="Calibri" w:cs="Calibri"/>
          <w:b/>
          <w:sz w:val="20"/>
          <w:szCs w:val="20"/>
        </w:rPr>
        <w:t xml:space="preserve">Załącznik nr </w:t>
      </w:r>
      <w:r>
        <w:rPr>
          <w:rFonts w:ascii="Calibri" w:hAnsi="Calibri" w:cs="Calibri"/>
          <w:b/>
          <w:sz w:val="20"/>
          <w:szCs w:val="20"/>
        </w:rPr>
        <w:t>7</w:t>
      </w:r>
      <w:r w:rsidRPr="00265E5B">
        <w:rPr>
          <w:rFonts w:ascii="Calibri" w:hAnsi="Calibri" w:cs="Calibri"/>
          <w:b/>
          <w:sz w:val="20"/>
          <w:szCs w:val="20"/>
        </w:rPr>
        <w:t xml:space="preserve"> – </w:t>
      </w:r>
      <w:r>
        <w:rPr>
          <w:rFonts w:ascii="Calibri" w:hAnsi="Calibri" w:cs="Calibri"/>
          <w:b/>
          <w:sz w:val="20"/>
          <w:szCs w:val="20"/>
        </w:rPr>
        <w:t>do SIWZ stanowiący załącznik nr 4 do</w:t>
      </w:r>
      <w:r w:rsidRPr="00265E5B">
        <w:rPr>
          <w:rFonts w:ascii="Calibri" w:hAnsi="Calibri" w:cs="Calibri"/>
          <w:b/>
          <w:sz w:val="20"/>
          <w:szCs w:val="20"/>
        </w:rPr>
        <w:t xml:space="preserve"> umowy</w:t>
      </w:r>
    </w:p>
    <w:p w:rsidR="00C32EC5" w:rsidRDefault="00C32EC5" w:rsidP="00C32EC5">
      <w:pPr>
        <w:jc w:val="right"/>
        <w:rPr>
          <w:rFonts w:ascii="Calibri" w:hAnsi="Calibri" w:cs="Calibri"/>
          <w:b/>
          <w:sz w:val="20"/>
          <w:szCs w:val="20"/>
        </w:rPr>
      </w:pPr>
    </w:p>
    <w:p w:rsidR="00C32EC5" w:rsidRPr="00542FC7" w:rsidRDefault="00C32EC5" w:rsidP="00C32EC5">
      <w:pPr>
        <w:jc w:val="center"/>
        <w:rPr>
          <w:rFonts w:ascii="Calibri" w:hAnsi="Calibri" w:cs="Calibri"/>
          <w:b/>
        </w:rPr>
      </w:pPr>
    </w:p>
    <w:p w:rsidR="00C32EC5" w:rsidRPr="00542FC7" w:rsidRDefault="00C32EC5" w:rsidP="00C32EC5">
      <w:pPr>
        <w:jc w:val="center"/>
        <w:rPr>
          <w:rFonts w:ascii="Calibri" w:hAnsi="Calibri" w:cs="Calibri"/>
          <w:b/>
        </w:rPr>
      </w:pPr>
      <w:r w:rsidRPr="00542FC7">
        <w:rPr>
          <w:rFonts w:ascii="Calibri" w:hAnsi="Calibri" w:cs="Calibri"/>
          <w:b/>
        </w:rPr>
        <w:t xml:space="preserve">WYKAZ JEDNOSTEK ORGANIZACYJNYCH ZAMAWIAJĄCEGO NA RZECZ KTÓRYCH DOKONYWANA BĘDZIE SUKCESYWNA SPRZEDAŻ PALIWA STANOWIĄCYCH </w:t>
      </w:r>
      <w:r>
        <w:rPr>
          <w:rFonts w:ascii="Calibri" w:hAnsi="Calibri" w:cs="Calibri"/>
          <w:b/>
        </w:rPr>
        <w:t xml:space="preserve">                     </w:t>
      </w:r>
      <w:r w:rsidRPr="00542FC7">
        <w:rPr>
          <w:rFonts w:ascii="Calibri" w:hAnsi="Calibri" w:cs="Calibri"/>
          <w:b/>
        </w:rPr>
        <w:t>PRZEDMIOT ZAMÓWIENIA</w:t>
      </w:r>
    </w:p>
    <w:p w:rsidR="00C32EC5" w:rsidRPr="00542FC7" w:rsidRDefault="00C32EC5" w:rsidP="00C32EC5">
      <w:pPr>
        <w:jc w:val="center"/>
        <w:rPr>
          <w:rFonts w:ascii="Calibri" w:hAnsi="Calibri" w:cs="Calibri"/>
          <w:b/>
        </w:rPr>
      </w:pPr>
    </w:p>
    <w:p w:rsidR="00C32EC5" w:rsidRPr="00542FC7" w:rsidRDefault="00C32EC5" w:rsidP="00C32EC5">
      <w:pPr>
        <w:jc w:val="center"/>
        <w:rPr>
          <w:rFonts w:ascii="Calibri" w:hAnsi="Calibri" w:cs="Calibri"/>
          <w:b/>
        </w:rPr>
      </w:pPr>
    </w:p>
    <w:p w:rsidR="00C32EC5" w:rsidRPr="00265E5B" w:rsidRDefault="00C32EC5" w:rsidP="00C32EC5">
      <w:pPr>
        <w:rPr>
          <w:rFonts w:ascii="Calibri" w:hAnsi="Calibri" w:cs="Calibri"/>
          <w:sz w:val="20"/>
          <w:szCs w:val="20"/>
        </w:rPr>
      </w:pPr>
    </w:p>
    <w:tbl>
      <w:tblPr>
        <w:tblStyle w:val="Tabela-Siatka"/>
        <w:tblW w:w="0" w:type="auto"/>
        <w:tblInd w:w="360" w:type="dxa"/>
        <w:tblLook w:val="04A0"/>
      </w:tblPr>
      <w:tblGrid>
        <w:gridCol w:w="599"/>
        <w:gridCol w:w="2268"/>
        <w:gridCol w:w="1081"/>
        <w:gridCol w:w="1045"/>
        <w:gridCol w:w="1585"/>
        <w:gridCol w:w="1316"/>
        <w:gridCol w:w="1316"/>
      </w:tblGrid>
      <w:tr w:rsidR="00C32EC5" w:rsidRPr="00542FC7" w:rsidTr="00E857D1">
        <w:trPr>
          <w:trHeight w:val="977"/>
        </w:trPr>
        <w:tc>
          <w:tcPr>
            <w:tcW w:w="599" w:type="dxa"/>
            <w:shd w:val="clear" w:color="auto" w:fill="92D050"/>
          </w:tcPr>
          <w:p w:rsidR="00C32EC5" w:rsidRPr="00542FC7" w:rsidRDefault="00C32EC5" w:rsidP="00E857D1">
            <w:pPr>
              <w:jc w:val="center"/>
              <w:rPr>
                <w:rFonts w:ascii="Calibri" w:hAnsi="Calibri" w:cs="Calibri"/>
                <w:b/>
                <w:sz w:val="20"/>
                <w:szCs w:val="20"/>
              </w:rPr>
            </w:pPr>
            <w:r w:rsidRPr="00542FC7">
              <w:rPr>
                <w:rFonts w:ascii="Calibri" w:hAnsi="Calibri" w:cs="Calibri"/>
                <w:b/>
                <w:sz w:val="20"/>
                <w:szCs w:val="20"/>
              </w:rPr>
              <w:t>Lp.</w:t>
            </w:r>
          </w:p>
        </w:tc>
        <w:tc>
          <w:tcPr>
            <w:tcW w:w="2268" w:type="dxa"/>
            <w:shd w:val="clear" w:color="auto" w:fill="92D050"/>
          </w:tcPr>
          <w:p w:rsidR="00C32EC5" w:rsidRPr="00542FC7" w:rsidRDefault="00C32EC5" w:rsidP="00E857D1">
            <w:pPr>
              <w:jc w:val="center"/>
              <w:rPr>
                <w:rFonts w:ascii="Calibri" w:hAnsi="Calibri" w:cs="Calibri"/>
                <w:b/>
                <w:sz w:val="20"/>
                <w:szCs w:val="20"/>
              </w:rPr>
            </w:pPr>
            <w:r w:rsidRPr="00542FC7">
              <w:rPr>
                <w:rFonts w:ascii="Calibri" w:hAnsi="Calibri" w:cs="Calibri"/>
                <w:b/>
                <w:sz w:val="20"/>
                <w:szCs w:val="20"/>
              </w:rPr>
              <w:t>Nazwa jednostki organizacyjnej Zamawiającego                       Gminy Witnica</w:t>
            </w:r>
          </w:p>
        </w:tc>
        <w:tc>
          <w:tcPr>
            <w:tcW w:w="3711" w:type="dxa"/>
            <w:gridSpan w:val="3"/>
            <w:shd w:val="clear" w:color="auto" w:fill="92D050"/>
          </w:tcPr>
          <w:p w:rsidR="00C32EC5" w:rsidRPr="00542FC7" w:rsidRDefault="00C32EC5" w:rsidP="00E857D1">
            <w:pPr>
              <w:jc w:val="center"/>
              <w:rPr>
                <w:rFonts w:ascii="Calibri" w:hAnsi="Calibri" w:cs="Calibri"/>
                <w:b/>
                <w:sz w:val="20"/>
                <w:szCs w:val="20"/>
              </w:rPr>
            </w:pPr>
            <w:r w:rsidRPr="00542FC7">
              <w:rPr>
                <w:rFonts w:ascii="Calibri" w:hAnsi="Calibri" w:cs="Calibri"/>
                <w:b/>
                <w:sz w:val="20"/>
                <w:szCs w:val="20"/>
              </w:rPr>
              <w:t>Adres/ siedziba jednostki (kod pocztowy, miejscowość, ulica numer)</w:t>
            </w:r>
          </w:p>
        </w:tc>
        <w:tc>
          <w:tcPr>
            <w:tcW w:w="1316" w:type="dxa"/>
            <w:shd w:val="clear" w:color="auto" w:fill="92D050"/>
          </w:tcPr>
          <w:p w:rsidR="00C32EC5" w:rsidRPr="00542FC7" w:rsidRDefault="00C32EC5" w:rsidP="00E857D1">
            <w:pPr>
              <w:jc w:val="center"/>
              <w:rPr>
                <w:rFonts w:ascii="Calibri" w:hAnsi="Calibri" w:cs="Calibri"/>
                <w:b/>
                <w:sz w:val="20"/>
                <w:szCs w:val="20"/>
              </w:rPr>
            </w:pPr>
            <w:r w:rsidRPr="00542FC7">
              <w:rPr>
                <w:rFonts w:ascii="Calibri" w:hAnsi="Calibri" w:cs="Calibri"/>
                <w:b/>
                <w:sz w:val="20"/>
                <w:szCs w:val="20"/>
              </w:rPr>
              <w:t>NIP</w:t>
            </w:r>
          </w:p>
        </w:tc>
        <w:tc>
          <w:tcPr>
            <w:tcW w:w="1316" w:type="dxa"/>
            <w:shd w:val="clear" w:color="auto" w:fill="92D050"/>
          </w:tcPr>
          <w:p w:rsidR="00C32EC5" w:rsidRPr="00542FC7" w:rsidRDefault="00C32EC5" w:rsidP="00E857D1">
            <w:pPr>
              <w:jc w:val="center"/>
              <w:rPr>
                <w:rFonts w:ascii="Calibri" w:hAnsi="Calibri" w:cs="Calibri"/>
                <w:b/>
                <w:sz w:val="20"/>
                <w:szCs w:val="20"/>
              </w:rPr>
            </w:pPr>
            <w:r w:rsidRPr="00542FC7">
              <w:rPr>
                <w:rFonts w:ascii="Calibri" w:hAnsi="Calibri" w:cs="Calibri"/>
                <w:b/>
                <w:sz w:val="20"/>
                <w:szCs w:val="20"/>
              </w:rPr>
              <w:t>UWAGI</w:t>
            </w:r>
          </w:p>
        </w:tc>
      </w:tr>
      <w:tr w:rsidR="00C32EC5" w:rsidRPr="00542FC7" w:rsidTr="00E857D1">
        <w:tc>
          <w:tcPr>
            <w:tcW w:w="599"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1</w:t>
            </w:r>
          </w:p>
        </w:tc>
        <w:tc>
          <w:tcPr>
            <w:tcW w:w="2268"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2</w:t>
            </w:r>
          </w:p>
        </w:tc>
        <w:tc>
          <w:tcPr>
            <w:tcW w:w="1081"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3</w:t>
            </w:r>
          </w:p>
        </w:tc>
        <w:tc>
          <w:tcPr>
            <w:tcW w:w="1045"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4</w:t>
            </w:r>
          </w:p>
        </w:tc>
        <w:tc>
          <w:tcPr>
            <w:tcW w:w="1585"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5</w:t>
            </w:r>
          </w:p>
        </w:tc>
        <w:tc>
          <w:tcPr>
            <w:tcW w:w="1316"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6</w:t>
            </w:r>
          </w:p>
        </w:tc>
        <w:tc>
          <w:tcPr>
            <w:tcW w:w="1316" w:type="dxa"/>
          </w:tcPr>
          <w:p w:rsidR="00C32EC5" w:rsidRPr="00542FC7" w:rsidRDefault="00C32EC5" w:rsidP="00E857D1">
            <w:pPr>
              <w:jc w:val="center"/>
              <w:rPr>
                <w:rFonts w:ascii="Calibri" w:hAnsi="Calibri" w:cs="Calibri"/>
                <w:sz w:val="12"/>
                <w:szCs w:val="12"/>
              </w:rPr>
            </w:pPr>
            <w:r w:rsidRPr="00542FC7">
              <w:rPr>
                <w:rFonts w:ascii="Calibri" w:hAnsi="Calibri" w:cs="Calibri"/>
                <w:sz w:val="12"/>
                <w:szCs w:val="12"/>
              </w:rPr>
              <w:t>7</w:t>
            </w: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1</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Ochotnicza Straż Pożarna</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Żwirowa 6</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5992561737</w:t>
            </w:r>
          </w:p>
        </w:tc>
        <w:tc>
          <w:tcPr>
            <w:tcW w:w="1316" w:type="dxa"/>
          </w:tcPr>
          <w:p w:rsidR="00C32EC5" w:rsidRDefault="00C32EC5" w:rsidP="00E857D1">
            <w:pPr>
              <w:rPr>
                <w:rFonts w:ascii="Calibri" w:hAnsi="Calibri" w:cs="Calibri"/>
                <w:sz w:val="20"/>
                <w:szCs w:val="20"/>
              </w:rPr>
            </w:pP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2</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Urząd Miasta i Gminy Witnica</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KRN 6</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5990011782</w:t>
            </w:r>
          </w:p>
        </w:tc>
        <w:tc>
          <w:tcPr>
            <w:tcW w:w="1316" w:type="dxa"/>
          </w:tcPr>
          <w:p w:rsidR="00C32EC5" w:rsidRDefault="00C32EC5" w:rsidP="00E857D1">
            <w:pPr>
              <w:rPr>
                <w:rFonts w:ascii="Calibri" w:hAnsi="Calibri" w:cs="Calibri"/>
                <w:sz w:val="20"/>
                <w:szCs w:val="20"/>
              </w:rPr>
            </w:pP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3</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 xml:space="preserve">Miejsko-Gminy Ośrodek Pomocy Społecznej </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Rutkowskiego 9</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5991023512</w:t>
            </w:r>
          </w:p>
        </w:tc>
        <w:tc>
          <w:tcPr>
            <w:tcW w:w="1316" w:type="dxa"/>
          </w:tcPr>
          <w:p w:rsidR="00C32EC5" w:rsidRDefault="00C32EC5" w:rsidP="00E857D1">
            <w:pPr>
              <w:rPr>
                <w:rFonts w:ascii="Calibri" w:hAnsi="Calibri" w:cs="Calibri"/>
                <w:sz w:val="20"/>
                <w:szCs w:val="20"/>
              </w:rPr>
            </w:pP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4</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Urząd Miasta i Gminy Witnica</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Kosynierów Mierosławskich 1</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5990011782</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Wydział Gospodarki Komunalnej</w:t>
            </w: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5</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Zespół Szkolno-Przedszkolny</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 xml:space="preserve">66-460 </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Wiosny Ludów 14</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5993167089</w:t>
            </w:r>
          </w:p>
        </w:tc>
        <w:tc>
          <w:tcPr>
            <w:tcW w:w="1316" w:type="dxa"/>
          </w:tcPr>
          <w:p w:rsidR="00C32EC5" w:rsidRDefault="00C32EC5" w:rsidP="00E857D1">
            <w:pPr>
              <w:rPr>
                <w:rFonts w:ascii="Calibri" w:hAnsi="Calibri" w:cs="Calibri"/>
                <w:sz w:val="20"/>
                <w:szCs w:val="20"/>
              </w:rPr>
            </w:pP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6</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Gimnazjum im. Ludzi Pojednania</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Witnica</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Plac Wolności 7</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5992536716</w:t>
            </w:r>
          </w:p>
        </w:tc>
        <w:tc>
          <w:tcPr>
            <w:tcW w:w="1316" w:type="dxa"/>
          </w:tcPr>
          <w:p w:rsidR="00C32EC5" w:rsidRDefault="00C32EC5" w:rsidP="00E857D1">
            <w:pPr>
              <w:rPr>
                <w:rFonts w:ascii="Calibri" w:hAnsi="Calibri" w:cs="Calibri"/>
                <w:sz w:val="20"/>
                <w:szCs w:val="20"/>
              </w:rPr>
            </w:pPr>
          </w:p>
        </w:tc>
      </w:tr>
      <w:tr w:rsidR="00C32EC5" w:rsidTr="00E857D1">
        <w:tc>
          <w:tcPr>
            <w:tcW w:w="599" w:type="dxa"/>
          </w:tcPr>
          <w:p w:rsidR="00C32EC5" w:rsidRDefault="00C32EC5" w:rsidP="00E857D1">
            <w:pPr>
              <w:rPr>
                <w:rFonts w:ascii="Calibri" w:hAnsi="Calibri" w:cs="Calibri"/>
                <w:sz w:val="20"/>
                <w:szCs w:val="20"/>
              </w:rPr>
            </w:pPr>
            <w:r>
              <w:rPr>
                <w:rFonts w:ascii="Calibri" w:hAnsi="Calibri" w:cs="Calibri"/>
                <w:sz w:val="20"/>
                <w:szCs w:val="20"/>
              </w:rPr>
              <w:t>7</w:t>
            </w:r>
          </w:p>
        </w:tc>
        <w:tc>
          <w:tcPr>
            <w:tcW w:w="2268" w:type="dxa"/>
          </w:tcPr>
          <w:p w:rsidR="00C32EC5" w:rsidRDefault="00C32EC5" w:rsidP="00E857D1">
            <w:pPr>
              <w:rPr>
                <w:rFonts w:ascii="Calibri" w:hAnsi="Calibri" w:cs="Calibri"/>
                <w:sz w:val="20"/>
                <w:szCs w:val="20"/>
              </w:rPr>
            </w:pPr>
            <w:r>
              <w:rPr>
                <w:rFonts w:ascii="Calibri" w:hAnsi="Calibri" w:cs="Calibri"/>
                <w:sz w:val="20"/>
                <w:szCs w:val="20"/>
              </w:rPr>
              <w:t>Zespół Edukacyjny</w:t>
            </w:r>
          </w:p>
        </w:tc>
        <w:tc>
          <w:tcPr>
            <w:tcW w:w="1081" w:type="dxa"/>
          </w:tcPr>
          <w:p w:rsidR="00C32EC5" w:rsidRDefault="00C32EC5" w:rsidP="00E857D1">
            <w:pPr>
              <w:rPr>
                <w:rFonts w:ascii="Calibri" w:hAnsi="Calibri" w:cs="Calibri"/>
                <w:sz w:val="20"/>
                <w:szCs w:val="20"/>
              </w:rPr>
            </w:pPr>
            <w:r>
              <w:rPr>
                <w:rFonts w:ascii="Calibri" w:hAnsi="Calibri" w:cs="Calibri"/>
                <w:sz w:val="20"/>
                <w:szCs w:val="20"/>
              </w:rPr>
              <w:t>66-460</w:t>
            </w:r>
          </w:p>
        </w:tc>
        <w:tc>
          <w:tcPr>
            <w:tcW w:w="1045" w:type="dxa"/>
          </w:tcPr>
          <w:p w:rsidR="00C32EC5" w:rsidRDefault="00C32EC5" w:rsidP="00E857D1">
            <w:pPr>
              <w:rPr>
                <w:rFonts w:ascii="Calibri" w:hAnsi="Calibri" w:cs="Calibri"/>
                <w:sz w:val="20"/>
                <w:szCs w:val="20"/>
              </w:rPr>
            </w:pPr>
            <w:r>
              <w:rPr>
                <w:rFonts w:ascii="Calibri" w:hAnsi="Calibri" w:cs="Calibri"/>
                <w:sz w:val="20"/>
                <w:szCs w:val="20"/>
              </w:rPr>
              <w:t>Nowiny Wielkie</w:t>
            </w:r>
          </w:p>
        </w:tc>
        <w:tc>
          <w:tcPr>
            <w:tcW w:w="1585" w:type="dxa"/>
          </w:tcPr>
          <w:p w:rsidR="00C32EC5" w:rsidRDefault="00C32EC5" w:rsidP="00E857D1">
            <w:pPr>
              <w:rPr>
                <w:rFonts w:ascii="Calibri" w:hAnsi="Calibri" w:cs="Calibri"/>
                <w:sz w:val="20"/>
                <w:szCs w:val="20"/>
              </w:rPr>
            </w:pPr>
            <w:r>
              <w:rPr>
                <w:rFonts w:ascii="Calibri" w:hAnsi="Calibri" w:cs="Calibri"/>
                <w:sz w:val="20"/>
                <w:szCs w:val="20"/>
              </w:rPr>
              <w:t>Wiejska 26</w:t>
            </w:r>
          </w:p>
        </w:tc>
        <w:tc>
          <w:tcPr>
            <w:tcW w:w="1316" w:type="dxa"/>
          </w:tcPr>
          <w:p w:rsidR="00C32EC5" w:rsidRDefault="00C32EC5" w:rsidP="00E857D1">
            <w:pPr>
              <w:rPr>
                <w:rFonts w:ascii="Calibri" w:hAnsi="Calibri" w:cs="Calibri"/>
                <w:sz w:val="20"/>
                <w:szCs w:val="20"/>
              </w:rPr>
            </w:pPr>
            <w:r>
              <w:rPr>
                <w:rFonts w:ascii="Calibri" w:hAnsi="Calibri" w:cs="Calibri"/>
                <w:sz w:val="20"/>
                <w:szCs w:val="20"/>
              </w:rPr>
              <w:t>5992927428</w:t>
            </w:r>
          </w:p>
        </w:tc>
        <w:tc>
          <w:tcPr>
            <w:tcW w:w="1316" w:type="dxa"/>
          </w:tcPr>
          <w:p w:rsidR="00C32EC5" w:rsidRDefault="00C32EC5" w:rsidP="00E857D1">
            <w:pPr>
              <w:rPr>
                <w:rFonts w:ascii="Calibri" w:hAnsi="Calibri" w:cs="Calibri"/>
                <w:sz w:val="20"/>
                <w:szCs w:val="20"/>
              </w:rPr>
            </w:pPr>
          </w:p>
        </w:tc>
      </w:tr>
    </w:tbl>
    <w:p w:rsidR="00C32EC5" w:rsidRPr="00265E5B" w:rsidRDefault="00C32EC5" w:rsidP="00C32EC5">
      <w:pPr>
        <w:ind w:left="360"/>
        <w:rPr>
          <w:rFonts w:ascii="Calibri" w:hAnsi="Calibri" w:cs="Calibri"/>
          <w:sz w:val="20"/>
          <w:szCs w:val="20"/>
        </w:rPr>
      </w:pPr>
    </w:p>
    <w:p w:rsidR="00C32EC5" w:rsidRDefault="00C32EC5" w:rsidP="00C32EC5"/>
    <w:p w:rsidR="003A4059" w:rsidRDefault="003A4059"/>
    <w:sectPr w:rsidR="003A4059" w:rsidSect="00E857D1">
      <w:footerReference w:type="default" r:id="rId13"/>
      <w:pgSz w:w="11906" w:h="16838"/>
      <w:pgMar w:top="851" w:right="851" w:bottom="1418"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AA" w:rsidRDefault="006E72AA" w:rsidP="002A6075">
      <w:r>
        <w:separator/>
      </w:r>
    </w:p>
  </w:endnote>
  <w:endnote w:type="continuationSeparator" w:id="0">
    <w:p w:rsidR="006E72AA" w:rsidRDefault="006E72AA" w:rsidP="002A6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MS Mincho"/>
    <w:panose1 w:val="00000000000000000000"/>
    <w:charset w:val="EE"/>
    <w:family w:val="auto"/>
    <w:notTrueType/>
    <w:pitch w:val="default"/>
    <w:sig w:usb0="00000000" w:usb1="08070000" w:usb2="00000010" w:usb3="00000000" w:csb0="00020002"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11"/>
      <w:docPartObj>
        <w:docPartGallery w:val="Page Numbers (Bottom of Page)"/>
        <w:docPartUnique/>
      </w:docPartObj>
    </w:sdtPr>
    <w:sdtContent>
      <w:p w:rsidR="005530AA" w:rsidRDefault="00E6738E">
        <w:pPr>
          <w:pStyle w:val="Stopka"/>
          <w:jc w:val="center"/>
        </w:pPr>
        <w:fldSimple w:instr=" PAGE   \* MERGEFORMAT ">
          <w:r w:rsidR="003707ED">
            <w:rPr>
              <w:noProof/>
            </w:rPr>
            <w:t>1</w:t>
          </w:r>
        </w:fldSimple>
      </w:p>
    </w:sdtContent>
  </w:sdt>
  <w:p w:rsidR="005530AA" w:rsidRPr="00A44148" w:rsidRDefault="005530AA">
    <w:pPr>
      <w:pStyle w:val="Stopka"/>
    </w:pPr>
    <w:r>
      <w:tab/>
    </w:r>
    <w:r>
      <w:tab/>
    </w:r>
    <w:r>
      <w:tab/>
    </w: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9438"/>
      <w:docPartObj>
        <w:docPartGallery w:val="Page Numbers (Bottom of Page)"/>
        <w:docPartUnique/>
      </w:docPartObj>
    </w:sdtPr>
    <w:sdtContent>
      <w:p w:rsidR="005530AA" w:rsidRDefault="00E6738E">
        <w:pPr>
          <w:pStyle w:val="Stopka"/>
          <w:jc w:val="right"/>
        </w:pPr>
        <w:fldSimple w:instr=" PAGE   \* MERGEFORMAT ">
          <w:r w:rsidR="003707ED">
            <w:rPr>
              <w:noProof/>
            </w:rPr>
            <w:t>9</w:t>
          </w:r>
        </w:fldSimple>
      </w:p>
    </w:sdtContent>
  </w:sdt>
  <w:p w:rsidR="005530AA" w:rsidRDefault="005530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AA" w:rsidRDefault="006E72AA" w:rsidP="002A6075">
      <w:r>
        <w:separator/>
      </w:r>
    </w:p>
  </w:footnote>
  <w:footnote w:type="continuationSeparator" w:id="0">
    <w:p w:rsidR="006E72AA" w:rsidRDefault="006E72AA" w:rsidP="002A6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1">
    <w:nsid w:val="02F11865"/>
    <w:multiLevelType w:val="hybridMultilevel"/>
    <w:tmpl w:val="3DA2E044"/>
    <w:name w:val="WW8Num5722"/>
    <w:lvl w:ilvl="0" w:tplc="CC2E7A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52581"/>
    <w:multiLevelType w:val="hybridMultilevel"/>
    <w:tmpl w:val="EEFE08E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
    <w:nsid w:val="0C222B47"/>
    <w:multiLevelType w:val="hybridMultilevel"/>
    <w:tmpl w:val="9C40A9AA"/>
    <w:lvl w:ilvl="0" w:tplc="6C7A07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1C7441D"/>
    <w:multiLevelType w:val="hybridMultilevel"/>
    <w:tmpl w:val="826E20B0"/>
    <w:lvl w:ilvl="0" w:tplc="616285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ED4E28"/>
    <w:multiLevelType w:val="hybridMultilevel"/>
    <w:tmpl w:val="09E4D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7460609"/>
    <w:multiLevelType w:val="hybridMultilevel"/>
    <w:tmpl w:val="522EF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1">
    <w:nsid w:val="1F38524E"/>
    <w:multiLevelType w:val="hybridMultilevel"/>
    <w:tmpl w:val="32F42A80"/>
    <w:lvl w:ilvl="0" w:tplc="BB1A7288">
      <w:start w:val="3"/>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82D0116"/>
    <w:multiLevelType w:val="hybridMultilevel"/>
    <w:tmpl w:val="E69A470E"/>
    <w:lvl w:ilvl="0" w:tplc="D9622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90E3DCE"/>
    <w:multiLevelType w:val="hybridMultilevel"/>
    <w:tmpl w:val="C1AEE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C54317"/>
    <w:multiLevelType w:val="hybridMultilevel"/>
    <w:tmpl w:val="5FBAE548"/>
    <w:lvl w:ilvl="0" w:tplc="4FF01B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1030D3F"/>
    <w:multiLevelType w:val="hybridMultilevel"/>
    <w:tmpl w:val="425C1FE8"/>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13C12B0"/>
    <w:multiLevelType w:val="multilevel"/>
    <w:tmpl w:val="00BA297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lvl w:ilvl="1">
      <w:start w:val="1"/>
      <w:numFmt w:val="decimal"/>
      <w:lvlText w:val="%2)"/>
      <w:lvlJc w:val="left"/>
      <w:pPr>
        <w:tabs>
          <w:tab w:val="num" w:pos="720"/>
        </w:tabs>
        <w:ind w:left="720" w:hanging="720"/>
      </w:pPr>
      <w:rPr>
        <w:rFonts w:ascii="Tahoma" w:eastAsia="Times New Roman" w:hAnsi="Tahoma" w:cs="Tahoma"/>
        <w:color w:val="auto"/>
      </w:rPr>
    </w:lvl>
    <w:lvl w:ilvl="2">
      <w:start w:val="1"/>
      <w:numFmt w:val="lowerLetter"/>
      <w:lvlText w:val="%3)"/>
      <w:lvlJc w:val="left"/>
      <w:pPr>
        <w:tabs>
          <w:tab w:val="num" w:pos="720"/>
        </w:tabs>
        <w:ind w:left="720" w:hanging="720"/>
      </w:pPr>
      <w:rPr>
        <w:rFonts w:ascii="Calibri" w:eastAsia="Calibri" w:hAnsi="Calibri" w:cs="Calibri"/>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14C6725"/>
    <w:multiLevelType w:val="hybridMultilevel"/>
    <w:tmpl w:val="CA5CE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40039F"/>
    <w:multiLevelType w:val="hybridMultilevel"/>
    <w:tmpl w:val="04CA1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A80672"/>
    <w:multiLevelType w:val="hybridMultilevel"/>
    <w:tmpl w:val="DE28399E"/>
    <w:lvl w:ilvl="0" w:tplc="D0B2F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2373AF"/>
    <w:multiLevelType w:val="multilevel"/>
    <w:tmpl w:val="896C676A"/>
    <w:lvl w:ilvl="0">
      <w:start w:val="17"/>
      <w:numFmt w:val="decimal"/>
      <w:lvlText w:val="%1."/>
      <w:lvlJc w:val="left"/>
      <w:pPr>
        <w:tabs>
          <w:tab w:val="num" w:pos="600"/>
        </w:tabs>
        <w:ind w:left="600" w:hanging="600"/>
      </w:pPr>
      <w:rPr>
        <w:rFonts w:hint="default"/>
      </w:rPr>
    </w:lvl>
    <w:lvl w:ilvl="1">
      <w:start w:val="1"/>
      <w:numFmt w:val="decimal"/>
      <w:lvlText w:val="%2."/>
      <w:lvlJc w:val="left"/>
      <w:pPr>
        <w:tabs>
          <w:tab w:val="num" w:pos="1004"/>
        </w:tabs>
        <w:ind w:left="1004" w:hanging="720"/>
      </w:pPr>
      <w:rPr>
        <w:rFonts w:ascii="Verdana" w:eastAsia="Calibri" w:hAnsi="Verdana" w:cs="Tahoma"/>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36A40101"/>
    <w:multiLevelType w:val="hybridMultilevel"/>
    <w:tmpl w:val="8326B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1A1DB8"/>
    <w:multiLevelType w:val="hybridMultilevel"/>
    <w:tmpl w:val="4F9A1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0C69CB"/>
    <w:multiLevelType w:val="hybridMultilevel"/>
    <w:tmpl w:val="FC54B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474EE5"/>
    <w:multiLevelType w:val="multilevel"/>
    <w:tmpl w:val="06C04EC4"/>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eastAsia="Times New Roman" w:hAnsi="Tahoma" w:cs="Tahoma"/>
        <w:color w:val="auto"/>
      </w:rPr>
    </w:lvl>
    <w:lvl w:ilvl="2">
      <w:start w:val="1"/>
      <w:numFmt w:val="decimal"/>
      <w:lvlText w:val="%1.%2.%3."/>
      <w:lvlJc w:val="left"/>
      <w:pPr>
        <w:tabs>
          <w:tab w:val="num" w:pos="720"/>
        </w:tabs>
        <w:ind w:left="720" w:hanging="720"/>
      </w:pPr>
      <w:rPr>
        <w:rFonts w:ascii="Tahoma" w:hAnsi="Tahoma" w:cs="Tahoma"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03858B2"/>
    <w:multiLevelType w:val="hybridMultilevel"/>
    <w:tmpl w:val="62AA67D2"/>
    <w:lvl w:ilvl="0" w:tplc="4C14ED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1231A50"/>
    <w:multiLevelType w:val="hybridMultilevel"/>
    <w:tmpl w:val="D1D214AE"/>
    <w:lvl w:ilvl="0" w:tplc="EE2A7E7E">
      <w:start w:val="1"/>
      <w:numFmt w:val="decimal"/>
      <w:lvlText w:val="%1."/>
      <w:lvlJc w:val="left"/>
      <w:pPr>
        <w:ind w:left="502"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38918F3"/>
    <w:multiLevelType w:val="hybridMultilevel"/>
    <w:tmpl w:val="B12A0C1C"/>
    <w:name w:val="WW8Num572"/>
    <w:lvl w:ilvl="0" w:tplc="4CD053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BE6833"/>
    <w:multiLevelType w:val="hybridMultilevel"/>
    <w:tmpl w:val="A63AB280"/>
    <w:lvl w:ilvl="0" w:tplc="8856AC2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AA6CDD"/>
    <w:multiLevelType w:val="hybridMultilevel"/>
    <w:tmpl w:val="5B7E6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9B8538C"/>
    <w:multiLevelType w:val="hybridMultilevel"/>
    <w:tmpl w:val="30AE0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E7511A8"/>
    <w:multiLevelType w:val="hybridMultilevel"/>
    <w:tmpl w:val="0DE6AFC2"/>
    <w:lvl w:ilvl="0" w:tplc="3072D3B8">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BB3282"/>
    <w:multiLevelType w:val="hybridMultilevel"/>
    <w:tmpl w:val="012C4EE8"/>
    <w:lvl w:ilvl="0" w:tplc="B454A7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0534783"/>
    <w:multiLevelType w:val="hybridMultilevel"/>
    <w:tmpl w:val="01625778"/>
    <w:lvl w:ilvl="0" w:tplc="70225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59F853CC"/>
    <w:multiLevelType w:val="hybridMultilevel"/>
    <w:tmpl w:val="60BA5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0E0C8D"/>
    <w:multiLevelType w:val="hybridMultilevel"/>
    <w:tmpl w:val="E126ECE8"/>
    <w:lvl w:ilvl="0" w:tplc="0E7280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A247291"/>
    <w:multiLevelType w:val="hybridMultilevel"/>
    <w:tmpl w:val="288282A8"/>
    <w:lvl w:ilvl="0" w:tplc="EB34A9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1110AC1"/>
    <w:multiLevelType w:val="hybridMultilevel"/>
    <w:tmpl w:val="9F9CA6F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14C6AF1"/>
    <w:multiLevelType w:val="hybridMultilevel"/>
    <w:tmpl w:val="AA145458"/>
    <w:lvl w:ilvl="0" w:tplc="A27874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5247B9"/>
    <w:multiLevelType w:val="hybridMultilevel"/>
    <w:tmpl w:val="C1E01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900337"/>
    <w:multiLevelType w:val="hybridMultilevel"/>
    <w:tmpl w:val="7048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69D5559"/>
    <w:multiLevelType w:val="hybridMultilevel"/>
    <w:tmpl w:val="51FCC5A4"/>
    <w:lvl w:ilvl="0" w:tplc="7EA870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8136F38"/>
    <w:multiLevelType w:val="hybridMultilevel"/>
    <w:tmpl w:val="0D168810"/>
    <w:lvl w:ilvl="0" w:tplc="5E3A6D22">
      <w:start w:val="1"/>
      <w:numFmt w:val="decimal"/>
      <w:pStyle w:val="Akapitzlist1"/>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9DC60E1"/>
    <w:multiLevelType w:val="hybridMultilevel"/>
    <w:tmpl w:val="9E84D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853AD2"/>
    <w:multiLevelType w:val="hybridMultilevel"/>
    <w:tmpl w:val="4DAAD62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4907F8A"/>
    <w:multiLevelType w:val="hybridMultilevel"/>
    <w:tmpl w:val="566CC608"/>
    <w:lvl w:ilvl="0" w:tplc="DE002D1A">
      <w:start w:val="1"/>
      <w:numFmt w:val="decimal"/>
      <w:lvlText w:val="%1."/>
      <w:lvlJc w:val="left"/>
      <w:pPr>
        <w:ind w:left="360" w:hanging="360"/>
      </w:pPr>
      <w:rPr>
        <w:rFonts w:ascii="Verdana" w:eastAsia="Calibri" w:hAnsi="Verdana" w:cs="Tahoma"/>
        <w:b w:val="0"/>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763C2103"/>
    <w:multiLevelType w:val="hybridMultilevel"/>
    <w:tmpl w:val="C548FF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B9C6AAF"/>
    <w:multiLevelType w:val="hybridMultilevel"/>
    <w:tmpl w:val="2E34C586"/>
    <w:lvl w:ilvl="0" w:tplc="DBA872F8">
      <w:start w:val="1"/>
      <w:numFmt w:val="upp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nsid w:val="7C504EE2"/>
    <w:multiLevelType w:val="hybridMultilevel"/>
    <w:tmpl w:val="AE1C0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0D5CE0"/>
    <w:multiLevelType w:val="hybridMultilevel"/>
    <w:tmpl w:val="4AB0A042"/>
    <w:lvl w:ilvl="0" w:tplc="71AAF4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49"/>
  </w:num>
  <w:num w:numId="3">
    <w:abstractNumId w:val="8"/>
  </w:num>
  <w:num w:numId="4">
    <w:abstractNumId w:val="14"/>
  </w:num>
  <w:num w:numId="5">
    <w:abstractNumId w:val="32"/>
  </w:num>
  <w:num w:numId="6">
    <w:abstractNumId w:val="16"/>
  </w:num>
  <w:num w:numId="7">
    <w:abstractNumId w:val="6"/>
  </w:num>
  <w:num w:numId="8">
    <w:abstractNumId w:val="27"/>
  </w:num>
  <w:num w:numId="9">
    <w:abstractNumId w:val="17"/>
    <w:lvlOverride w:ilvl="0">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4"/>
  </w:num>
  <w:num w:numId="13">
    <w:abstractNumId w:val="3"/>
  </w:num>
  <w:num w:numId="14">
    <w:abstractNumId w:val="34"/>
  </w:num>
  <w:num w:numId="15">
    <w:abstractNumId w:val="10"/>
  </w:num>
  <w:num w:numId="16">
    <w:abstractNumId w:val="2"/>
  </w:num>
  <w:num w:numId="17">
    <w:abstractNumId w:val="36"/>
  </w:num>
  <w:num w:numId="18">
    <w:abstractNumId w:val="33"/>
  </w:num>
  <w:num w:numId="19">
    <w:abstractNumId w:val="41"/>
  </w:num>
  <w:num w:numId="20">
    <w:abstractNumId w:val="54"/>
  </w:num>
  <w:num w:numId="21">
    <w:abstractNumId w:val="20"/>
  </w:num>
  <w:num w:numId="22">
    <w:abstractNumId w:val="0"/>
  </w:num>
  <w:num w:numId="23">
    <w:abstractNumId w:val="28"/>
  </w:num>
  <w:num w:numId="24">
    <w:abstractNumId w:val="1"/>
  </w:num>
  <w:num w:numId="25">
    <w:abstractNumId w:val="25"/>
  </w:num>
  <w:num w:numId="26">
    <w:abstractNumId w:val="21"/>
  </w:num>
  <w:num w:numId="27">
    <w:abstractNumId w:val="42"/>
  </w:num>
  <w:num w:numId="28">
    <w:abstractNumId w:val="24"/>
  </w:num>
  <w:num w:numId="29">
    <w:abstractNumId w:val="18"/>
  </w:num>
  <w:num w:numId="30">
    <w:abstractNumId w:val="11"/>
  </w:num>
  <w:num w:numId="31">
    <w:abstractNumId w:val="29"/>
  </w:num>
  <w:num w:numId="32">
    <w:abstractNumId w:val="52"/>
  </w:num>
  <w:num w:numId="33">
    <w:abstractNumId w:val="45"/>
  </w:num>
  <w:num w:numId="34">
    <w:abstractNumId w:val="35"/>
  </w:num>
  <w:num w:numId="35">
    <w:abstractNumId w:val="19"/>
  </w:num>
  <w:num w:numId="36">
    <w:abstractNumId w:val="5"/>
  </w:num>
  <w:num w:numId="37">
    <w:abstractNumId w:val="23"/>
  </w:num>
  <w:num w:numId="38">
    <w:abstractNumId w:val="9"/>
  </w:num>
  <w:num w:numId="39">
    <w:abstractNumId w:val="7"/>
  </w:num>
  <w:num w:numId="40">
    <w:abstractNumId w:val="40"/>
  </w:num>
  <w:num w:numId="41">
    <w:abstractNumId w:val="51"/>
  </w:num>
  <w:num w:numId="42">
    <w:abstractNumId w:val="13"/>
  </w:num>
  <w:num w:numId="43">
    <w:abstractNumId w:val="43"/>
  </w:num>
  <w:num w:numId="44">
    <w:abstractNumId w:val="4"/>
  </w:num>
  <w:num w:numId="45">
    <w:abstractNumId w:val="15"/>
  </w:num>
  <w:num w:numId="46">
    <w:abstractNumId w:val="38"/>
  </w:num>
  <w:num w:numId="47">
    <w:abstractNumId w:val="30"/>
  </w:num>
  <w:num w:numId="48">
    <w:abstractNumId w:val="26"/>
  </w:num>
  <w:num w:numId="49">
    <w:abstractNumId w:val="37"/>
  </w:num>
  <w:num w:numId="50">
    <w:abstractNumId w:val="48"/>
  </w:num>
  <w:num w:numId="51">
    <w:abstractNumId w:val="22"/>
  </w:num>
  <w:num w:numId="52">
    <w:abstractNumId w:val="53"/>
  </w:num>
  <w:num w:numId="53">
    <w:abstractNumId w:val="39"/>
  </w:num>
  <w:num w:numId="54">
    <w:abstractNumId w:val="31"/>
  </w:num>
  <w:num w:numId="55">
    <w:abstractNumId w:val="1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32EC5"/>
    <w:rsid w:val="002A6075"/>
    <w:rsid w:val="003707ED"/>
    <w:rsid w:val="003A4059"/>
    <w:rsid w:val="005530AA"/>
    <w:rsid w:val="00631FAC"/>
    <w:rsid w:val="006E72AA"/>
    <w:rsid w:val="00AD3353"/>
    <w:rsid w:val="00B10100"/>
    <w:rsid w:val="00B52351"/>
    <w:rsid w:val="00C32EC5"/>
    <w:rsid w:val="00E6738E"/>
    <w:rsid w:val="00E857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2EC5"/>
    <w:pPr>
      <w:suppressAutoHyphens/>
      <w:spacing w:after="0" w:line="240" w:lineRule="auto"/>
    </w:pPr>
    <w:rPr>
      <w:rFonts w:ascii="Times New Roman" w:eastAsia="Calibri" w:hAnsi="Times New Roman" w:cs="Times New Roman"/>
      <w:sz w:val="24"/>
      <w:szCs w:val="24"/>
      <w:lang w:eastAsia="ar-SA"/>
    </w:rPr>
  </w:style>
  <w:style w:type="paragraph" w:styleId="Nagwek1">
    <w:name w:val="heading 1"/>
    <w:basedOn w:val="Normalny"/>
    <w:next w:val="Normalny"/>
    <w:link w:val="Nagwek1Znak"/>
    <w:qFormat/>
    <w:rsid w:val="00C32EC5"/>
    <w:pPr>
      <w:keepNext/>
      <w:widowControl w:val="0"/>
      <w:suppressAutoHyphens w:val="0"/>
      <w:jc w:val="center"/>
      <w:outlineLvl w:val="0"/>
    </w:pPr>
    <w:rPr>
      <w:rFonts w:eastAsia="Times New Roman"/>
      <w:b/>
      <w:snapToGrid w:val="0"/>
      <w:szCs w:val="20"/>
      <w:lang w:eastAsia="pl-PL"/>
    </w:rPr>
  </w:style>
  <w:style w:type="paragraph" w:styleId="Nagwek2">
    <w:name w:val="heading 2"/>
    <w:basedOn w:val="Normalny"/>
    <w:next w:val="Normalny"/>
    <w:link w:val="Nagwek2Znak"/>
    <w:uiPriority w:val="9"/>
    <w:semiHidden/>
    <w:unhideWhenUsed/>
    <w:qFormat/>
    <w:rsid w:val="00C32E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32EC5"/>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32E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2EC5"/>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semiHidden/>
    <w:rsid w:val="00C32EC5"/>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C32EC5"/>
    <w:rPr>
      <w:rFonts w:asciiTheme="majorHAnsi" w:eastAsiaTheme="majorEastAsia" w:hAnsiTheme="majorHAnsi" w:cstheme="majorBidi"/>
      <w:b/>
      <w:bCs/>
      <w:color w:val="4F81BD" w:themeColor="accent1"/>
      <w:sz w:val="24"/>
      <w:szCs w:val="24"/>
      <w:lang w:eastAsia="ar-SA"/>
    </w:rPr>
  </w:style>
  <w:style w:type="character" w:customStyle="1" w:styleId="Nagwek6Znak">
    <w:name w:val="Nagłówek 6 Znak"/>
    <w:basedOn w:val="Domylnaczcionkaakapitu"/>
    <w:link w:val="Nagwek6"/>
    <w:uiPriority w:val="9"/>
    <w:semiHidden/>
    <w:rsid w:val="00C32EC5"/>
    <w:rPr>
      <w:rFonts w:asciiTheme="majorHAnsi" w:eastAsiaTheme="majorEastAsia" w:hAnsiTheme="majorHAnsi" w:cstheme="majorBidi"/>
      <w:i/>
      <w:iCs/>
      <w:color w:val="243F60" w:themeColor="accent1" w:themeShade="7F"/>
      <w:sz w:val="24"/>
      <w:szCs w:val="24"/>
      <w:lang w:eastAsia="ar-SA"/>
    </w:rPr>
  </w:style>
  <w:style w:type="paragraph" w:styleId="Tekstkomentarza">
    <w:name w:val="annotation text"/>
    <w:basedOn w:val="Normalny"/>
    <w:link w:val="TekstkomentarzaZnak"/>
    <w:semiHidden/>
    <w:rsid w:val="00C32EC5"/>
    <w:rPr>
      <w:sz w:val="20"/>
      <w:szCs w:val="20"/>
    </w:rPr>
  </w:style>
  <w:style w:type="character" w:customStyle="1" w:styleId="TekstkomentarzaZnak">
    <w:name w:val="Tekst komentarza Znak"/>
    <w:basedOn w:val="Domylnaczcionkaakapitu"/>
    <w:link w:val="Tekstkomentarza"/>
    <w:semiHidden/>
    <w:rsid w:val="00C32EC5"/>
    <w:rPr>
      <w:rFonts w:ascii="Times New Roman" w:eastAsia="Calibri" w:hAnsi="Times New Roman" w:cs="Times New Roman"/>
      <w:sz w:val="20"/>
      <w:szCs w:val="20"/>
      <w:lang w:eastAsia="ar-SA"/>
    </w:rPr>
  </w:style>
  <w:style w:type="paragraph" w:styleId="Tekstdymka">
    <w:name w:val="Balloon Text"/>
    <w:basedOn w:val="Normalny"/>
    <w:link w:val="TekstdymkaZnak"/>
    <w:semiHidden/>
    <w:rsid w:val="00C32EC5"/>
    <w:rPr>
      <w:rFonts w:ascii="Tahoma" w:hAnsi="Tahoma" w:cs="Tahoma"/>
      <w:sz w:val="16"/>
      <w:szCs w:val="16"/>
    </w:rPr>
  </w:style>
  <w:style w:type="character" w:customStyle="1" w:styleId="TekstdymkaZnak">
    <w:name w:val="Tekst dymka Znak"/>
    <w:basedOn w:val="Domylnaczcionkaakapitu"/>
    <w:link w:val="Tekstdymka"/>
    <w:semiHidden/>
    <w:rsid w:val="00C32EC5"/>
    <w:rPr>
      <w:rFonts w:ascii="Tahoma" w:eastAsia="Calibri" w:hAnsi="Tahoma" w:cs="Tahoma"/>
      <w:sz w:val="16"/>
      <w:szCs w:val="16"/>
      <w:lang w:eastAsia="ar-SA"/>
    </w:rPr>
  </w:style>
  <w:style w:type="paragraph" w:customStyle="1" w:styleId="Akapitzlist1">
    <w:name w:val="Akapit z listą1"/>
    <w:basedOn w:val="Normalny"/>
    <w:rsid w:val="00C32EC5"/>
    <w:pPr>
      <w:numPr>
        <w:numId w:val="1"/>
      </w:numPr>
      <w:contextualSpacing/>
      <w:jc w:val="both"/>
    </w:pPr>
    <w:rPr>
      <w:rFonts w:ascii="Verdana" w:hAnsi="Verdana" w:cs="Arial"/>
      <w:sz w:val="20"/>
      <w:szCs w:val="20"/>
    </w:rPr>
  </w:style>
  <w:style w:type="paragraph" w:styleId="Nagwek">
    <w:name w:val="header"/>
    <w:basedOn w:val="Normalny"/>
    <w:link w:val="NagwekZnak"/>
    <w:rsid w:val="00C32EC5"/>
    <w:pPr>
      <w:tabs>
        <w:tab w:val="center" w:pos="4536"/>
        <w:tab w:val="right" w:pos="9072"/>
      </w:tabs>
    </w:pPr>
  </w:style>
  <w:style w:type="character" w:customStyle="1" w:styleId="NagwekZnak">
    <w:name w:val="Nagłówek Znak"/>
    <w:basedOn w:val="Domylnaczcionkaakapitu"/>
    <w:link w:val="Nagwek"/>
    <w:rsid w:val="00C32EC5"/>
    <w:rPr>
      <w:rFonts w:ascii="Times New Roman" w:eastAsia="Calibri" w:hAnsi="Times New Roman" w:cs="Times New Roman"/>
      <w:sz w:val="24"/>
      <w:szCs w:val="24"/>
      <w:lang w:eastAsia="ar-SA"/>
    </w:rPr>
  </w:style>
  <w:style w:type="paragraph" w:styleId="Stopka">
    <w:name w:val="footer"/>
    <w:basedOn w:val="Normalny"/>
    <w:link w:val="StopkaZnak"/>
    <w:rsid w:val="00C32EC5"/>
    <w:pPr>
      <w:tabs>
        <w:tab w:val="center" w:pos="4536"/>
        <w:tab w:val="right" w:pos="9072"/>
      </w:tabs>
    </w:pPr>
  </w:style>
  <w:style w:type="character" w:customStyle="1" w:styleId="StopkaZnak">
    <w:name w:val="Stopka Znak"/>
    <w:basedOn w:val="Domylnaczcionkaakapitu"/>
    <w:link w:val="Stopka"/>
    <w:rsid w:val="00C32EC5"/>
    <w:rPr>
      <w:rFonts w:ascii="Times New Roman" w:eastAsia="Calibri" w:hAnsi="Times New Roman" w:cs="Times New Roman"/>
      <w:sz w:val="24"/>
      <w:szCs w:val="24"/>
      <w:lang w:eastAsia="ar-SA"/>
    </w:rPr>
  </w:style>
  <w:style w:type="paragraph" w:customStyle="1" w:styleId="Bezodstpw1">
    <w:name w:val="Bez odstępów1"/>
    <w:rsid w:val="00C32EC5"/>
    <w:pPr>
      <w:spacing w:after="0" w:line="240" w:lineRule="auto"/>
    </w:pPr>
    <w:rPr>
      <w:rFonts w:ascii="Calibri" w:eastAsia="Calibri" w:hAnsi="Calibri" w:cs="Times New Roman"/>
      <w:lang w:val="en-US"/>
    </w:rPr>
  </w:style>
  <w:style w:type="character" w:styleId="Hipercze">
    <w:name w:val="Hyperlink"/>
    <w:basedOn w:val="Domylnaczcionkaakapitu"/>
    <w:rsid w:val="00C32EC5"/>
    <w:rPr>
      <w:rFonts w:cs="Times New Roman"/>
      <w:color w:val="0000FF"/>
      <w:u w:val="single"/>
    </w:rPr>
  </w:style>
  <w:style w:type="character" w:customStyle="1" w:styleId="TekstprzypisukocowegoZnak">
    <w:name w:val="Tekst przypisu końcowego Znak"/>
    <w:basedOn w:val="Domylnaczcionkaakapitu"/>
    <w:link w:val="Tekstprzypisukocowego"/>
    <w:semiHidden/>
    <w:rsid w:val="00C32EC5"/>
    <w:rPr>
      <w:rFonts w:ascii="Times New Roman" w:eastAsia="Calibri" w:hAnsi="Times New Roman" w:cs="Times New Roman"/>
      <w:sz w:val="20"/>
      <w:szCs w:val="20"/>
      <w:lang w:eastAsia="ar-SA"/>
    </w:rPr>
  </w:style>
  <w:style w:type="paragraph" w:styleId="Tekstprzypisukocowego">
    <w:name w:val="endnote text"/>
    <w:basedOn w:val="Normalny"/>
    <w:link w:val="TekstprzypisukocowegoZnak"/>
    <w:semiHidden/>
    <w:rsid w:val="00C32EC5"/>
    <w:rPr>
      <w:sz w:val="20"/>
      <w:szCs w:val="20"/>
    </w:rPr>
  </w:style>
  <w:style w:type="character" w:customStyle="1" w:styleId="TekstprzypisukocowegoZnak1">
    <w:name w:val="Tekst przypisu końcowego Znak1"/>
    <w:basedOn w:val="Domylnaczcionkaakapitu"/>
    <w:link w:val="Tekstprzypisukocowego"/>
    <w:uiPriority w:val="99"/>
    <w:semiHidden/>
    <w:rsid w:val="00C32EC5"/>
    <w:rPr>
      <w:rFonts w:ascii="Times New Roman" w:eastAsia="Calibri" w:hAnsi="Times New Roman" w:cs="Times New Roman"/>
      <w:sz w:val="20"/>
      <w:szCs w:val="20"/>
      <w:lang w:eastAsia="ar-SA"/>
    </w:rPr>
  </w:style>
  <w:style w:type="paragraph" w:styleId="Akapitzlist">
    <w:name w:val="List Paragraph"/>
    <w:basedOn w:val="Normalny"/>
    <w:uiPriority w:val="34"/>
    <w:qFormat/>
    <w:rsid w:val="00C32EC5"/>
    <w:pPr>
      <w:ind w:left="720"/>
      <w:contextualSpacing/>
    </w:pPr>
  </w:style>
  <w:style w:type="paragraph" w:styleId="Tekstpodstawowy">
    <w:name w:val="Body Text"/>
    <w:basedOn w:val="Normalny"/>
    <w:link w:val="TekstpodstawowyZnak"/>
    <w:rsid w:val="00C32EC5"/>
    <w:pPr>
      <w:suppressAutoHyphens w:val="0"/>
      <w:spacing w:after="200" w:line="276" w:lineRule="auto"/>
      <w:jc w:val="center"/>
    </w:pPr>
    <w:rPr>
      <w:rFonts w:ascii="Calibri" w:hAnsi="Calibri"/>
      <w:b/>
      <w:sz w:val="28"/>
      <w:szCs w:val="20"/>
      <w:lang w:val="en-US" w:eastAsia="en-US"/>
    </w:rPr>
  </w:style>
  <w:style w:type="character" w:customStyle="1" w:styleId="TekstpodstawowyZnak">
    <w:name w:val="Tekst podstawowy Znak"/>
    <w:basedOn w:val="Domylnaczcionkaakapitu"/>
    <w:link w:val="Tekstpodstawowy"/>
    <w:rsid w:val="00C32EC5"/>
    <w:rPr>
      <w:rFonts w:ascii="Calibri" w:eastAsia="Calibri" w:hAnsi="Calibri" w:cs="Times New Roman"/>
      <w:b/>
      <w:sz w:val="28"/>
      <w:szCs w:val="20"/>
      <w:lang w:val="en-US"/>
    </w:rPr>
  </w:style>
  <w:style w:type="paragraph" w:styleId="Tekstpodstawowy2">
    <w:name w:val="Body Text 2"/>
    <w:basedOn w:val="Normalny"/>
    <w:link w:val="Tekstpodstawowy2Znak"/>
    <w:semiHidden/>
    <w:rsid w:val="00C32EC5"/>
    <w:pPr>
      <w:suppressAutoHyphens w:val="0"/>
      <w:spacing w:after="120" w:line="480" w:lineRule="auto"/>
    </w:pPr>
    <w:rPr>
      <w:rFonts w:ascii="Calibri" w:hAnsi="Calibri"/>
      <w:sz w:val="22"/>
      <w:szCs w:val="22"/>
      <w:lang w:val="en-US" w:eastAsia="en-US"/>
    </w:rPr>
  </w:style>
  <w:style w:type="character" w:customStyle="1" w:styleId="Tekstpodstawowy2Znak">
    <w:name w:val="Tekst podstawowy 2 Znak"/>
    <w:basedOn w:val="Domylnaczcionkaakapitu"/>
    <w:link w:val="Tekstpodstawowy2"/>
    <w:semiHidden/>
    <w:rsid w:val="00C32EC5"/>
    <w:rPr>
      <w:rFonts w:ascii="Calibri" w:eastAsia="Calibri" w:hAnsi="Calibri" w:cs="Times New Roman"/>
      <w:lang w:val="en-US"/>
    </w:rPr>
  </w:style>
  <w:style w:type="paragraph" w:styleId="Tekstpodstawowywcity2">
    <w:name w:val="Body Text Indent 2"/>
    <w:basedOn w:val="Normalny"/>
    <w:link w:val="Tekstpodstawowywcity2Znak"/>
    <w:rsid w:val="00C32EC5"/>
    <w:pPr>
      <w:suppressAutoHyphens w:val="0"/>
      <w:spacing w:after="120" w:line="480" w:lineRule="auto"/>
      <w:ind w:left="283"/>
    </w:pPr>
    <w:rPr>
      <w:rFonts w:ascii="Calibri" w:hAnsi="Calibri"/>
      <w:sz w:val="22"/>
      <w:szCs w:val="22"/>
      <w:lang w:val="en-US" w:eastAsia="en-US"/>
    </w:rPr>
  </w:style>
  <w:style w:type="character" w:customStyle="1" w:styleId="Tekstpodstawowywcity2Znak">
    <w:name w:val="Tekst podstawowy wcięty 2 Znak"/>
    <w:basedOn w:val="Domylnaczcionkaakapitu"/>
    <w:link w:val="Tekstpodstawowywcity2"/>
    <w:rsid w:val="00C32EC5"/>
    <w:rPr>
      <w:rFonts w:ascii="Calibri" w:eastAsia="Calibri" w:hAnsi="Calibri" w:cs="Times New Roman"/>
      <w:lang w:val="en-US"/>
    </w:rPr>
  </w:style>
  <w:style w:type="paragraph" w:customStyle="1" w:styleId="Akapitzlist2">
    <w:name w:val="Akapit z listą2"/>
    <w:basedOn w:val="Normalny"/>
    <w:rsid w:val="00C32EC5"/>
    <w:pPr>
      <w:suppressAutoHyphens w:val="0"/>
      <w:spacing w:after="200" w:line="276" w:lineRule="auto"/>
      <w:ind w:left="720"/>
      <w:contextualSpacing/>
    </w:pPr>
    <w:rPr>
      <w:rFonts w:ascii="Calibri" w:hAnsi="Calibri"/>
      <w:sz w:val="22"/>
      <w:szCs w:val="22"/>
      <w:lang w:val="en-US" w:eastAsia="en-US"/>
    </w:rPr>
  </w:style>
  <w:style w:type="paragraph" w:styleId="Bezodstpw">
    <w:name w:val="No Spacing"/>
    <w:qFormat/>
    <w:rsid w:val="00C32EC5"/>
    <w:pPr>
      <w:suppressAutoHyphens/>
      <w:spacing w:after="0" w:line="240" w:lineRule="auto"/>
    </w:pPr>
    <w:rPr>
      <w:rFonts w:ascii="Calibri" w:eastAsia="Calibri" w:hAnsi="Calibri" w:cs="Calibri"/>
      <w:lang w:eastAsia="ar-SA"/>
    </w:rPr>
  </w:style>
  <w:style w:type="paragraph" w:customStyle="1" w:styleId="pkt1">
    <w:name w:val="pkt1"/>
    <w:basedOn w:val="Normalny"/>
    <w:rsid w:val="00C32EC5"/>
    <w:pPr>
      <w:suppressAutoHyphens w:val="0"/>
      <w:spacing w:before="60" w:after="60"/>
      <w:ind w:left="850" w:hanging="425"/>
      <w:jc w:val="both"/>
    </w:pPr>
    <w:rPr>
      <w:rFonts w:eastAsia="Times New Roman"/>
      <w:szCs w:val="20"/>
      <w:lang w:eastAsia="pl-PL"/>
    </w:rPr>
  </w:style>
  <w:style w:type="character" w:customStyle="1" w:styleId="text1">
    <w:name w:val="text1"/>
    <w:basedOn w:val="Domylnaczcionkaakapitu"/>
    <w:rsid w:val="00C32EC5"/>
    <w:rPr>
      <w:rFonts w:ascii="Verdana" w:hAnsi="Verdana" w:hint="default"/>
      <w:color w:val="000000"/>
      <w:sz w:val="18"/>
      <w:szCs w:val="18"/>
    </w:rPr>
  </w:style>
  <w:style w:type="paragraph" w:customStyle="1" w:styleId="1">
    <w:name w:val="1."/>
    <w:basedOn w:val="Normalny"/>
    <w:rsid w:val="00C32EC5"/>
    <w:pPr>
      <w:tabs>
        <w:tab w:val="left" w:pos="309"/>
      </w:tabs>
      <w:suppressAutoHyphens w:val="0"/>
      <w:spacing w:line="258" w:lineRule="atLeast"/>
      <w:ind w:left="312" w:hanging="312"/>
      <w:jc w:val="both"/>
    </w:pPr>
    <w:rPr>
      <w:rFonts w:ascii="FrankfurtGothic" w:eastAsia="Times New Roman" w:hAnsi="FrankfurtGothic"/>
      <w:snapToGrid w:val="0"/>
      <w:color w:val="000000"/>
      <w:sz w:val="17"/>
      <w:szCs w:val="20"/>
      <w:lang w:eastAsia="pl-PL"/>
    </w:rPr>
  </w:style>
  <w:style w:type="paragraph" w:customStyle="1" w:styleId="Default">
    <w:name w:val="Default"/>
    <w:rsid w:val="00C32E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ysunek">
    <w:name w:val="Rysunek"/>
    <w:basedOn w:val="Normalny"/>
    <w:next w:val="Legenda"/>
    <w:rsid w:val="00C32EC5"/>
    <w:pPr>
      <w:keepNext/>
      <w:spacing w:after="120"/>
      <w:jc w:val="center"/>
    </w:pPr>
    <w:rPr>
      <w:rFonts w:ascii="Verdana" w:eastAsia="Times New Roman" w:hAnsi="Verdana"/>
      <w:spacing w:val="-5"/>
      <w:sz w:val="20"/>
      <w:szCs w:val="20"/>
    </w:rPr>
  </w:style>
  <w:style w:type="paragraph" w:styleId="Legenda">
    <w:name w:val="caption"/>
    <w:basedOn w:val="Normalny"/>
    <w:next w:val="Normalny"/>
    <w:uiPriority w:val="35"/>
    <w:semiHidden/>
    <w:unhideWhenUsed/>
    <w:qFormat/>
    <w:rsid w:val="00C32EC5"/>
    <w:pPr>
      <w:spacing w:after="200"/>
    </w:pPr>
    <w:rPr>
      <w:b/>
      <w:bCs/>
      <w:color w:val="4F81BD" w:themeColor="accent1"/>
      <w:sz w:val="18"/>
      <w:szCs w:val="18"/>
    </w:rPr>
  </w:style>
  <w:style w:type="paragraph" w:styleId="Tekstpodstawowywcity3">
    <w:name w:val="Body Text Indent 3"/>
    <w:basedOn w:val="Normalny"/>
    <w:link w:val="Tekstpodstawowywcity3Znak"/>
    <w:uiPriority w:val="99"/>
    <w:semiHidden/>
    <w:unhideWhenUsed/>
    <w:rsid w:val="00C32EC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2EC5"/>
    <w:rPr>
      <w:rFonts w:ascii="Times New Roman" w:eastAsia="Calibri" w:hAnsi="Times New Roman" w:cs="Times New Roman"/>
      <w:sz w:val="16"/>
      <w:szCs w:val="16"/>
      <w:lang w:eastAsia="ar-SA"/>
    </w:rPr>
  </w:style>
  <w:style w:type="paragraph" w:styleId="Tekstpodstawowywcity">
    <w:name w:val="Body Text Indent"/>
    <w:basedOn w:val="Normalny"/>
    <w:link w:val="TekstpodstawowywcityZnak"/>
    <w:rsid w:val="00C32EC5"/>
    <w:pPr>
      <w:spacing w:after="120" w:line="360" w:lineRule="auto"/>
      <w:ind w:left="283"/>
      <w:jc w:val="both"/>
    </w:pPr>
    <w:rPr>
      <w:rFonts w:ascii="Verdana" w:eastAsia="Times New Roman" w:hAnsi="Verdana"/>
      <w:sz w:val="20"/>
      <w:szCs w:val="20"/>
    </w:rPr>
  </w:style>
  <w:style w:type="character" w:customStyle="1" w:styleId="TekstpodstawowywcityZnak">
    <w:name w:val="Tekst podstawowy wcięty Znak"/>
    <w:basedOn w:val="Domylnaczcionkaakapitu"/>
    <w:link w:val="Tekstpodstawowywcity"/>
    <w:rsid w:val="00C32EC5"/>
    <w:rPr>
      <w:rFonts w:ascii="Verdana" w:eastAsia="Times New Roman" w:hAnsi="Verdana" w:cs="Times New Roman"/>
      <w:sz w:val="20"/>
      <w:szCs w:val="20"/>
      <w:lang w:eastAsia="ar-SA"/>
    </w:rPr>
  </w:style>
  <w:style w:type="table" w:styleId="Tabela-Siatka">
    <w:name w:val="Table Grid"/>
    <w:basedOn w:val="Standardowy"/>
    <w:uiPriority w:val="59"/>
    <w:rsid w:val="00C32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uiPriority w:val="99"/>
    <w:rsid w:val="00C32EC5"/>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customStyle="1" w:styleId="Tekstpodstawowy21">
    <w:name w:val="Tekst podstawowy 21"/>
    <w:basedOn w:val="Normalny"/>
    <w:uiPriority w:val="99"/>
    <w:rsid w:val="00C32EC5"/>
    <w:pPr>
      <w:widowControl w:val="0"/>
      <w:jc w:val="center"/>
    </w:pPr>
    <w:rPr>
      <w:rFonts w:eastAsia="Times New Roman" w:cs="Arial Unicode MS"/>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rota.lubuskie.pl/ugwitn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p.wit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witnic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p.pl/home.aspx?f=/kursy.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11839</Words>
  <Characters>71038</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7</cp:revision>
  <cp:lastPrinted>2014-03-31T08:35:00Z</cp:lastPrinted>
  <dcterms:created xsi:type="dcterms:W3CDTF">2014-03-31T06:55:00Z</dcterms:created>
  <dcterms:modified xsi:type="dcterms:W3CDTF">2014-04-10T09:41:00Z</dcterms:modified>
</cp:coreProperties>
</file>