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85" w:rsidRPr="00A44148" w:rsidRDefault="00654785" w:rsidP="00654785">
      <w:pPr>
        <w:pStyle w:val="Stopka"/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838200" cy="81470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 w:rsidRPr="00D61E32">
        <w:rPr>
          <w:noProof/>
          <w:lang w:val="pl-PL" w:eastAsia="pl-PL"/>
        </w:rPr>
        <w:drawing>
          <wp:inline distT="0" distB="0" distL="0" distR="0">
            <wp:extent cx="1112520" cy="664845"/>
            <wp:effectExtent l="19050" t="0" r="0" b="0"/>
            <wp:docPr id="8" name="Picture 6" descr="eu-fl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-flag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54785" w:rsidRDefault="00654785" w:rsidP="0065478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54785" w:rsidRDefault="00654785" w:rsidP="00654785">
      <w:pPr>
        <w:jc w:val="both"/>
        <w:rPr>
          <w:b/>
        </w:rPr>
      </w:pPr>
    </w:p>
    <w:p w:rsidR="00654785" w:rsidRPr="00255783" w:rsidRDefault="00654785" w:rsidP="00654785">
      <w:pPr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ZP/27-6/1</w:t>
      </w:r>
      <w:r w:rsidRPr="00255783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4</w:t>
      </w:r>
      <w:r w:rsidRPr="002557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255783">
        <w:rPr>
          <w:rFonts w:ascii="Arial" w:hAnsi="Arial" w:cs="Arial"/>
          <w:sz w:val="20"/>
          <w:szCs w:val="20"/>
        </w:rPr>
        <w:t xml:space="preserve">Witnica, </w:t>
      </w:r>
      <w:r>
        <w:rPr>
          <w:rFonts w:ascii="Arial" w:hAnsi="Arial" w:cs="Arial"/>
          <w:sz w:val="20"/>
          <w:szCs w:val="20"/>
        </w:rPr>
        <w:t>10 czerwca 2014 r.</w:t>
      </w:r>
    </w:p>
    <w:p w:rsidR="00654785" w:rsidRDefault="00654785" w:rsidP="00654785">
      <w:pPr>
        <w:jc w:val="both"/>
        <w:rPr>
          <w:rFonts w:ascii="Arial" w:hAnsi="Arial" w:cs="Arial"/>
          <w:sz w:val="20"/>
          <w:szCs w:val="20"/>
        </w:rPr>
      </w:pPr>
    </w:p>
    <w:p w:rsidR="00654785" w:rsidRDefault="00654785" w:rsidP="00654785">
      <w:pPr>
        <w:spacing w:after="0" w:line="240" w:lineRule="auto"/>
        <w:ind w:left="4247" w:firstLine="709"/>
        <w:jc w:val="both"/>
        <w:rPr>
          <w:rFonts w:ascii="Tahoma" w:hAnsi="Tahoma" w:cs="Tahoma"/>
          <w:b/>
          <w:bCs/>
        </w:rPr>
      </w:pPr>
      <w:r w:rsidRPr="00936AD1">
        <w:rPr>
          <w:rFonts w:ascii="Tahoma" w:hAnsi="Tahoma" w:cs="Tahoma"/>
          <w:b/>
          <w:bCs/>
        </w:rPr>
        <w:t xml:space="preserve">Uczestnicy postępowania </w:t>
      </w:r>
    </w:p>
    <w:p w:rsidR="00654785" w:rsidRDefault="00654785" w:rsidP="00654785">
      <w:pPr>
        <w:spacing w:after="0" w:line="240" w:lineRule="auto"/>
        <w:ind w:left="4247" w:firstLine="709"/>
        <w:jc w:val="both"/>
        <w:rPr>
          <w:rFonts w:ascii="Arial" w:hAnsi="Arial" w:cs="Arial"/>
        </w:rPr>
      </w:pPr>
      <w:r w:rsidRPr="00936AD1">
        <w:rPr>
          <w:rFonts w:ascii="Tahoma" w:hAnsi="Tahoma" w:cs="Tahoma"/>
          <w:b/>
          <w:bCs/>
        </w:rPr>
        <w:t>o udzielenie zamówienia</w:t>
      </w:r>
    </w:p>
    <w:p w:rsidR="00654785" w:rsidRDefault="00654785" w:rsidP="00654785">
      <w:pPr>
        <w:ind w:left="4248" w:firstLine="708"/>
        <w:jc w:val="both"/>
        <w:rPr>
          <w:rFonts w:ascii="Arial" w:hAnsi="Arial" w:cs="Arial"/>
        </w:rPr>
      </w:pPr>
    </w:p>
    <w:p w:rsidR="00C845EE" w:rsidRPr="00C845EE" w:rsidRDefault="00654785" w:rsidP="00C845EE">
      <w:pPr>
        <w:spacing w:line="240" w:lineRule="auto"/>
        <w:ind w:left="72" w:right="175"/>
        <w:jc w:val="both"/>
        <w:rPr>
          <w:rFonts w:ascii="Tahoma" w:hAnsi="Tahoma" w:cs="Tahoma"/>
          <w:b/>
          <w:spacing w:val="-3"/>
          <w:sz w:val="18"/>
          <w:szCs w:val="18"/>
          <w:u w:val="single"/>
        </w:rPr>
      </w:pPr>
      <w:r w:rsidRPr="00C845EE">
        <w:rPr>
          <w:rFonts w:ascii="Tahoma" w:hAnsi="Tahoma" w:cs="Tahoma"/>
          <w:b/>
          <w:sz w:val="18"/>
          <w:szCs w:val="18"/>
          <w:u w:val="single"/>
        </w:rPr>
        <w:t xml:space="preserve">Dotyczy postępowania: </w:t>
      </w:r>
      <w:r w:rsidR="00C845EE" w:rsidRPr="00C845EE">
        <w:rPr>
          <w:rFonts w:ascii="Tahoma" w:hAnsi="Tahoma" w:cs="Tahoma"/>
          <w:b/>
          <w:color w:val="000000"/>
          <w:spacing w:val="-3"/>
          <w:sz w:val="18"/>
          <w:szCs w:val="18"/>
          <w:u w:val="single"/>
        </w:rPr>
        <w:t>„</w:t>
      </w:r>
      <w:r w:rsidR="00C845EE" w:rsidRPr="00C845EE">
        <w:rPr>
          <w:rFonts w:ascii="Tahoma" w:hAnsi="Tahoma" w:cs="Tahoma"/>
          <w:b/>
          <w:spacing w:val="-3"/>
          <w:sz w:val="18"/>
          <w:szCs w:val="18"/>
          <w:u w:val="single"/>
        </w:rPr>
        <w:t>Dostawa stacjonarnej sprężarki w ramach realizacji projektu "Bezpieczne pogranicze</w:t>
      </w:r>
      <w:r w:rsidR="00C845EE" w:rsidRPr="00C845EE">
        <w:rPr>
          <w:rFonts w:ascii="Tahoma" w:hAnsi="Tahoma" w:cs="Tahoma"/>
          <w:b/>
          <w:color w:val="00B0F0"/>
          <w:spacing w:val="-3"/>
          <w:sz w:val="18"/>
          <w:szCs w:val="18"/>
          <w:u w:val="single"/>
        </w:rPr>
        <w:t xml:space="preserve"> -</w:t>
      </w:r>
      <w:r w:rsidR="00C845EE" w:rsidRPr="00C845EE">
        <w:rPr>
          <w:rFonts w:ascii="Tahoma" w:hAnsi="Tahoma" w:cs="Tahoma"/>
          <w:b/>
          <w:spacing w:val="-3"/>
          <w:sz w:val="18"/>
          <w:szCs w:val="18"/>
          <w:u w:val="single"/>
        </w:rPr>
        <w:t xml:space="preserve"> Budowa Regionalnego Centrum Ratownictwa w Witnicy "</w:t>
      </w:r>
    </w:p>
    <w:p w:rsidR="00654785" w:rsidRPr="00112E81" w:rsidRDefault="00654785" w:rsidP="00112E81">
      <w:pPr>
        <w:jc w:val="center"/>
        <w:rPr>
          <w:rFonts w:ascii="Tahoma" w:hAnsi="Tahoma" w:cs="Tahoma"/>
          <w:b/>
        </w:rPr>
      </w:pPr>
    </w:p>
    <w:p w:rsidR="00112E81" w:rsidRPr="00112E81" w:rsidRDefault="00112E81" w:rsidP="00112E81">
      <w:pPr>
        <w:jc w:val="center"/>
        <w:rPr>
          <w:rFonts w:ascii="Tahoma" w:hAnsi="Tahoma" w:cs="Tahoma"/>
          <w:b/>
        </w:rPr>
      </w:pPr>
      <w:r w:rsidRPr="00112E81">
        <w:rPr>
          <w:rFonts w:ascii="Tahoma" w:hAnsi="Tahoma" w:cs="Tahoma"/>
          <w:b/>
        </w:rPr>
        <w:t>TREŚĆ ZAPYTAŃ ORAZ WYJAŚNIENIA DOTYCZĄCE ZAPISÓW SPECYFIKACJI ISTOTNYCH WARUNKÓW ZAMÓWIENIA</w:t>
      </w:r>
    </w:p>
    <w:p w:rsidR="00654785" w:rsidRDefault="00654785" w:rsidP="00654785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9B28F8">
        <w:rPr>
          <w:rFonts w:ascii="Tahoma" w:hAnsi="Tahoma" w:cs="Tahoma"/>
          <w:sz w:val="20"/>
          <w:szCs w:val="20"/>
        </w:rPr>
        <w:t>Zamawiający działając na podstawie art. 38 ust. 1 i 2 ustawy z dnia 29 stycznia 2004 r. Prawo zamówień public</w:t>
      </w:r>
      <w:r>
        <w:rPr>
          <w:rFonts w:ascii="Tahoma" w:hAnsi="Tahoma" w:cs="Tahoma"/>
          <w:sz w:val="20"/>
          <w:szCs w:val="20"/>
        </w:rPr>
        <w:t>znych (tekst jedn. Dz. U. z 2013</w:t>
      </w:r>
      <w:r w:rsidRPr="009B28F8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 xml:space="preserve">907 z </w:t>
      </w:r>
      <w:proofErr w:type="spellStart"/>
      <w:r>
        <w:rPr>
          <w:rFonts w:ascii="Tahoma" w:hAnsi="Tahoma" w:cs="Tahoma"/>
          <w:sz w:val="20"/>
          <w:szCs w:val="20"/>
        </w:rPr>
        <w:t>póź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B28F8">
        <w:rPr>
          <w:rFonts w:ascii="Tahoma" w:hAnsi="Tahoma" w:cs="Tahoma"/>
          <w:sz w:val="20"/>
          <w:szCs w:val="20"/>
        </w:rPr>
        <w:t xml:space="preserve"> zm.), odpo</w:t>
      </w:r>
      <w:r>
        <w:rPr>
          <w:rFonts w:ascii="Tahoma" w:hAnsi="Tahoma" w:cs="Tahoma"/>
          <w:sz w:val="20"/>
          <w:szCs w:val="20"/>
        </w:rPr>
        <w:t>wiada na pytania, jakie wpłynęły</w:t>
      </w:r>
      <w:r w:rsidRPr="009B28F8">
        <w:rPr>
          <w:rFonts w:ascii="Tahoma" w:hAnsi="Tahoma" w:cs="Tahoma"/>
          <w:sz w:val="20"/>
          <w:szCs w:val="20"/>
        </w:rPr>
        <w:t xml:space="preserve"> od wykonawc</w:t>
      </w:r>
      <w:r>
        <w:rPr>
          <w:rFonts w:ascii="Tahoma" w:hAnsi="Tahoma" w:cs="Tahoma"/>
          <w:sz w:val="20"/>
          <w:szCs w:val="20"/>
        </w:rPr>
        <w:t xml:space="preserve">ów w dniach </w:t>
      </w:r>
      <w:r w:rsidR="00112E81">
        <w:rPr>
          <w:rFonts w:ascii="Tahoma" w:hAnsi="Tahoma" w:cs="Tahoma"/>
          <w:sz w:val="20"/>
          <w:szCs w:val="20"/>
        </w:rPr>
        <w:t>9 i 10 czerwca</w:t>
      </w:r>
      <w:r>
        <w:rPr>
          <w:rFonts w:ascii="Tahoma" w:hAnsi="Tahoma" w:cs="Tahoma"/>
          <w:sz w:val="20"/>
          <w:szCs w:val="20"/>
        </w:rPr>
        <w:t xml:space="preserve"> 2014 roku</w:t>
      </w:r>
      <w:r w:rsidRPr="009B28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 </w:t>
      </w:r>
      <w:r w:rsidRPr="009B28F8">
        <w:rPr>
          <w:rFonts w:ascii="Tahoma" w:hAnsi="Tahoma" w:cs="Tahoma"/>
          <w:sz w:val="20"/>
          <w:szCs w:val="20"/>
        </w:rPr>
        <w:t>stosunku do treści Ogłoszenia o zamówieniu oraz treści Specyfikacji Istotnych Warunków Zamówienia w przedmiotowym postępowaniu przetargowym.</w:t>
      </w:r>
    </w:p>
    <w:p w:rsidR="00112E81" w:rsidRDefault="00112E81" w:rsidP="0065478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Z PISMA Z DNIA 9 CZERWCA 2014 ROKU</w:t>
      </w:r>
    </w:p>
    <w:p w:rsidR="00112E81" w:rsidRPr="00112E81" w:rsidRDefault="00112E81" w:rsidP="00654785">
      <w:pPr>
        <w:jc w:val="both"/>
        <w:rPr>
          <w:rFonts w:ascii="Tahoma" w:hAnsi="Tahoma" w:cs="Tahoma"/>
          <w:sz w:val="20"/>
          <w:szCs w:val="20"/>
        </w:rPr>
      </w:pPr>
      <w:r w:rsidRPr="00112E81">
        <w:rPr>
          <w:rFonts w:ascii="Tahoma" w:hAnsi="Tahoma" w:cs="Tahoma"/>
          <w:sz w:val="20"/>
          <w:szCs w:val="20"/>
        </w:rPr>
        <w:t xml:space="preserve">Czy </w:t>
      </w:r>
      <w:r>
        <w:rPr>
          <w:rFonts w:ascii="Tahoma" w:hAnsi="Tahoma" w:cs="Tahoma"/>
          <w:sz w:val="20"/>
          <w:szCs w:val="20"/>
        </w:rPr>
        <w:t>Zamawiający zaakceptuje sprężarkę posiadającą wszystkie wymagane przez Zamawiającego funkcje ale o wymiarach: 107x54x70 cm (</w:t>
      </w:r>
      <w:proofErr w:type="spellStart"/>
      <w:r>
        <w:rPr>
          <w:rFonts w:ascii="Tahoma" w:hAnsi="Tahoma" w:cs="Tahoma"/>
          <w:sz w:val="20"/>
          <w:szCs w:val="20"/>
        </w:rPr>
        <w:t>szer.xgłxwys</w:t>
      </w:r>
      <w:proofErr w:type="spellEnd"/>
      <w:r>
        <w:rPr>
          <w:rFonts w:ascii="Tahoma" w:hAnsi="Tahoma" w:cs="Tahoma"/>
          <w:sz w:val="20"/>
          <w:szCs w:val="20"/>
        </w:rPr>
        <w:t>.)?</w:t>
      </w:r>
    </w:p>
    <w:p w:rsidR="00654785" w:rsidRPr="008D42FF" w:rsidRDefault="00654785" w:rsidP="00654785">
      <w:pPr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654785" w:rsidRDefault="00112E81" w:rsidP="00112E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dopuszcza możliwości zmiany parametrów wymiarów sprężarki w zakresie określonym w pytaniu. Zamawiający podtrzymuje zapisy określone w Specyfikacji istotnych Warunków Zamówienia. </w:t>
      </w:r>
    </w:p>
    <w:p w:rsidR="00112E81" w:rsidRDefault="00112E81" w:rsidP="00112E8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Z PISMA Z DNIA 10 CZERWCA 2014 ROKU</w:t>
      </w:r>
    </w:p>
    <w:p w:rsidR="00112E81" w:rsidRDefault="00112E81" w:rsidP="00112E81">
      <w:pPr>
        <w:jc w:val="both"/>
        <w:rPr>
          <w:rFonts w:ascii="Tahoma" w:hAnsi="Tahoma" w:cs="Tahoma"/>
          <w:sz w:val="20"/>
          <w:szCs w:val="20"/>
        </w:rPr>
      </w:pPr>
      <w:r w:rsidRPr="00112E81">
        <w:rPr>
          <w:rFonts w:ascii="Tahoma" w:hAnsi="Tahoma" w:cs="Tahoma"/>
          <w:sz w:val="20"/>
          <w:szCs w:val="20"/>
        </w:rPr>
        <w:t xml:space="preserve">Czy </w:t>
      </w:r>
      <w:r>
        <w:rPr>
          <w:rFonts w:ascii="Tahoma" w:hAnsi="Tahoma" w:cs="Tahoma"/>
          <w:sz w:val="20"/>
          <w:szCs w:val="20"/>
        </w:rPr>
        <w:t xml:space="preserve">Zamawiający dopuszcza zaoferowanie sprężarki z poziomem hałasu – 82dB? </w:t>
      </w:r>
    </w:p>
    <w:p w:rsidR="00112E81" w:rsidRPr="008D42FF" w:rsidRDefault="00112E81" w:rsidP="00112E81">
      <w:pPr>
        <w:jc w:val="both"/>
        <w:rPr>
          <w:rFonts w:ascii="Tahoma" w:hAnsi="Tahoma" w:cs="Tahoma"/>
          <w:b/>
          <w:sz w:val="20"/>
          <w:szCs w:val="20"/>
        </w:rPr>
      </w:pPr>
      <w:r w:rsidRPr="008D42FF">
        <w:rPr>
          <w:rFonts w:ascii="Tahoma" w:hAnsi="Tahoma" w:cs="Tahoma"/>
          <w:b/>
          <w:sz w:val="20"/>
          <w:szCs w:val="20"/>
        </w:rPr>
        <w:t>ODPOWIEDŹ:</w:t>
      </w:r>
    </w:p>
    <w:p w:rsidR="00112E81" w:rsidRDefault="00112E81" w:rsidP="00112E81">
      <w:pPr>
        <w:jc w:val="both"/>
        <w:rPr>
          <w:rFonts w:ascii="Tahoma" w:hAnsi="Tahoma" w:cs="Tahoma"/>
          <w:sz w:val="20"/>
          <w:szCs w:val="20"/>
        </w:rPr>
      </w:pPr>
      <w:r>
        <w:t xml:space="preserve">Nie, Zamawiający nie dopuszcza możliwości zwiększenia poziomu hałasu. </w:t>
      </w:r>
      <w:r>
        <w:rPr>
          <w:rFonts w:ascii="Tahoma" w:hAnsi="Tahoma" w:cs="Tahoma"/>
          <w:sz w:val="20"/>
          <w:szCs w:val="20"/>
        </w:rPr>
        <w:t xml:space="preserve">Zamawiający podtrzymuje zapisy określone w Specyfikacji istotnych Warunków Zamówienia. </w:t>
      </w:r>
    </w:p>
    <w:p w:rsidR="00CD71CD" w:rsidRDefault="00CD71CD"/>
    <w:sectPr w:rsidR="00CD71CD" w:rsidSect="006A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785"/>
    <w:rsid w:val="00112E81"/>
    <w:rsid w:val="00654785"/>
    <w:rsid w:val="00C845EE"/>
    <w:rsid w:val="00C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47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rsid w:val="00654785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6547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6547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547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2</cp:revision>
  <cp:lastPrinted>2014-06-10T11:23:00Z</cp:lastPrinted>
  <dcterms:created xsi:type="dcterms:W3CDTF">2014-06-10T10:51:00Z</dcterms:created>
  <dcterms:modified xsi:type="dcterms:W3CDTF">2014-06-10T11:24:00Z</dcterms:modified>
</cp:coreProperties>
</file>