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8824BE" w:rsidRPr="007A7E15" w:rsidTr="000D4460">
        <w:trPr>
          <w:trHeight w:val="3104"/>
        </w:trPr>
        <w:tc>
          <w:tcPr>
            <w:tcW w:w="6094" w:type="dxa"/>
          </w:tcPr>
          <w:p w:rsidR="008824BE" w:rsidRPr="008B6DF7" w:rsidRDefault="008824BE" w:rsidP="00F56ACA">
            <w:pPr>
              <w:rPr>
                <w:rFonts w:ascii="Arial" w:hAnsi="Arial" w:cs="Arial"/>
                <w:b/>
                <w:bCs/>
                <w:sz w:val="18"/>
                <w:szCs w:val="18"/>
              </w:rPr>
            </w:pPr>
            <w:r w:rsidRPr="008B6DF7">
              <w:rPr>
                <w:rFonts w:ascii="Arial" w:hAnsi="Arial" w:cs="Arial"/>
                <w:b/>
                <w:bCs/>
                <w:sz w:val="18"/>
                <w:szCs w:val="18"/>
              </w:rPr>
              <w:t>Gmina Witnica</w:t>
            </w:r>
          </w:p>
          <w:p w:rsidR="008824BE" w:rsidRPr="008B6DF7" w:rsidRDefault="008824BE" w:rsidP="00F56ACA">
            <w:pPr>
              <w:rPr>
                <w:rFonts w:ascii="Arial" w:hAnsi="Arial" w:cs="Arial"/>
                <w:b/>
                <w:bCs/>
                <w:sz w:val="18"/>
                <w:szCs w:val="18"/>
              </w:rPr>
            </w:pPr>
            <w:r w:rsidRPr="008B6DF7">
              <w:rPr>
                <w:rFonts w:ascii="Arial" w:hAnsi="Arial" w:cs="Arial"/>
                <w:b/>
                <w:bCs/>
                <w:sz w:val="18"/>
                <w:szCs w:val="18"/>
              </w:rPr>
              <w:t>ul. Krajowej Rady Narodowej 6</w:t>
            </w:r>
          </w:p>
          <w:p w:rsidR="008824BE" w:rsidRPr="008B6DF7" w:rsidRDefault="008824BE" w:rsidP="00F56ACA">
            <w:pPr>
              <w:rPr>
                <w:rFonts w:ascii="Arial" w:hAnsi="Arial" w:cs="Arial"/>
                <w:b/>
                <w:bCs/>
                <w:sz w:val="18"/>
                <w:szCs w:val="18"/>
              </w:rPr>
            </w:pPr>
            <w:r w:rsidRPr="008B6DF7">
              <w:rPr>
                <w:rFonts w:ascii="Arial" w:hAnsi="Arial" w:cs="Arial"/>
                <w:b/>
                <w:bCs/>
                <w:sz w:val="18"/>
                <w:szCs w:val="18"/>
              </w:rPr>
              <w:t>66-460 Witnica</w:t>
            </w:r>
          </w:p>
          <w:p w:rsidR="008824BE" w:rsidRPr="008B6DF7" w:rsidRDefault="008824BE" w:rsidP="00F56ACA">
            <w:pPr>
              <w:rPr>
                <w:rFonts w:ascii="Arial" w:hAnsi="Arial" w:cs="Arial"/>
                <w:b/>
                <w:bCs/>
                <w:sz w:val="18"/>
                <w:szCs w:val="18"/>
              </w:rPr>
            </w:pPr>
            <w:r w:rsidRPr="008B6DF7">
              <w:rPr>
                <w:rFonts w:ascii="Arial" w:hAnsi="Arial" w:cs="Arial"/>
                <w:b/>
                <w:bCs/>
                <w:sz w:val="18"/>
                <w:szCs w:val="18"/>
              </w:rPr>
              <w:t xml:space="preserve">woj. </w:t>
            </w:r>
            <w:r>
              <w:rPr>
                <w:rFonts w:ascii="Arial" w:hAnsi="Arial" w:cs="Arial"/>
                <w:b/>
                <w:bCs/>
                <w:sz w:val="18"/>
                <w:szCs w:val="18"/>
              </w:rPr>
              <w:t>l</w:t>
            </w:r>
            <w:r w:rsidRPr="008B6DF7">
              <w:rPr>
                <w:rFonts w:ascii="Arial" w:hAnsi="Arial" w:cs="Arial"/>
                <w:b/>
                <w:bCs/>
                <w:sz w:val="18"/>
                <w:szCs w:val="18"/>
              </w:rPr>
              <w:t>ubuskie</w:t>
            </w:r>
          </w:p>
          <w:p w:rsidR="008824BE" w:rsidRPr="008B6DF7" w:rsidRDefault="008824BE" w:rsidP="00F56ACA">
            <w:pPr>
              <w:rPr>
                <w:rFonts w:ascii="Arial" w:hAnsi="Arial" w:cs="Arial"/>
                <w:b/>
                <w:bCs/>
                <w:sz w:val="18"/>
                <w:szCs w:val="18"/>
              </w:rPr>
            </w:pPr>
            <w:r w:rsidRPr="008B6DF7">
              <w:rPr>
                <w:rFonts w:ascii="Arial" w:hAnsi="Arial" w:cs="Arial"/>
                <w:b/>
                <w:bCs/>
                <w:sz w:val="18"/>
                <w:szCs w:val="18"/>
              </w:rPr>
              <w:t xml:space="preserve">Polska                                </w:t>
            </w:r>
          </w:p>
          <w:p w:rsidR="008824BE" w:rsidRPr="008B6DF7" w:rsidRDefault="008824BE" w:rsidP="00F56ACA">
            <w:pPr>
              <w:spacing w:line="280" w:lineRule="atLeast"/>
              <w:ind w:left="110"/>
              <w:rPr>
                <w:rFonts w:ascii="Arial" w:hAnsi="Arial" w:cs="Arial"/>
                <w:b/>
                <w:sz w:val="18"/>
                <w:szCs w:val="18"/>
              </w:rPr>
            </w:pPr>
          </w:p>
          <w:p w:rsidR="008824BE" w:rsidRPr="008B6DF7" w:rsidRDefault="008824BE" w:rsidP="00F56ACA">
            <w:pPr>
              <w:ind w:left="1204" w:hanging="1204"/>
              <w:rPr>
                <w:rFonts w:ascii="Arial" w:hAnsi="Arial" w:cs="Arial"/>
                <w:b/>
                <w:sz w:val="18"/>
                <w:szCs w:val="18"/>
                <w:lang w:val="en-US"/>
              </w:rPr>
            </w:pPr>
            <w:r w:rsidRPr="008B6DF7">
              <w:rPr>
                <w:rFonts w:ascii="Arial" w:hAnsi="Arial" w:cs="Arial"/>
                <w:b/>
                <w:sz w:val="18"/>
                <w:szCs w:val="18"/>
              </w:rPr>
              <w:t xml:space="preserve">                                   tel.  </w:t>
            </w:r>
            <w:r w:rsidRPr="008B6DF7">
              <w:rPr>
                <w:rFonts w:ascii="Arial" w:hAnsi="Arial" w:cs="Arial"/>
                <w:b/>
                <w:sz w:val="18"/>
                <w:szCs w:val="18"/>
                <w:lang w:val="en-US"/>
              </w:rPr>
              <w:t xml:space="preserve">(095) 721 64 48 </w:t>
            </w:r>
          </w:p>
          <w:p w:rsidR="008824BE" w:rsidRPr="008B6DF7" w:rsidRDefault="008824BE" w:rsidP="00F56ACA">
            <w:pPr>
              <w:ind w:left="1204" w:hanging="1204"/>
              <w:rPr>
                <w:rFonts w:ascii="Arial" w:hAnsi="Arial" w:cs="Arial"/>
                <w:b/>
                <w:sz w:val="18"/>
                <w:szCs w:val="18"/>
                <w:lang w:val="en-US"/>
              </w:rPr>
            </w:pPr>
            <w:r w:rsidRPr="008B6DF7">
              <w:rPr>
                <w:rFonts w:ascii="Arial" w:hAnsi="Arial" w:cs="Arial"/>
                <w:b/>
                <w:sz w:val="18"/>
                <w:szCs w:val="18"/>
                <w:lang w:val="en-US"/>
              </w:rPr>
              <w:t>                                   fax. (095) 751 52 18</w:t>
            </w:r>
          </w:p>
          <w:p w:rsidR="008824BE" w:rsidRPr="00F3236A" w:rsidRDefault="008824BE" w:rsidP="00F56ACA">
            <w:pPr>
              <w:ind w:left="110"/>
              <w:rPr>
                <w:rFonts w:ascii="Arial" w:hAnsi="Arial" w:cs="Arial"/>
                <w:b/>
                <w:sz w:val="18"/>
                <w:szCs w:val="18"/>
                <w:u w:val="single"/>
                <w:lang w:val="en-US"/>
              </w:rPr>
            </w:pPr>
            <w:r w:rsidRPr="008B6DF7">
              <w:rPr>
                <w:rFonts w:ascii="Arial" w:hAnsi="Arial" w:cs="Arial"/>
                <w:b/>
                <w:sz w:val="18"/>
                <w:szCs w:val="18"/>
                <w:lang w:val="en-US"/>
              </w:rPr>
              <w:t>                                 </w:t>
            </w:r>
            <w:hyperlink r:id="rId7" w:history="1">
              <w:r w:rsidRPr="00F3236A">
                <w:rPr>
                  <w:rStyle w:val="Hyperlink"/>
                  <w:rFonts w:ascii="Arial" w:hAnsi="Arial" w:cs="Arial"/>
                  <w:b/>
                  <w:color w:val="auto"/>
                  <w:sz w:val="18"/>
                  <w:szCs w:val="18"/>
                  <w:lang w:val="en-US"/>
                </w:rPr>
                <w:t>www.bip.wrota</w:t>
              </w:r>
            </w:hyperlink>
            <w:r w:rsidRPr="00F3236A">
              <w:rPr>
                <w:rFonts w:ascii="Arial" w:hAnsi="Arial" w:cs="Arial"/>
                <w:sz w:val="18"/>
                <w:szCs w:val="18"/>
                <w:u w:val="single"/>
                <w:lang w:val="en-US"/>
              </w:rPr>
              <w:t>.</w:t>
            </w:r>
            <w:r w:rsidRPr="00F3236A">
              <w:rPr>
                <w:rFonts w:ascii="Arial" w:hAnsi="Arial" w:cs="Arial"/>
                <w:b/>
                <w:sz w:val="18"/>
                <w:szCs w:val="18"/>
                <w:u w:val="single"/>
                <w:lang w:val="en-US"/>
              </w:rPr>
              <w:t>lubuskie.pl/ugwitnica</w:t>
            </w:r>
          </w:p>
        </w:tc>
        <w:tc>
          <w:tcPr>
            <w:tcW w:w="3186" w:type="dxa"/>
          </w:tcPr>
          <w:p w:rsidR="008824BE" w:rsidRPr="008B6DF7" w:rsidRDefault="008824BE" w:rsidP="00F56ACA">
            <w:pPr>
              <w:spacing w:line="280" w:lineRule="atLeast"/>
              <w:ind w:left="1204" w:hanging="1204"/>
              <w:rPr>
                <w:rFonts w:ascii="Arial" w:hAnsi="Arial" w:cs="Arial"/>
                <w:b/>
                <w:sz w:val="18"/>
                <w:szCs w:val="1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herb witnicy najlepszy" style="position:absolute;left:0;text-align:left;margin-left:-2.5pt;margin-top:-1pt;width:149.65pt;height:149.85pt;z-index:-251658240;visibility:visible;mso-position-horizontal-relative:text;mso-position-vertical-relative:text">
                  <v:imagedata r:id="rId8" o:title=""/>
                </v:shape>
              </w:pict>
            </w:r>
          </w:p>
          <w:p w:rsidR="008824BE" w:rsidRPr="008B6DF7" w:rsidRDefault="008824BE" w:rsidP="00F56ACA">
            <w:pPr>
              <w:spacing w:line="280" w:lineRule="atLeast"/>
              <w:ind w:right="-28"/>
              <w:jc w:val="both"/>
              <w:rPr>
                <w:rFonts w:ascii="Arial" w:hAnsi="Arial" w:cs="Arial"/>
                <w:b/>
                <w:sz w:val="18"/>
                <w:szCs w:val="18"/>
                <w:lang w:val="en-US"/>
              </w:rPr>
            </w:pPr>
          </w:p>
        </w:tc>
      </w:tr>
    </w:tbl>
    <w:p w:rsidR="008824BE" w:rsidRPr="005C63E9" w:rsidRDefault="008824BE" w:rsidP="00F56ACA">
      <w:pPr>
        <w:spacing w:line="280" w:lineRule="atLeast"/>
        <w:jc w:val="both"/>
        <w:rPr>
          <w:rFonts w:ascii="Arial" w:hAnsi="Arial" w:cs="Arial"/>
          <w:b/>
          <w:sz w:val="18"/>
          <w:szCs w:val="18"/>
        </w:rPr>
      </w:pPr>
      <w:r w:rsidRPr="005C63E9">
        <w:rPr>
          <w:rFonts w:ascii="Arial" w:hAnsi="Arial" w:cs="Arial"/>
          <w:sz w:val="18"/>
          <w:szCs w:val="18"/>
        </w:rPr>
        <w:t>Nr referencyjny nadany sprawie przez Zamawiającego: ZP/27-12/WFB.FB-K-341-1/2014</w:t>
      </w:r>
    </w:p>
    <w:p w:rsidR="008824BE" w:rsidRPr="008B6DF7" w:rsidRDefault="008824BE" w:rsidP="00F56ACA">
      <w:pPr>
        <w:spacing w:line="280" w:lineRule="atLeast"/>
        <w:rPr>
          <w:rFonts w:ascii="Arial" w:hAnsi="Arial" w:cs="Arial"/>
          <w:sz w:val="18"/>
          <w:szCs w:val="18"/>
        </w:rPr>
      </w:pPr>
    </w:p>
    <w:p w:rsidR="008824BE" w:rsidRPr="008B6DF7" w:rsidRDefault="008824BE" w:rsidP="00F56ACA">
      <w:pPr>
        <w:spacing w:line="280" w:lineRule="atLeast"/>
        <w:jc w:val="center"/>
        <w:rPr>
          <w:rFonts w:ascii="Arial" w:hAnsi="Arial" w:cs="Arial"/>
          <w:b/>
          <w:bCs/>
          <w:sz w:val="18"/>
          <w:szCs w:val="18"/>
        </w:rPr>
      </w:pPr>
    </w:p>
    <w:p w:rsidR="008824BE" w:rsidRPr="008B6DF7" w:rsidRDefault="008824BE" w:rsidP="00F56ACA">
      <w:pPr>
        <w:spacing w:line="280" w:lineRule="atLeast"/>
        <w:jc w:val="center"/>
        <w:rPr>
          <w:rFonts w:ascii="Arial" w:hAnsi="Arial" w:cs="Arial"/>
          <w:b/>
          <w:bCs/>
          <w:sz w:val="18"/>
          <w:szCs w:val="18"/>
        </w:rPr>
      </w:pPr>
    </w:p>
    <w:p w:rsidR="008824BE" w:rsidRPr="008A3395" w:rsidRDefault="008824BE" w:rsidP="00F56ACA">
      <w:pPr>
        <w:spacing w:line="280" w:lineRule="atLeast"/>
        <w:jc w:val="center"/>
        <w:rPr>
          <w:rFonts w:ascii="Arial" w:hAnsi="Arial" w:cs="Arial"/>
          <w:b/>
          <w:bCs/>
          <w:sz w:val="20"/>
          <w:szCs w:val="20"/>
        </w:rPr>
      </w:pPr>
      <w:r w:rsidRPr="008A3395">
        <w:rPr>
          <w:rFonts w:ascii="Arial" w:hAnsi="Arial" w:cs="Arial"/>
          <w:b/>
          <w:bCs/>
          <w:sz w:val="20"/>
          <w:szCs w:val="20"/>
        </w:rPr>
        <w:t>SPECYFIKACJA ISTOTNYCH WARUNKÓW ZAMÓWIENIA</w:t>
      </w:r>
    </w:p>
    <w:p w:rsidR="008824BE" w:rsidRPr="008A3395" w:rsidRDefault="008824BE" w:rsidP="00F56ACA">
      <w:pPr>
        <w:spacing w:line="280" w:lineRule="atLeast"/>
        <w:jc w:val="center"/>
        <w:rPr>
          <w:rFonts w:ascii="Arial" w:hAnsi="Arial" w:cs="Arial"/>
          <w:b/>
          <w:sz w:val="20"/>
          <w:szCs w:val="20"/>
        </w:rPr>
      </w:pPr>
      <w:r w:rsidRPr="008A3395">
        <w:rPr>
          <w:rFonts w:ascii="Arial" w:hAnsi="Arial" w:cs="Arial"/>
          <w:b/>
          <w:sz w:val="20"/>
          <w:szCs w:val="20"/>
        </w:rPr>
        <w:t>Dla postępowania prowadzonego zgodnie z postanowieniami ustawy z 29 stycznia 2004r. – Prawo zamówień publicznych (t</w:t>
      </w:r>
      <w:r>
        <w:rPr>
          <w:rFonts w:ascii="Arial" w:hAnsi="Arial" w:cs="Arial"/>
          <w:b/>
          <w:sz w:val="20"/>
          <w:szCs w:val="20"/>
        </w:rPr>
        <w:t>.</w:t>
      </w:r>
      <w:r w:rsidRPr="008A3395">
        <w:rPr>
          <w:rFonts w:ascii="Arial" w:hAnsi="Arial" w:cs="Arial"/>
          <w:b/>
          <w:sz w:val="20"/>
          <w:szCs w:val="20"/>
        </w:rPr>
        <w:t>j</w:t>
      </w:r>
      <w:r>
        <w:rPr>
          <w:rFonts w:ascii="Arial" w:hAnsi="Arial" w:cs="Arial"/>
          <w:b/>
          <w:sz w:val="20"/>
          <w:szCs w:val="20"/>
        </w:rPr>
        <w:t>.</w:t>
      </w:r>
      <w:r w:rsidRPr="008A3395">
        <w:rPr>
          <w:rFonts w:ascii="Arial" w:hAnsi="Arial" w:cs="Arial"/>
          <w:b/>
          <w:sz w:val="20"/>
          <w:szCs w:val="20"/>
        </w:rPr>
        <w:t xml:space="preserve"> Dz. U z 2013, poz. 907 z</w:t>
      </w:r>
      <w:r>
        <w:rPr>
          <w:rFonts w:ascii="Arial" w:hAnsi="Arial" w:cs="Arial"/>
          <w:b/>
          <w:sz w:val="20"/>
          <w:szCs w:val="20"/>
        </w:rPr>
        <w:t>e zm.)</w:t>
      </w:r>
      <w:r w:rsidRPr="008A3395">
        <w:rPr>
          <w:rFonts w:ascii="Arial" w:hAnsi="Arial" w:cs="Arial"/>
          <w:b/>
          <w:sz w:val="20"/>
          <w:szCs w:val="20"/>
        </w:rPr>
        <w:t>.</w:t>
      </w:r>
    </w:p>
    <w:p w:rsidR="008824BE" w:rsidRPr="008A3395" w:rsidRDefault="008824BE" w:rsidP="00F56ACA">
      <w:pPr>
        <w:spacing w:line="280" w:lineRule="atLeast"/>
        <w:jc w:val="center"/>
        <w:rPr>
          <w:rFonts w:ascii="Arial" w:hAnsi="Arial" w:cs="Arial"/>
          <w:b/>
          <w:sz w:val="20"/>
          <w:szCs w:val="20"/>
        </w:rPr>
      </w:pPr>
    </w:p>
    <w:p w:rsidR="008824BE" w:rsidRPr="008A3395" w:rsidRDefault="008824BE" w:rsidP="00F56ACA">
      <w:pPr>
        <w:spacing w:line="280" w:lineRule="atLeast"/>
        <w:jc w:val="center"/>
        <w:rPr>
          <w:rFonts w:ascii="Arial" w:hAnsi="Arial" w:cs="Arial"/>
          <w:b/>
          <w:sz w:val="20"/>
          <w:szCs w:val="20"/>
        </w:rPr>
      </w:pPr>
    </w:p>
    <w:p w:rsidR="008824BE" w:rsidRPr="008A3395" w:rsidRDefault="008824BE" w:rsidP="00F56ACA">
      <w:pPr>
        <w:spacing w:line="280" w:lineRule="atLeast"/>
        <w:jc w:val="center"/>
        <w:rPr>
          <w:rFonts w:ascii="Arial" w:hAnsi="Arial" w:cs="Arial"/>
          <w:b/>
          <w:sz w:val="20"/>
          <w:szCs w:val="20"/>
        </w:rPr>
      </w:pPr>
      <w:r w:rsidRPr="008A3395">
        <w:rPr>
          <w:rFonts w:ascii="Arial" w:hAnsi="Arial" w:cs="Arial"/>
          <w:b/>
          <w:sz w:val="20"/>
          <w:szCs w:val="20"/>
        </w:rPr>
        <w:t xml:space="preserve">PRZETARGU NIEOGRANICZONEGO </w:t>
      </w:r>
    </w:p>
    <w:p w:rsidR="008824BE" w:rsidRPr="008A3395" w:rsidRDefault="008824BE" w:rsidP="00F56ACA">
      <w:pPr>
        <w:spacing w:line="280" w:lineRule="atLeast"/>
        <w:jc w:val="center"/>
        <w:rPr>
          <w:rFonts w:ascii="Arial" w:hAnsi="Arial" w:cs="Arial"/>
          <w:b/>
          <w:sz w:val="20"/>
          <w:szCs w:val="20"/>
        </w:rPr>
      </w:pPr>
      <w:r w:rsidRPr="008A3395">
        <w:rPr>
          <w:rFonts w:ascii="Arial" w:hAnsi="Arial" w:cs="Arial"/>
          <w:b/>
          <w:sz w:val="20"/>
          <w:szCs w:val="20"/>
        </w:rPr>
        <w:t>na usługę pn.:</w:t>
      </w:r>
    </w:p>
    <w:p w:rsidR="008824BE" w:rsidRPr="008A3395" w:rsidRDefault="008824BE" w:rsidP="00F56ACA">
      <w:pPr>
        <w:spacing w:line="280" w:lineRule="atLeast"/>
        <w:jc w:val="center"/>
        <w:rPr>
          <w:rFonts w:ascii="Arial" w:hAnsi="Arial" w:cs="Arial"/>
          <w:b/>
          <w:sz w:val="20"/>
          <w:szCs w:val="20"/>
        </w:rPr>
      </w:pPr>
    </w:p>
    <w:p w:rsidR="008824BE" w:rsidRPr="005C63E9" w:rsidRDefault="008824BE" w:rsidP="008A3395">
      <w:pPr>
        <w:spacing w:line="280" w:lineRule="atLeast"/>
        <w:ind w:left="74" w:right="176"/>
        <w:jc w:val="center"/>
        <w:rPr>
          <w:rFonts w:ascii="Arial" w:hAnsi="Arial" w:cs="Arial"/>
          <w:b/>
          <w:color w:val="000000"/>
          <w:spacing w:val="-3"/>
          <w:sz w:val="28"/>
          <w:szCs w:val="28"/>
        </w:rPr>
      </w:pPr>
      <w:r w:rsidRPr="005C63E9">
        <w:rPr>
          <w:rFonts w:ascii="Arial" w:hAnsi="Arial" w:cs="Arial"/>
          <w:b/>
          <w:color w:val="000000"/>
          <w:spacing w:val="-3"/>
          <w:sz w:val="28"/>
          <w:szCs w:val="28"/>
        </w:rPr>
        <w:t xml:space="preserve"> „Bankowa obsługa budżetu Gminy Witnica</w:t>
      </w:r>
    </w:p>
    <w:p w:rsidR="008824BE" w:rsidRPr="005C63E9" w:rsidRDefault="008824BE" w:rsidP="008A3395">
      <w:pPr>
        <w:spacing w:line="280" w:lineRule="atLeast"/>
        <w:ind w:left="74" w:right="176"/>
        <w:jc w:val="center"/>
        <w:rPr>
          <w:rFonts w:ascii="Arial" w:hAnsi="Arial" w:cs="Arial"/>
          <w:b/>
          <w:color w:val="000000"/>
          <w:spacing w:val="-3"/>
          <w:sz w:val="28"/>
          <w:szCs w:val="28"/>
        </w:rPr>
      </w:pPr>
      <w:r w:rsidRPr="005C63E9">
        <w:rPr>
          <w:rFonts w:ascii="Arial" w:hAnsi="Arial" w:cs="Arial"/>
          <w:b/>
          <w:color w:val="000000"/>
          <w:spacing w:val="-3"/>
          <w:sz w:val="28"/>
          <w:szCs w:val="28"/>
        </w:rPr>
        <w:t>oraz jednostek organizacyjnych</w:t>
      </w:r>
    </w:p>
    <w:p w:rsidR="008824BE" w:rsidRPr="005C63E9" w:rsidRDefault="008824BE" w:rsidP="008A3395">
      <w:pPr>
        <w:spacing w:line="280" w:lineRule="atLeast"/>
        <w:ind w:left="74" w:right="176"/>
        <w:jc w:val="center"/>
        <w:rPr>
          <w:rFonts w:ascii="Arial" w:hAnsi="Arial" w:cs="Arial"/>
          <w:b/>
          <w:spacing w:val="-3"/>
          <w:sz w:val="28"/>
          <w:szCs w:val="28"/>
        </w:rPr>
      </w:pPr>
      <w:r w:rsidRPr="005C63E9">
        <w:rPr>
          <w:rFonts w:ascii="Arial" w:hAnsi="Arial" w:cs="Arial"/>
          <w:b/>
          <w:color w:val="000000"/>
          <w:spacing w:val="-3"/>
          <w:sz w:val="28"/>
          <w:szCs w:val="28"/>
        </w:rPr>
        <w:t>w latach 2015-2019</w:t>
      </w:r>
      <w:r w:rsidRPr="005C63E9">
        <w:rPr>
          <w:rFonts w:ascii="Arial" w:hAnsi="Arial" w:cs="Arial"/>
          <w:b/>
          <w:spacing w:val="-3"/>
          <w:sz w:val="28"/>
          <w:szCs w:val="28"/>
        </w:rPr>
        <w:t>".</w:t>
      </w:r>
    </w:p>
    <w:p w:rsidR="008824BE" w:rsidRPr="008B6DF7" w:rsidRDefault="008824BE" w:rsidP="008A3395">
      <w:pPr>
        <w:spacing w:line="280" w:lineRule="atLeast"/>
        <w:rPr>
          <w:rFonts w:ascii="Arial" w:hAnsi="Arial" w:cs="Arial"/>
          <w:b/>
          <w:sz w:val="18"/>
          <w:szCs w:val="18"/>
        </w:rPr>
      </w:pPr>
    </w:p>
    <w:p w:rsidR="008824BE" w:rsidRPr="008B6DF7" w:rsidRDefault="008824BE" w:rsidP="008A3395">
      <w:pPr>
        <w:spacing w:line="280" w:lineRule="atLeast"/>
        <w:jc w:val="both"/>
        <w:rPr>
          <w:rFonts w:ascii="Arial" w:hAnsi="Arial" w:cs="Arial"/>
          <w:sz w:val="18"/>
          <w:szCs w:val="18"/>
        </w:rPr>
      </w:pPr>
    </w:p>
    <w:p w:rsidR="008824BE" w:rsidRPr="008B6DF7" w:rsidRDefault="008824BE" w:rsidP="00F56ACA">
      <w:pPr>
        <w:spacing w:line="280" w:lineRule="atLeast"/>
        <w:jc w:val="both"/>
        <w:rPr>
          <w:rFonts w:ascii="Arial" w:hAnsi="Arial" w:cs="Arial"/>
          <w:sz w:val="18"/>
          <w:szCs w:val="18"/>
        </w:rPr>
      </w:pPr>
    </w:p>
    <w:p w:rsidR="008824BE" w:rsidRPr="008B6DF7" w:rsidRDefault="008824BE" w:rsidP="00F56ACA">
      <w:pPr>
        <w:spacing w:line="280" w:lineRule="atLeast"/>
        <w:jc w:val="both"/>
        <w:rPr>
          <w:rFonts w:ascii="Arial" w:hAnsi="Arial" w:cs="Arial"/>
          <w:sz w:val="18"/>
          <w:szCs w:val="18"/>
        </w:rPr>
      </w:pPr>
    </w:p>
    <w:p w:rsidR="008824BE" w:rsidRPr="008B6DF7" w:rsidRDefault="008824BE" w:rsidP="00F56ACA">
      <w:pPr>
        <w:jc w:val="both"/>
        <w:rPr>
          <w:rFonts w:ascii="Arial" w:hAnsi="Arial" w:cs="Arial"/>
          <w:sz w:val="18"/>
          <w:szCs w:val="18"/>
        </w:rPr>
      </w:pPr>
      <w:r>
        <w:rPr>
          <w:rFonts w:ascii="Arial" w:hAnsi="Arial" w:cs="Arial"/>
          <w:sz w:val="18"/>
          <w:szCs w:val="18"/>
        </w:rPr>
        <w:t>Specyfikacja I</w:t>
      </w:r>
      <w:r w:rsidRPr="008B6DF7">
        <w:rPr>
          <w:rFonts w:ascii="Arial" w:hAnsi="Arial" w:cs="Arial"/>
          <w:sz w:val="18"/>
          <w:szCs w:val="18"/>
        </w:rPr>
        <w:t xml:space="preserve">stotnych </w:t>
      </w:r>
      <w:r>
        <w:rPr>
          <w:rFonts w:ascii="Arial" w:hAnsi="Arial" w:cs="Arial"/>
          <w:sz w:val="18"/>
          <w:szCs w:val="18"/>
        </w:rPr>
        <w:t>Warunków Z</w:t>
      </w:r>
      <w:r w:rsidRPr="008B6DF7">
        <w:rPr>
          <w:rFonts w:ascii="Arial" w:hAnsi="Arial" w:cs="Arial"/>
          <w:sz w:val="18"/>
          <w:szCs w:val="18"/>
        </w:rPr>
        <w:t>amówienia udostępnio</w:t>
      </w:r>
      <w:r>
        <w:rPr>
          <w:rFonts w:ascii="Arial" w:hAnsi="Arial" w:cs="Arial"/>
          <w:sz w:val="18"/>
          <w:szCs w:val="18"/>
        </w:rPr>
        <w:t>na jest na stronie internetowej Z</w:t>
      </w:r>
      <w:r w:rsidRPr="008B6DF7">
        <w:rPr>
          <w:rFonts w:ascii="Arial" w:hAnsi="Arial" w:cs="Arial"/>
          <w:sz w:val="18"/>
          <w:szCs w:val="18"/>
        </w:rPr>
        <w:t>amawiającego:</w:t>
      </w:r>
      <w:hyperlink r:id="rId9" w:history="1">
        <w:r w:rsidRPr="008B6DF7">
          <w:rPr>
            <w:rStyle w:val="Hyperlink"/>
            <w:rFonts w:ascii="Arial" w:hAnsi="Arial" w:cs="Arial"/>
            <w:sz w:val="18"/>
            <w:szCs w:val="18"/>
          </w:rPr>
          <w:t>www.bip.wrota.lubuskie.pl/ugwitnica</w:t>
        </w:r>
      </w:hyperlink>
      <w:r w:rsidRPr="008B6DF7">
        <w:rPr>
          <w:rFonts w:ascii="Arial" w:hAnsi="Arial" w:cs="Arial"/>
          <w:sz w:val="18"/>
          <w:szCs w:val="18"/>
        </w:rPr>
        <w:t xml:space="preserve"> od dnia zamieszczenia ogłoszenia o zamówieniu w Biuletynie Zamówień Publicznych do upływu terminu składania ofert. </w:t>
      </w:r>
    </w:p>
    <w:p w:rsidR="008824BE" w:rsidRPr="008B6DF7" w:rsidRDefault="008824BE" w:rsidP="00F56ACA">
      <w:pPr>
        <w:jc w:val="both"/>
        <w:rPr>
          <w:rFonts w:ascii="Arial" w:hAnsi="Arial" w:cs="Arial"/>
          <w:sz w:val="18"/>
          <w:szCs w:val="18"/>
        </w:rPr>
      </w:pPr>
      <w:r w:rsidRPr="008B6DF7">
        <w:rPr>
          <w:rFonts w:ascii="Arial" w:hAnsi="Arial" w:cs="Arial"/>
          <w:sz w:val="18"/>
          <w:szCs w:val="18"/>
        </w:rPr>
        <w:t>Wartość szacunkowa zamówienia nie przekracza równowartości kwoty określonej w art. 11 ust. 8.</w:t>
      </w:r>
    </w:p>
    <w:p w:rsidR="008824BE" w:rsidRPr="008B6DF7" w:rsidRDefault="008824BE" w:rsidP="00F56ACA">
      <w:pPr>
        <w:jc w:val="both"/>
        <w:rPr>
          <w:rFonts w:ascii="Arial" w:hAnsi="Arial" w:cs="Arial"/>
          <w:sz w:val="18"/>
          <w:szCs w:val="18"/>
        </w:rPr>
      </w:pPr>
    </w:p>
    <w:p w:rsidR="008824BE" w:rsidRPr="008B6DF7" w:rsidRDefault="008824BE" w:rsidP="00F56ACA">
      <w:pPr>
        <w:spacing w:line="280" w:lineRule="atLeast"/>
        <w:jc w:val="both"/>
        <w:rPr>
          <w:rFonts w:ascii="Arial" w:hAnsi="Arial" w:cs="Arial"/>
          <w:b/>
          <w:sz w:val="18"/>
          <w:szCs w:val="18"/>
        </w:rPr>
      </w:pPr>
    </w:p>
    <w:p w:rsidR="008824BE" w:rsidRPr="008B6DF7" w:rsidRDefault="008824BE" w:rsidP="00F56ACA">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p>
    <w:p w:rsidR="008824BE" w:rsidRDefault="008824BE" w:rsidP="00F56ACA">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Pr>
          <w:rFonts w:ascii="Arial" w:hAnsi="Arial" w:cs="Arial"/>
          <w:b/>
          <w:bCs/>
          <w:sz w:val="18"/>
          <w:szCs w:val="18"/>
        </w:rPr>
        <w:tab/>
      </w:r>
    </w:p>
    <w:p w:rsidR="008824BE" w:rsidRPr="008B6DF7" w:rsidRDefault="008824BE" w:rsidP="00F56ACA">
      <w:pPr>
        <w:autoSpaceDE w:val="0"/>
        <w:autoSpaceDN w:val="0"/>
        <w:adjustRightInd w:val="0"/>
        <w:spacing w:line="280" w:lineRule="atLeast"/>
        <w:jc w:val="center"/>
        <w:rPr>
          <w:rFonts w:ascii="Arial" w:hAnsi="Arial" w:cs="Arial"/>
          <w:b/>
          <w:bCs/>
          <w:sz w:val="18"/>
          <w:szCs w:val="18"/>
        </w:rPr>
      </w:pPr>
      <w:r w:rsidRPr="008B6DF7">
        <w:rPr>
          <w:rFonts w:ascii="Arial" w:hAnsi="Arial" w:cs="Arial"/>
          <w:b/>
          <w:bCs/>
          <w:sz w:val="18"/>
          <w:szCs w:val="18"/>
        </w:rPr>
        <w:t>ZATWIERDZAM:</w:t>
      </w:r>
    </w:p>
    <w:p w:rsidR="008824BE" w:rsidRPr="008B6DF7" w:rsidRDefault="008824BE" w:rsidP="00F56ACA">
      <w:pPr>
        <w:autoSpaceDE w:val="0"/>
        <w:autoSpaceDN w:val="0"/>
        <w:adjustRightInd w:val="0"/>
        <w:spacing w:line="280" w:lineRule="atLeast"/>
        <w:rPr>
          <w:rFonts w:ascii="Arial" w:hAnsi="Arial" w:cs="Arial"/>
          <w:b/>
          <w:bCs/>
          <w:sz w:val="18"/>
          <w:szCs w:val="18"/>
        </w:rPr>
      </w:pPr>
    </w:p>
    <w:p w:rsidR="008824BE" w:rsidRPr="008B6DF7" w:rsidRDefault="008824BE" w:rsidP="00F56ACA">
      <w:pPr>
        <w:autoSpaceDE w:val="0"/>
        <w:autoSpaceDN w:val="0"/>
        <w:adjustRightInd w:val="0"/>
        <w:spacing w:line="280" w:lineRule="atLeast"/>
        <w:rPr>
          <w:rFonts w:ascii="Arial" w:hAnsi="Arial" w:cs="Arial"/>
          <w:b/>
          <w:bCs/>
          <w:sz w:val="18"/>
          <w:szCs w:val="18"/>
        </w:rPr>
      </w:pPr>
    </w:p>
    <w:p w:rsidR="008824BE" w:rsidRPr="008B6DF7" w:rsidRDefault="008824BE" w:rsidP="00F56ACA">
      <w:pPr>
        <w:autoSpaceDE w:val="0"/>
        <w:autoSpaceDN w:val="0"/>
        <w:adjustRightInd w:val="0"/>
        <w:spacing w:line="280" w:lineRule="atLeast"/>
        <w:rPr>
          <w:rFonts w:ascii="Arial" w:hAnsi="Arial" w:cs="Arial"/>
          <w:b/>
          <w:bCs/>
          <w:sz w:val="18"/>
          <w:szCs w:val="18"/>
        </w:rPr>
      </w:pPr>
    </w:p>
    <w:p w:rsidR="008824BE" w:rsidRPr="008B6DF7" w:rsidRDefault="008824BE" w:rsidP="00F56ACA">
      <w:pPr>
        <w:autoSpaceDE w:val="0"/>
        <w:autoSpaceDN w:val="0"/>
        <w:adjustRightInd w:val="0"/>
        <w:spacing w:line="280" w:lineRule="atLeast"/>
        <w:rPr>
          <w:rFonts w:ascii="Arial" w:hAnsi="Arial" w:cs="Arial"/>
          <w:b/>
          <w:bCs/>
          <w:sz w:val="18"/>
          <w:szCs w:val="18"/>
        </w:rPr>
      </w:pP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sidRPr="008B6DF7">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B6DF7">
        <w:rPr>
          <w:rFonts w:ascii="Arial" w:hAnsi="Arial" w:cs="Arial"/>
          <w:b/>
          <w:bCs/>
          <w:sz w:val="18"/>
          <w:szCs w:val="18"/>
        </w:rPr>
        <w:t>Andrzej Zabłocki</w:t>
      </w:r>
    </w:p>
    <w:p w:rsidR="008824BE" w:rsidRPr="008B6DF7" w:rsidRDefault="008824BE" w:rsidP="00F56ACA">
      <w:pPr>
        <w:autoSpaceDE w:val="0"/>
        <w:autoSpaceDN w:val="0"/>
        <w:adjustRightInd w:val="0"/>
        <w:spacing w:line="280" w:lineRule="atLeast"/>
        <w:rPr>
          <w:rFonts w:ascii="Arial" w:hAnsi="Arial" w:cs="Arial"/>
          <w:b/>
          <w:bCs/>
          <w:sz w:val="18"/>
          <w:szCs w:val="18"/>
        </w:rPr>
      </w:pPr>
      <w:r>
        <w:rPr>
          <w:rFonts w:ascii="Arial" w:hAnsi="Arial" w:cs="Arial"/>
          <w:b/>
          <w:bCs/>
          <w:sz w:val="18"/>
          <w:szCs w:val="18"/>
        </w:rPr>
        <w:t>ZMIANA 27 LISTOPADA 2014</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B6DF7">
        <w:rPr>
          <w:rFonts w:ascii="Arial" w:hAnsi="Arial" w:cs="Arial"/>
          <w:b/>
          <w:bCs/>
          <w:sz w:val="18"/>
          <w:szCs w:val="18"/>
        </w:rPr>
        <w:t>Burmistrz Miasta i Gminy Witnica</w:t>
      </w:r>
    </w:p>
    <w:p w:rsidR="008824BE" w:rsidRPr="008B6DF7" w:rsidRDefault="008824BE" w:rsidP="00F56ACA">
      <w:pPr>
        <w:tabs>
          <w:tab w:val="left" w:pos="567"/>
          <w:tab w:val="left" w:pos="709"/>
        </w:tabs>
        <w:spacing w:line="280" w:lineRule="atLeast"/>
        <w:jc w:val="right"/>
        <w:rPr>
          <w:rFonts w:ascii="Arial" w:hAnsi="Arial" w:cs="Arial"/>
          <w:b/>
          <w:bCs/>
          <w:sz w:val="18"/>
          <w:szCs w:val="18"/>
        </w:rPr>
      </w:pPr>
    </w:p>
    <w:p w:rsidR="008824BE" w:rsidRPr="008B6DF7" w:rsidRDefault="008824BE" w:rsidP="00F56ACA">
      <w:pPr>
        <w:tabs>
          <w:tab w:val="left" w:pos="567"/>
          <w:tab w:val="left" w:pos="709"/>
        </w:tabs>
        <w:spacing w:line="280" w:lineRule="atLeast"/>
        <w:jc w:val="right"/>
        <w:rPr>
          <w:rFonts w:ascii="Arial" w:hAnsi="Arial" w:cs="Arial"/>
          <w:b/>
          <w:bCs/>
          <w:sz w:val="18"/>
          <w:szCs w:val="18"/>
        </w:rPr>
      </w:pPr>
    </w:p>
    <w:p w:rsidR="008824BE" w:rsidRDefault="008824BE" w:rsidP="00F56ACA">
      <w:pPr>
        <w:tabs>
          <w:tab w:val="left" w:pos="567"/>
          <w:tab w:val="left" w:pos="709"/>
        </w:tabs>
        <w:spacing w:line="280" w:lineRule="atLeast"/>
        <w:jc w:val="right"/>
        <w:rPr>
          <w:rFonts w:ascii="Arial" w:hAnsi="Arial" w:cs="Arial"/>
          <w:b/>
          <w:bCs/>
          <w:sz w:val="18"/>
          <w:szCs w:val="18"/>
        </w:rPr>
      </w:pPr>
    </w:p>
    <w:p w:rsidR="008824BE" w:rsidRDefault="008824BE" w:rsidP="00F56ACA">
      <w:pPr>
        <w:tabs>
          <w:tab w:val="left" w:pos="567"/>
          <w:tab w:val="left" w:pos="709"/>
        </w:tabs>
        <w:spacing w:line="280" w:lineRule="atLeast"/>
        <w:jc w:val="right"/>
        <w:rPr>
          <w:rFonts w:ascii="Arial" w:hAnsi="Arial" w:cs="Arial"/>
          <w:sz w:val="18"/>
          <w:szCs w:val="18"/>
        </w:rPr>
      </w:pPr>
    </w:p>
    <w:p w:rsidR="008824BE" w:rsidRDefault="008824BE" w:rsidP="00F56ACA">
      <w:pPr>
        <w:tabs>
          <w:tab w:val="left" w:pos="567"/>
          <w:tab w:val="left" w:pos="709"/>
        </w:tabs>
        <w:spacing w:line="280" w:lineRule="atLeast"/>
        <w:jc w:val="right"/>
        <w:rPr>
          <w:rFonts w:ascii="Arial" w:hAnsi="Arial" w:cs="Arial"/>
          <w:sz w:val="18"/>
          <w:szCs w:val="18"/>
        </w:rPr>
      </w:pPr>
    </w:p>
    <w:p w:rsidR="008824BE" w:rsidRDefault="008824BE" w:rsidP="00F56ACA">
      <w:pPr>
        <w:tabs>
          <w:tab w:val="left" w:pos="405"/>
          <w:tab w:val="left" w:pos="567"/>
          <w:tab w:val="left" w:pos="709"/>
        </w:tabs>
        <w:spacing w:line="280" w:lineRule="atLeast"/>
        <w:jc w:val="center"/>
        <w:rPr>
          <w:rFonts w:ascii="Arial" w:hAnsi="Arial" w:cs="Arial"/>
          <w:sz w:val="18"/>
          <w:szCs w:val="18"/>
        </w:rPr>
      </w:pPr>
      <w:r w:rsidRPr="008B6DF7">
        <w:rPr>
          <w:rFonts w:ascii="Arial" w:hAnsi="Arial" w:cs="Arial"/>
          <w:sz w:val="18"/>
          <w:szCs w:val="18"/>
        </w:rPr>
        <w:t>Witnica, listopad 2014</w:t>
      </w:r>
    </w:p>
    <w:p w:rsidR="008824BE" w:rsidRPr="008B6DF7" w:rsidRDefault="008824BE" w:rsidP="00F56ACA">
      <w:pPr>
        <w:tabs>
          <w:tab w:val="left" w:pos="405"/>
          <w:tab w:val="left" w:pos="567"/>
          <w:tab w:val="left" w:pos="709"/>
        </w:tabs>
        <w:spacing w:line="280" w:lineRule="atLeast"/>
        <w:jc w:val="center"/>
        <w:rPr>
          <w:rFonts w:ascii="Arial" w:hAnsi="Arial" w:cs="Arial"/>
          <w:sz w:val="18"/>
          <w:szCs w:val="18"/>
        </w:rPr>
        <w:sectPr w:rsidR="008824BE" w:rsidRPr="008B6DF7" w:rsidSect="008A3395">
          <w:footerReference w:type="default" r:id="rId10"/>
          <w:pgSz w:w="11906" w:h="16838"/>
          <w:pgMar w:top="1418" w:right="1418" w:bottom="1418" w:left="1418" w:header="709" w:footer="709" w:gutter="0"/>
          <w:pgBorders w:offsetFrom="page">
            <w:bottom w:val="single" w:sz="4" w:space="24" w:color="auto"/>
          </w:pgBorders>
          <w:cols w:space="708"/>
          <w:docGrid w:linePitch="360"/>
        </w:sectPr>
      </w:pPr>
    </w:p>
    <w:p w:rsidR="008824BE" w:rsidRPr="008B6DF7" w:rsidRDefault="008824BE" w:rsidP="00A70116">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NAZWA ORAZ ADRES ZAMAWIAJĄCEGO</w:t>
      </w:r>
    </w:p>
    <w:p w:rsidR="008824BE" w:rsidRPr="008B6DF7" w:rsidRDefault="008824BE" w:rsidP="00F56ACA">
      <w:pPr>
        <w:widowControl w:val="0"/>
        <w:autoSpaceDE w:val="0"/>
        <w:autoSpaceDN w:val="0"/>
        <w:adjustRightInd w:val="0"/>
        <w:spacing w:line="280" w:lineRule="atLeast"/>
        <w:jc w:val="both"/>
        <w:rPr>
          <w:rFonts w:ascii="Arial" w:hAnsi="Arial" w:cs="Arial"/>
          <w:b/>
          <w:bCs/>
          <w:color w:val="FF0000"/>
          <w:sz w:val="18"/>
          <w:szCs w:val="18"/>
        </w:rPr>
      </w:pPr>
    </w:p>
    <w:p w:rsidR="008824BE" w:rsidRPr="008B6DF7" w:rsidRDefault="008824BE" w:rsidP="00F56ACA">
      <w:pPr>
        <w:rPr>
          <w:rFonts w:ascii="Arial" w:hAnsi="Arial" w:cs="Arial"/>
          <w:b/>
          <w:sz w:val="18"/>
          <w:szCs w:val="18"/>
        </w:rPr>
      </w:pPr>
      <w:r w:rsidRPr="008B6DF7">
        <w:rPr>
          <w:rFonts w:ascii="Arial" w:hAnsi="Arial" w:cs="Arial"/>
          <w:sz w:val="18"/>
          <w:szCs w:val="18"/>
        </w:rPr>
        <w:t>Zamawiający:</w:t>
      </w:r>
      <w:r w:rsidRPr="008B6DF7">
        <w:rPr>
          <w:rFonts w:ascii="Arial" w:hAnsi="Arial" w:cs="Arial"/>
          <w:sz w:val="18"/>
          <w:szCs w:val="18"/>
        </w:rPr>
        <w:tab/>
      </w:r>
      <w:r w:rsidRPr="008B6DF7">
        <w:rPr>
          <w:rFonts w:ascii="Arial" w:hAnsi="Arial" w:cs="Arial"/>
          <w:b/>
          <w:sz w:val="18"/>
          <w:szCs w:val="18"/>
        </w:rPr>
        <w:t>Gmina Witnica</w:t>
      </w:r>
    </w:p>
    <w:p w:rsidR="008824BE" w:rsidRPr="008B6DF7" w:rsidRDefault="008824BE" w:rsidP="00F56ACA">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ul. Krajowej Rady Narodowej 6</w:t>
      </w:r>
    </w:p>
    <w:p w:rsidR="008824BE" w:rsidRPr="008B6DF7" w:rsidRDefault="008824BE" w:rsidP="00F56ACA">
      <w:pPr>
        <w:jc w:val="both"/>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66-460 Witnica</w:t>
      </w:r>
    </w:p>
    <w:p w:rsidR="008824BE" w:rsidRPr="008B6DF7" w:rsidRDefault="008824BE" w:rsidP="00F56ACA">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NIP  599-27-71-311</w:t>
      </w:r>
    </w:p>
    <w:p w:rsidR="008824BE" w:rsidRPr="008B6DF7" w:rsidRDefault="008824BE" w:rsidP="00F56ACA">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REGON 210966881</w:t>
      </w:r>
    </w:p>
    <w:p w:rsidR="008824BE" w:rsidRPr="008B6DF7" w:rsidRDefault="008824BE" w:rsidP="00F56ACA">
      <w:pPr>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e-mail:</w:t>
      </w:r>
      <w:r w:rsidRPr="008B6DF7">
        <w:rPr>
          <w:rFonts w:ascii="Arial" w:hAnsi="Arial" w:cs="Arial"/>
          <w:sz w:val="18"/>
          <w:szCs w:val="18"/>
        </w:rPr>
        <w:tab/>
      </w:r>
      <w:r w:rsidRPr="008B6DF7">
        <w:rPr>
          <w:rFonts w:ascii="Arial" w:hAnsi="Arial" w:cs="Arial"/>
          <w:sz w:val="18"/>
          <w:szCs w:val="18"/>
        </w:rPr>
        <w:tab/>
      </w:r>
      <w:r w:rsidRPr="008B6DF7">
        <w:rPr>
          <w:rFonts w:ascii="Arial" w:hAnsi="Arial" w:cs="Arial"/>
          <w:sz w:val="18"/>
          <w:szCs w:val="18"/>
        </w:rPr>
        <w:tab/>
        <w:t>finanse@witnica,pl</w:t>
      </w:r>
    </w:p>
    <w:p w:rsidR="008824BE" w:rsidRPr="008B6DF7" w:rsidRDefault="008824BE" w:rsidP="00F56ACA">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strona internetowa:</w:t>
      </w:r>
      <w:r w:rsidRPr="008B6DF7">
        <w:rPr>
          <w:rFonts w:ascii="Arial" w:hAnsi="Arial" w:cs="Arial"/>
          <w:sz w:val="18"/>
          <w:szCs w:val="18"/>
        </w:rPr>
        <w:tab/>
        <w:t>www. bip.wrota.lubuskie.pl/ugwitnica</w:t>
      </w:r>
    </w:p>
    <w:p w:rsidR="008824BE" w:rsidRPr="008B6DF7" w:rsidRDefault="008824BE" w:rsidP="00F56ACA">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tel.: 095 721 64 40</w:t>
      </w:r>
    </w:p>
    <w:p w:rsidR="008824BE" w:rsidRPr="008B6DF7" w:rsidRDefault="008824BE" w:rsidP="00F56ACA">
      <w:pPr>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fax.: 095 751 52 18</w:t>
      </w:r>
    </w:p>
    <w:p w:rsidR="008824BE" w:rsidRPr="008B6DF7" w:rsidRDefault="008824BE" w:rsidP="00F56ACA">
      <w:pPr>
        <w:widowControl w:val="0"/>
        <w:autoSpaceDE w:val="0"/>
        <w:autoSpaceDN w:val="0"/>
        <w:adjustRightInd w:val="0"/>
        <w:ind w:left="1440"/>
        <w:rPr>
          <w:rFonts w:ascii="Arial" w:hAnsi="Arial" w:cs="Arial"/>
          <w:sz w:val="18"/>
          <w:szCs w:val="18"/>
        </w:rPr>
      </w:pPr>
    </w:p>
    <w:p w:rsidR="008824BE" w:rsidRPr="008B6DF7" w:rsidRDefault="008824BE" w:rsidP="00F56ACA">
      <w:pPr>
        <w:keepNext/>
        <w:widowControl w:val="0"/>
        <w:autoSpaceDE w:val="0"/>
        <w:autoSpaceDN w:val="0"/>
        <w:adjustRightInd w:val="0"/>
        <w:rPr>
          <w:rFonts w:ascii="Arial" w:hAnsi="Arial" w:cs="Arial"/>
          <w:sz w:val="18"/>
          <w:szCs w:val="18"/>
        </w:rPr>
      </w:pPr>
      <w:r w:rsidRPr="008B6DF7">
        <w:rPr>
          <w:rFonts w:ascii="Arial" w:hAnsi="Arial" w:cs="Arial"/>
          <w:sz w:val="18"/>
          <w:szCs w:val="18"/>
        </w:rPr>
        <w:t xml:space="preserve">Godziny urzędowania: </w:t>
      </w:r>
    </w:p>
    <w:p w:rsidR="008824BE" w:rsidRPr="008B6DF7" w:rsidRDefault="008824BE" w:rsidP="00F56ACA">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 xml:space="preserve">poniedziałek 7:30 - 16:30 </w:t>
      </w:r>
    </w:p>
    <w:p w:rsidR="008824BE" w:rsidRPr="008B6DF7" w:rsidRDefault="008824BE" w:rsidP="00F56ACA">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wtorek - czwartek 7:30 – 15:30</w:t>
      </w:r>
    </w:p>
    <w:p w:rsidR="008824BE" w:rsidRPr="008B6DF7" w:rsidRDefault="008824BE" w:rsidP="00F56ACA">
      <w:pPr>
        <w:keepNext/>
        <w:widowControl w:val="0"/>
        <w:autoSpaceDE w:val="0"/>
        <w:autoSpaceDN w:val="0"/>
        <w:adjustRightInd w:val="0"/>
        <w:rPr>
          <w:rFonts w:ascii="Arial" w:hAnsi="Arial" w:cs="Arial"/>
          <w:sz w:val="18"/>
          <w:szCs w:val="18"/>
        </w:rPr>
      </w:pPr>
      <w:r w:rsidRPr="008B6DF7">
        <w:rPr>
          <w:rFonts w:ascii="Arial" w:hAnsi="Arial" w:cs="Arial"/>
          <w:sz w:val="18"/>
          <w:szCs w:val="18"/>
        </w:rPr>
        <w:tab/>
      </w:r>
      <w:r w:rsidRPr="008B6DF7">
        <w:rPr>
          <w:rFonts w:ascii="Arial" w:hAnsi="Arial" w:cs="Arial"/>
          <w:sz w:val="18"/>
          <w:szCs w:val="18"/>
        </w:rPr>
        <w:tab/>
        <w:t>piątek 7:30 – 14:30</w:t>
      </w:r>
    </w:p>
    <w:p w:rsidR="008824BE" w:rsidRPr="008B6DF7" w:rsidRDefault="008824BE" w:rsidP="00F56ACA">
      <w:pPr>
        <w:keepNext/>
        <w:widowControl w:val="0"/>
        <w:autoSpaceDE w:val="0"/>
        <w:autoSpaceDN w:val="0"/>
        <w:adjustRightInd w:val="0"/>
        <w:spacing w:line="280" w:lineRule="atLeast"/>
        <w:jc w:val="both"/>
        <w:rPr>
          <w:rFonts w:ascii="Arial" w:hAnsi="Arial" w:cs="Arial"/>
          <w:sz w:val="18"/>
          <w:szCs w:val="18"/>
        </w:rPr>
      </w:pPr>
    </w:p>
    <w:p w:rsidR="008824BE" w:rsidRPr="00004FFF" w:rsidRDefault="008824BE" w:rsidP="00F56ACA">
      <w:pPr>
        <w:keepNext/>
        <w:widowControl w:val="0"/>
        <w:autoSpaceDE w:val="0"/>
        <w:autoSpaceDN w:val="0"/>
        <w:adjustRightInd w:val="0"/>
        <w:spacing w:line="280" w:lineRule="atLeast"/>
        <w:jc w:val="both"/>
        <w:rPr>
          <w:rFonts w:ascii="Arial" w:hAnsi="Arial" w:cs="Arial"/>
          <w:sz w:val="18"/>
          <w:szCs w:val="18"/>
        </w:rPr>
      </w:pPr>
      <w:r w:rsidRPr="00004FFF">
        <w:rPr>
          <w:rFonts w:ascii="Arial" w:hAnsi="Arial" w:cs="Arial"/>
          <w:sz w:val="18"/>
          <w:szCs w:val="18"/>
        </w:rPr>
        <w:t>Oznaczenie postępowania: ZP/27-10/2014</w:t>
      </w:r>
    </w:p>
    <w:p w:rsidR="008824BE" w:rsidRPr="008B6DF7" w:rsidRDefault="008824BE" w:rsidP="00F56ACA">
      <w:pPr>
        <w:keepNext/>
        <w:widowControl w:val="0"/>
        <w:autoSpaceDE w:val="0"/>
        <w:autoSpaceDN w:val="0"/>
        <w:adjustRightInd w:val="0"/>
        <w:spacing w:line="280" w:lineRule="atLeast"/>
        <w:jc w:val="both"/>
        <w:rPr>
          <w:rFonts w:ascii="Arial" w:hAnsi="Arial" w:cs="Arial"/>
          <w:sz w:val="18"/>
          <w:szCs w:val="18"/>
        </w:rPr>
      </w:pPr>
    </w:p>
    <w:p w:rsidR="008824BE" w:rsidRPr="008B6DF7" w:rsidRDefault="008824BE" w:rsidP="00A70116">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TRYB UDZIELENIA ZAMÓWIENIA</w:t>
      </w:r>
    </w:p>
    <w:p w:rsidR="008824BE" w:rsidRPr="008B6DF7" w:rsidRDefault="008824BE" w:rsidP="00F56ACA">
      <w:pPr>
        <w:pStyle w:val="Bezodstpw1"/>
        <w:spacing w:line="280" w:lineRule="atLeast"/>
        <w:ind w:left="284"/>
        <w:jc w:val="both"/>
        <w:rPr>
          <w:rFonts w:ascii="Arial" w:hAnsi="Arial" w:cs="Arial"/>
          <w:sz w:val="18"/>
          <w:szCs w:val="18"/>
          <w:lang w:val="pl-PL"/>
        </w:rPr>
      </w:pPr>
    </w:p>
    <w:p w:rsidR="008824BE" w:rsidRPr="008B6DF7" w:rsidRDefault="008824BE" w:rsidP="00A70116">
      <w:pPr>
        <w:numPr>
          <w:ilvl w:val="1"/>
          <w:numId w:val="2"/>
        </w:numPr>
        <w:spacing w:line="280" w:lineRule="atLeast"/>
        <w:jc w:val="both"/>
        <w:rPr>
          <w:rFonts w:ascii="Arial" w:hAnsi="Arial" w:cs="Arial"/>
          <w:b/>
          <w:sz w:val="18"/>
          <w:szCs w:val="18"/>
        </w:rPr>
      </w:pPr>
      <w:r w:rsidRPr="008B6DF7">
        <w:rPr>
          <w:rFonts w:ascii="Arial" w:hAnsi="Arial" w:cs="Arial"/>
          <w:sz w:val="18"/>
          <w:szCs w:val="18"/>
          <w:lang w:eastAsia="ar-SA"/>
        </w:rPr>
        <w:t>Postępowanie prowadzone jest zgodnie z przepisami ustawy z dnia 29 stycznia 2004 roku Prawo zamówień publicznych (Dz. U. z 2013r.  poz. 907 z późn.zm.) oraz wydanymi na podstawie niniejszej ustawy Rozporządzeniami wykonawczymi dotyczącymi przedmiotowego zamówienia publicznego, a zwłaszcza:</w:t>
      </w:r>
    </w:p>
    <w:p w:rsidR="008824BE" w:rsidRPr="008B6DF7" w:rsidRDefault="008824BE" w:rsidP="00F56ACA">
      <w:pPr>
        <w:numPr>
          <w:ilvl w:val="2"/>
          <w:numId w:val="2"/>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Rozporządzenie Prezesa Rady Ministrów 19  lutego 2013 r. w sprawie rodzajów dokumentów, jakich może żądać zamawiający od wykonawcy, oraz form, w jakich te dokumenty mogą być składane (Dz. U. z 2013 r.  poz. 231),</w:t>
      </w:r>
    </w:p>
    <w:p w:rsidR="008824BE" w:rsidRPr="008B6DF7" w:rsidRDefault="008824BE" w:rsidP="00F56ACA">
      <w:pPr>
        <w:numPr>
          <w:ilvl w:val="2"/>
          <w:numId w:val="2"/>
        </w:numPr>
        <w:suppressAutoHyphens/>
        <w:spacing w:line="280" w:lineRule="atLeast"/>
        <w:ind w:left="568" w:hanging="284"/>
        <w:jc w:val="both"/>
        <w:rPr>
          <w:rFonts w:ascii="Arial" w:hAnsi="Arial" w:cs="Arial"/>
          <w:sz w:val="18"/>
          <w:szCs w:val="18"/>
          <w:lang w:eastAsia="ar-SA"/>
        </w:rPr>
      </w:pPr>
      <w:r w:rsidRPr="008B6DF7">
        <w:rPr>
          <w:rFonts w:ascii="Arial" w:hAnsi="Arial" w:cs="Arial"/>
          <w:sz w:val="18"/>
          <w:szCs w:val="18"/>
          <w:lang w:eastAsia="ar-SA"/>
        </w:rPr>
        <w:t>Rozporządzenie Prezesa Rady Ministrów z dnia 23 grudnia 2013 r. w sprawie średniego kursu złotego w stosunku do euro stanowiącego podstawę przeliczania wartości zamówień publicznych (Dz. U. z 2013r. poz. 1692),</w:t>
      </w:r>
    </w:p>
    <w:p w:rsidR="008824BE" w:rsidRPr="008B6DF7" w:rsidRDefault="008824BE" w:rsidP="00F56ACA">
      <w:pPr>
        <w:numPr>
          <w:ilvl w:val="2"/>
          <w:numId w:val="2"/>
        </w:numPr>
        <w:suppressAutoHyphens/>
        <w:spacing w:line="280" w:lineRule="atLeast"/>
        <w:ind w:left="568" w:hanging="284"/>
        <w:jc w:val="both"/>
        <w:rPr>
          <w:rFonts w:ascii="Arial" w:hAnsi="Arial" w:cs="Arial"/>
          <w:sz w:val="18"/>
          <w:szCs w:val="18"/>
          <w:lang w:eastAsia="ar-SA"/>
        </w:rPr>
      </w:pPr>
      <w:r w:rsidRPr="008B6DF7">
        <w:rPr>
          <w:rFonts w:ascii="Arial" w:hAnsi="Arial" w:cs="Arial"/>
          <w:sz w:val="18"/>
          <w:szCs w:val="18"/>
          <w:lang w:eastAsia="ar-SA"/>
        </w:rPr>
        <w:t>Rozporządzenie Prezesa Rady Ministrów z dnia 23 grudnia 2013 r. w sprawie kwot wartości zamówień oraz konkursów, od których jest uzależniony obowiązek przekazywania ogłoszeń Urzędowi Publikacji Unii Europejskiej.(Dz. U. z 2013 r.  poz. 1735),</w:t>
      </w:r>
    </w:p>
    <w:p w:rsidR="008824BE" w:rsidRPr="008B6DF7"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Postępowanie prowadzone jest przez komisję przetargową powołaną do przeprowadzenie niniejszego postępowania o udzielenie zamówienia publicznego.</w:t>
      </w:r>
    </w:p>
    <w:p w:rsidR="008824BE" w:rsidRPr="008B6DF7"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Postępowanie prowadzone jest w trybie </w:t>
      </w:r>
      <w:r w:rsidRPr="008B6DF7">
        <w:rPr>
          <w:rFonts w:ascii="Arial" w:hAnsi="Arial" w:cs="Arial"/>
          <w:b/>
          <w:sz w:val="18"/>
          <w:szCs w:val="18"/>
          <w:lang w:eastAsia="ar-SA"/>
        </w:rPr>
        <w:t>przetargu nieograniczonego</w:t>
      </w:r>
      <w:r w:rsidRPr="008B6DF7">
        <w:rPr>
          <w:rFonts w:ascii="Arial" w:hAnsi="Arial" w:cs="Arial"/>
          <w:sz w:val="18"/>
          <w:szCs w:val="18"/>
          <w:lang w:eastAsia="ar-SA"/>
        </w:rPr>
        <w:t xml:space="preserve"> o wartości szacunkowej poniżej progów ustalonych na podstawie art. 11 ust. 8 Prawa zamówień publicznych tj. 207.000 Euro.</w:t>
      </w:r>
    </w:p>
    <w:p w:rsidR="008824BE" w:rsidRPr="008B6DF7"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Podstawa prawna wyboru trybu udzielenia zamówienia publicznego: art. 10 ust. 1 oraz art. 39 - 46 Prawa zamówień publicznych.</w:t>
      </w:r>
    </w:p>
    <w:p w:rsidR="008824BE" w:rsidRPr="008B6DF7"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 zakresie nieuregulowanym w niniejszej Specyfikacji Istotnych Warunków Zamówienia (SIWZ), zastosowanie mają przepisy ustawy Prawo zamówień publicznych.</w:t>
      </w:r>
    </w:p>
    <w:p w:rsidR="008824BE" w:rsidRPr="008B6DF7"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color w:val="000000"/>
          <w:sz w:val="18"/>
          <w:szCs w:val="18"/>
          <w:lang w:eastAsia="ar-SA"/>
        </w:rPr>
        <w:t>Ustawa z dnia 16 kwietnia 1993 r. o zwalczaniu nieuczciwej konkurencji (Dz. U. z 2003 r. Nr 153 poz. 1503 ze zm.).</w:t>
      </w:r>
    </w:p>
    <w:p w:rsidR="008824BE" w:rsidRPr="00E85328" w:rsidRDefault="008824BE" w:rsidP="00F56ACA">
      <w:pPr>
        <w:numPr>
          <w:ilvl w:val="0"/>
          <w:numId w:val="10"/>
        </w:numPr>
        <w:suppressAutoHyphens/>
        <w:spacing w:line="280" w:lineRule="atLeast"/>
        <w:jc w:val="both"/>
        <w:rPr>
          <w:rFonts w:ascii="Arial" w:hAnsi="Arial" w:cs="Arial"/>
          <w:sz w:val="18"/>
          <w:szCs w:val="18"/>
          <w:lang w:eastAsia="ar-SA"/>
        </w:rPr>
      </w:pPr>
      <w:r w:rsidRPr="008B6DF7">
        <w:rPr>
          <w:rFonts w:ascii="Arial" w:hAnsi="Arial" w:cs="Arial"/>
          <w:color w:val="000000"/>
          <w:sz w:val="18"/>
          <w:szCs w:val="18"/>
          <w:lang w:eastAsia="ar-SA"/>
        </w:rPr>
        <w:t>W zakresie nieuregulowanym w niniejszej Specyfikacji Istotnych Warunków Zamówienia, zastosowanie mają przepisy ustawy z dnia 23 kwietnia  1964 r. Kodeks Cywilny  (Dz. U. nr 16, poz.93 z późn. zm.)</w:t>
      </w:r>
    </w:p>
    <w:p w:rsidR="008824BE" w:rsidRPr="00E85328" w:rsidRDefault="008824BE" w:rsidP="00F56ACA">
      <w:pPr>
        <w:numPr>
          <w:ilvl w:val="0"/>
          <w:numId w:val="10"/>
        </w:numPr>
        <w:suppressAutoHyphens/>
        <w:spacing w:line="280" w:lineRule="atLeast"/>
        <w:jc w:val="both"/>
        <w:rPr>
          <w:rFonts w:ascii="Arial" w:hAnsi="Arial" w:cs="Arial"/>
          <w:sz w:val="18"/>
          <w:szCs w:val="18"/>
          <w:lang w:eastAsia="ar-SA"/>
        </w:rPr>
      </w:pPr>
      <w:r>
        <w:rPr>
          <w:rFonts w:ascii="Arial" w:hAnsi="Arial" w:cs="Arial"/>
          <w:color w:val="000000"/>
          <w:sz w:val="18"/>
          <w:szCs w:val="18"/>
          <w:lang w:eastAsia="ar-SA"/>
        </w:rPr>
        <w:t>Miejsce publikacji ogłoszenia o przetargu:</w:t>
      </w:r>
    </w:p>
    <w:p w:rsidR="008824BE" w:rsidRDefault="008824BE" w:rsidP="00E85328">
      <w:pPr>
        <w:suppressAutoHyphens/>
        <w:spacing w:line="280" w:lineRule="atLeast"/>
        <w:ind w:left="284"/>
        <w:jc w:val="both"/>
        <w:rPr>
          <w:rFonts w:ascii="Arial" w:hAnsi="Arial" w:cs="Arial"/>
          <w:color w:val="000000"/>
          <w:sz w:val="18"/>
          <w:szCs w:val="18"/>
          <w:lang w:eastAsia="ar-SA"/>
        </w:rPr>
      </w:pPr>
      <w:r>
        <w:rPr>
          <w:rFonts w:ascii="Arial" w:hAnsi="Arial" w:cs="Arial"/>
          <w:color w:val="000000"/>
          <w:sz w:val="18"/>
          <w:szCs w:val="18"/>
          <w:lang w:eastAsia="ar-SA"/>
        </w:rPr>
        <w:t>- Biuletyn Zamówień Publicznych,</w:t>
      </w:r>
    </w:p>
    <w:p w:rsidR="008824BE" w:rsidRDefault="008824BE" w:rsidP="00E85328">
      <w:pPr>
        <w:suppressAutoHyphens/>
        <w:spacing w:line="280" w:lineRule="atLeast"/>
        <w:ind w:left="284"/>
        <w:jc w:val="both"/>
        <w:rPr>
          <w:rFonts w:ascii="Arial" w:hAnsi="Arial" w:cs="Arial"/>
          <w:color w:val="000000"/>
          <w:sz w:val="18"/>
          <w:szCs w:val="18"/>
          <w:lang w:eastAsia="ar-SA"/>
        </w:rPr>
      </w:pPr>
      <w:r>
        <w:rPr>
          <w:rFonts w:ascii="Arial" w:hAnsi="Arial" w:cs="Arial"/>
          <w:color w:val="000000"/>
          <w:sz w:val="18"/>
          <w:szCs w:val="18"/>
          <w:lang w:eastAsia="ar-SA"/>
        </w:rPr>
        <w:t xml:space="preserve">- storna internetowa Zamawiającego: </w:t>
      </w:r>
      <w:hyperlink r:id="rId11" w:history="1">
        <w:r w:rsidRPr="003D1843">
          <w:rPr>
            <w:rStyle w:val="Hyperlink"/>
            <w:rFonts w:ascii="Arial" w:hAnsi="Arial" w:cs="Arial"/>
            <w:sz w:val="18"/>
            <w:szCs w:val="18"/>
            <w:lang w:eastAsia="ar-SA"/>
          </w:rPr>
          <w:t>WWW.bip.wrota.lubuskie.pl/ugwitnica</w:t>
        </w:r>
      </w:hyperlink>
      <w:r>
        <w:rPr>
          <w:rFonts w:ascii="Arial" w:hAnsi="Arial" w:cs="Arial"/>
          <w:color w:val="000000"/>
          <w:sz w:val="18"/>
          <w:szCs w:val="18"/>
          <w:lang w:eastAsia="ar-SA"/>
        </w:rPr>
        <w:t>,</w:t>
      </w:r>
    </w:p>
    <w:p w:rsidR="008824BE" w:rsidRPr="008B6DF7" w:rsidRDefault="008824BE" w:rsidP="00E85328">
      <w:pPr>
        <w:suppressAutoHyphens/>
        <w:spacing w:line="280" w:lineRule="atLeast"/>
        <w:ind w:left="284"/>
        <w:jc w:val="both"/>
        <w:rPr>
          <w:rFonts w:ascii="Arial" w:hAnsi="Arial" w:cs="Arial"/>
          <w:sz w:val="18"/>
          <w:szCs w:val="18"/>
          <w:lang w:eastAsia="ar-SA"/>
        </w:rPr>
      </w:pPr>
      <w:r>
        <w:rPr>
          <w:rFonts w:ascii="Arial" w:hAnsi="Arial" w:cs="Arial"/>
          <w:color w:val="000000"/>
          <w:sz w:val="18"/>
          <w:szCs w:val="18"/>
          <w:lang w:eastAsia="ar-SA"/>
        </w:rPr>
        <w:t xml:space="preserve">- tablica ogłoszeń w siedzibie Urzędu Miasta i Gminy Witnica, ul. KRN6 </w:t>
      </w:r>
    </w:p>
    <w:p w:rsidR="008824BE" w:rsidRPr="008B6DF7" w:rsidRDefault="008824BE" w:rsidP="00F56ACA">
      <w:pPr>
        <w:spacing w:line="280" w:lineRule="atLeast"/>
        <w:jc w:val="both"/>
        <w:rPr>
          <w:rFonts w:ascii="Arial" w:hAnsi="Arial" w:cs="Arial"/>
          <w:b/>
          <w:sz w:val="18"/>
          <w:szCs w:val="18"/>
        </w:rPr>
      </w:pPr>
    </w:p>
    <w:p w:rsidR="008824BE" w:rsidRPr="008B6DF7" w:rsidRDefault="008824BE" w:rsidP="00F56ACA">
      <w:pPr>
        <w:numPr>
          <w:ilvl w:val="0"/>
          <w:numId w:val="9"/>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PRZEDMIOTU ZAMÓWIENIA</w:t>
      </w:r>
    </w:p>
    <w:p w:rsidR="008824BE" w:rsidRDefault="008824BE" w:rsidP="00F56ACA">
      <w:pPr>
        <w:spacing w:line="280" w:lineRule="atLeast"/>
        <w:ind w:left="284"/>
        <w:jc w:val="both"/>
        <w:rPr>
          <w:rFonts w:ascii="Arial" w:hAnsi="Arial" w:cs="Arial"/>
          <w:b/>
          <w:sz w:val="18"/>
          <w:szCs w:val="18"/>
        </w:rPr>
      </w:pPr>
    </w:p>
    <w:p w:rsidR="008824BE" w:rsidRDefault="008824BE" w:rsidP="00F56ACA">
      <w:pPr>
        <w:spacing w:line="280" w:lineRule="atLeast"/>
        <w:ind w:left="284"/>
        <w:jc w:val="both"/>
        <w:rPr>
          <w:rFonts w:ascii="Arial" w:hAnsi="Arial" w:cs="Arial"/>
          <w:sz w:val="18"/>
          <w:szCs w:val="18"/>
        </w:rPr>
      </w:pPr>
      <w:r w:rsidRPr="00F426A3">
        <w:rPr>
          <w:rFonts w:ascii="Arial" w:hAnsi="Arial" w:cs="Arial"/>
          <w:sz w:val="18"/>
          <w:szCs w:val="18"/>
        </w:rPr>
        <w:t>Przedmiotem zamówienia jest kompleksowa obsługa bankowa budżetu Gminy Witnica oraz jednostek organizacyjnych (rachunek podstawowy oraz rachunki pomocnicze). Wykaz podmiotów podlegających obsłudze</w:t>
      </w:r>
      <w:r>
        <w:rPr>
          <w:rFonts w:ascii="Arial" w:hAnsi="Arial" w:cs="Arial"/>
          <w:sz w:val="18"/>
          <w:szCs w:val="18"/>
        </w:rPr>
        <w:t xml:space="preserve"> bankowej stanowi </w:t>
      </w:r>
      <w:r w:rsidRPr="005A0C4F">
        <w:rPr>
          <w:rFonts w:ascii="Arial" w:hAnsi="Arial" w:cs="Arial"/>
          <w:b/>
          <w:sz w:val="18"/>
          <w:szCs w:val="18"/>
          <w:u w:val="single"/>
        </w:rPr>
        <w:t xml:space="preserve">załącznik nr </w:t>
      </w:r>
      <w:r>
        <w:rPr>
          <w:rFonts w:ascii="Arial" w:hAnsi="Arial" w:cs="Arial"/>
          <w:b/>
          <w:sz w:val="18"/>
          <w:szCs w:val="18"/>
          <w:u w:val="single"/>
        </w:rPr>
        <w:t>6</w:t>
      </w:r>
      <w:r w:rsidRPr="005A0C4F">
        <w:rPr>
          <w:rFonts w:ascii="Arial" w:hAnsi="Arial" w:cs="Arial"/>
          <w:sz w:val="18"/>
          <w:szCs w:val="18"/>
          <w:u w:val="single"/>
        </w:rPr>
        <w:t xml:space="preserve"> </w:t>
      </w:r>
      <w:r w:rsidRPr="005A0C4F">
        <w:rPr>
          <w:rFonts w:ascii="Arial" w:hAnsi="Arial" w:cs="Arial"/>
          <w:b/>
          <w:sz w:val="18"/>
          <w:szCs w:val="18"/>
          <w:u w:val="single"/>
        </w:rPr>
        <w:t>do SIWZ</w:t>
      </w:r>
      <w:r>
        <w:rPr>
          <w:rFonts w:ascii="Arial" w:hAnsi="Arial" w:cs="Arial"/>
          <w:sz w:val="18"/>
          <w:szCs w:val="18"/>
        </w:rPr>
        <w:t xml:space="preserve">. </w:t>
      </w:r>
      <w:r w:rsidRPr="00F426A3">
        <w:rPr>
          <w:rFonts w:ascii="Arial" w:hAnsi="Arial" w:cs="Arial"/>
          <w:sz w:val="18"/>
          <w:szCs w:val="18"/>
        </w:rPr>
        <w:t xml:space="preserve">W przypadku powołania nowych jednostek organizacyjnych, ich obsługa bankowa będzie prowadzona na warunkach zgodnych z zawartą umową. </w:t>
      </w:r>
    </w:p>
    <w:p w:rsidR="008824BE" w:rsidRDefault="008824BE" w:rsidP="00F56ACA">
      <w:pPr>
        <w:spacing w:line="280" w:lineRule="atLeast"/>
        <w:ind w:left="284"/>
        <w:jc w:val="both"/>
        <w:rPr>
          <w:rFonts w:ascii="Arial" w:hAnsi="Arial" w:cs="Arial"/>
          <w:sz w:val="18"/>
          <w:szCs w:val="18"/>
        </w:rPr>
      </w:pPr>
    </w:p>
    <w:p w:rsidR="008824BE" w:rsidRDefault="008824BE" w:rsidP="00F56ACA">
      <w:pPr>
        <w:spacing w:line="280" w:lineRule="atLeast"/>
        <w:ind w:left="284"/>
        <w:jc w:val="both"/>
        <w:rPr>
          <w:rFonts w:ascii="Arial" w:hAnsi="Arial" w:cs="Arial"/>
          <w:sz w:val="18"/>
          <w:szCs w:val="18"/>
        </w:rPr>
      </w:pPr>
    </w:p>
    <w:p w:rsidR="008824BE" w:rsidRDefault="008824BE" w:rsidP="00F56ACA">
      <w:pPr>
        <w:spacing w:line="280" w:lineRule="atLeast"/>
        <w:ind w:left="284"/>
        <w:jc w:val="both"/>
        <w:rPr>
          <w:rFonts w:ascii="Arial" w:hAnsi="Arial" w:cs="Arial"/>
          <w:sz w:val="18"/>
          <w:szCs w:val="18"/>
        </w:rPr>
      </w:pPr>
    </w:p>
    <w:p w:rsidR="008824BE" w:rsidRDefault="008824BE" w:rsidP="00F56ACA">
      <w:pPr>
        <w:spacing w:line="280" w:lineRule="atLeast"/>
        <w:ind w:left="284"/>
        <w:jc w:val="both"/>
        <w:rPr>
          <w:rFonts w:ascii="Arial" w:hAnsi="Arial" w:cs="Arial"/>
          <w:b/>
          <w:sz w:val="18"/>
          <w:szCs w:val="18"/>
        </w:rPr>
      </w:pPr>
      <w:r>
        <w:rPr>
          <w:rFonts w:ascii="Arial" w:hAnsi="Arial" w:cs="Arial"/>
          <w:b/>
          <w:sz w:val="18"/>
          <w:szCs w:val="18"/>
        </w:rPr>
        <w:t>Szczegółowy zakres zamówienia:</w:t>
      </w:r>
    </w:p>
    <w:p w:rsidR="008824BE" w:rsidRPr="00BF3809" w:rsidRDefault="008824BE" w:rsidP="00201F72">
      <w:pPr>
        <w:numPr>
          <w:ilvl w:val="0"/>
          <w:numId w:val="47"/>
        </w:numPr>
        <w:spacing w:line="280" w:lineRule="atLeast"/>
        <w:jc w:val="both"/>
        <w:rPr>
          <w:rFonts w:ascii="Arial" w:hAnsi="Arial" w:cs="Arial"/>
          <w:b/>
          <w:sz w:val="18"/>
          <w:szCs w:val="18"/>
        </w:rPr>
      </w:pPr>
      <w:r>
        <w:rPr>
          <w:rFonts w:ascii="Arial" w:hAnsi="Arial" w:cs="Arial"/>
          <w:b/>
          <w:sz w:val="18"/>
          <w:szCs w:val="18"/>
        </w:rPr>
        <w:t>Otwarcie i prowadzenie rachunków bankowych:</w:t>
      </w:r>
    </w:p>
    <w:p w:rsidR="008824BE" w:rsidRPr="00A70116" w:rsidRDefault="008824BE" w:rsidP="00201F72">
      <w:pPr>
        <w:numPr>
          <w:ilvl w:val="1"/>
          <w:numId w:val="40"/>
        </w:numPr>
        <w:tabs>
          <w:tab w:val="num" w:pos="720"/>
        </w:tabs>
        <w:spacing w:line="280" w:lineRule="atLeast"/>
        <w:jc w:val="both"/>
        <w:rPr>
          <w:rFonts w:ascii="Arial" w:hAnsi="Arial" w:cs="Arial"/>
          <w:color w:val="FF0000"/>
          <w:sz w:val="18"/>
          <w:szCs w:val="18"/>
        </w:rPr>
      </w:pPr>
      <w:r w:rsidRPr="008B6DF7">
        <w:rPr>
          <w:rFonts w:ascii="Arial" w:hAnsi="Arial" w:cs="Arial"/>
          <w:sz w:val="18"/>
          <w:szCs w:val="18"/>
        </w:rPr>
        <w:t>rachunku bieżącego</w:t>
      </w:r>
      <w:r>
        <w:rPr>
          <w:rFonts w:ascii="Arial" w:hAnsi="Arial" w:cs="Arial"/>
          <w:sz w:val="18"/>
          <w:szCs w:val="18"/>
        </w:rPr>
        <w:t xml:space="preserve"> </w:t>
      </w:r>
      <w:r w:rsidRPr="008B6DF7">
        <w:rPr>
          <w:rFonts w:ascii="Arial" w:hAnsi="Arial" w:cs="Arial"/>
          <w:sz w:val="18"/>
          <w:szCs w:val="18"/>
        </w:rPr>
        <w:t xml:space="preserve">budżetu Gminy </w:t>
      </w:r>
      <w:r>
        <w:rPr>
          <w:rFonts w:ascii="Arial" w:hAnsi="Arial" w:cs="Arial"/>
          <w:sz w:val="18"/>
          <w:szCs w:val="18"/>
        </w:rPr>
        <w:t>Witnica, w którym Zamawiający będzie uprawniony do zaciągania kredytu w rachunku bieżącym przeznaczonego na finansowanie występującego w trakcie roku deficytu budżetowego do wysokości określonej w uchwale budżetowej na dany rok budżetowy,</w:t>
      </w:r>
    </w:p>
    <w:p w:rsidR="008824BE" w:rsidRPr="00A70116" w:rsidRDefault="008824BE" w:rsidP="00201F72">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rachunków bieżących jednostek organizacyjnych,</w:t>
      </w:r>
    </w:p>
    <w:p w:rsidR="008824BE" w:rsidRPr="005C63E9" w:rsidRDefault="008824BE" w:rsidP="00201F72">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rachunków pomocniczych oprocentowanych i nieoprocentowanych w złotych polskich i w walutach wymienialnych, w tym rachunków przeznaczonych do obsługi projektów realizowanych przy współudziale środków z Unii Europejskiej i innych źródeł zagranicznych,</w:t>
      </w:r>
    </w:p>
    <w:p w:rsidR="008824BE" w:rsidRPr="00F56ACA" w:rsidRDefault="008824BE" w:rsidP="00201F72">
      <w:pPr>
        <w:numPr>
          <w:ilvl w:val="1"/>
          <w:numId w:val="40"/>
        </w:numPr>
        <w:tabs>
          <w:tab w:val="num" w:pos="720"/>
        </w:tabs>
        <w:spacing w:line="280" w:lineRule="atLeast"/>
        <w:jc w:val="both"/>
        <w:rPr>
          <w:rFonts w:ascii="Arial" w:hAnsi="Arial" w:cs="Arial"/>
          <w:color w:val="FF0000"/>
          <w:sz w:val="18"/>
          <w:szCs w:val="18"/>
        </w:rPr>
      </w:pPr>
      <w:r>
        <w:rPr>
          <w:rFonts w:ascii="Arial" w:hAnsi="Arial" w:cs="Arial"/>
          <w:sz w:val="18"/>
          <w:szCs w:val="18"/>
        </w:rPr>
        <w:t>rachunki te winny zostać otwarte i gotowe do korzystania z nich nie później niż w dniu 01 stycznia 2015 r. we wnioskowanej przez Zamawiającego liczbie, przy czym numery rachunków bankowych powinny być znane Zamawiającemu nie później niż w dniu 29 grudnia 2014 r.</w:t>
      </w:r>
    </w:p>
    <w:p w:rsidR="008824BE" w:rsidRDefault="008824BE" w:rsidP="00F56ACA">
      <w:pPr>
        <w:spacing w:line="280" w:lineRule="atLeast"/>
        <w:ind w:left="540"/>
        <w:jc w:val="both"/>
        <w:rPr>
          <w:rFonts w:ascii="Arial" w:hAnsi="Arial" w:cs="Arial"/>
          <w:sz w:val="18"/>
          <w:szCs w:val="18"/>
        </w:rPr>
      </w:pPr>
    </w:p>
    <w:p w:rsidR="008824BE" w:rsidRPr="00714BE3" w:rsidRDefault="008824BE" w:rsidP="00201F72">
      <w:pPr>
        <w:numPr>
          <w:ilvl w:val="0"/>
          <w:numId w:val="47"/>
        </w:numPr>
        <w:spacing w:line="280" w:lineRule="atLeast"/>
        <w:jc w:val="both"/>
        <w:rPr>
          <w:rFonts w:ascii="Arial" w:hAnsi="Arial" w:cs="Arial"/>
          <w:sz w:val="18"/>
          <w:szCs w:val="18"/>
        </w:rPr>
      </w:pPr>
      <w:r>
        <w:rPr>
          <w:rFonts w:ascii="Arial" w:hAnsi="Arial" w:cs="Arial"/>
          <w:b/>
          <w:sz w:val="18"/>
          <w:szCs w:val="18"/>
        </w:rPr>
        <w:t xml:space="preserve">Zapewnienie systemu bankowości elektronicznej do obsługi rachunków bankowych – </w:t>
      </w:r>
      <w:r>
        <w:rPr>
          <w:rFonts w:ascii="Arial" w:hAnsi="Arial" w:cs="Arial"/>
          <w:sz w:val="18"/>
          <w:szCs w:val="18"/>
        </w:rPr>
        <w:t xml:space="preserve">minimalne wymogi bezpieczeństwa teleinformatycznego określono w </w:t>
      </w:r>
      <w:r w:rsidRPr="005A0C4F">
        <w:rPr>
          <w:rFonts w:ascii="Arial" w:hAnsi="Arial" w:cs="Arial"/>
          <w:b/>
          <w:sz w:val="18"/>
          <w:szCs w:val="18"/>
          <w:u w:val="single"/>
        </w:rPr>
        <w:t xml:space="preserve">załączniku nr </w:t>
      </w:r>
      <w:r>
        <w:rPr>
          <w:rFonts w:ascii="Arial" w:hAnsi="Arial" w:cs="Arial"/>
          <w:b/>
          <w:sz w:val="18"/>
          <w:szCs w:val="18"/>
          <w:u w:val="single"/>
        </w:rPr>
        <w:t>8</w:t>
      </w:r>
      <w:r w:rsidRPr="005A0C4F">
        <w:rPr>
          <w:rFonts w:ascii="Arial" w:hAnsi="Arial" w:cs="Arial"/>
          <w:b/>
          <w:sz w:val="18"/>
          <w:szCs w:val="18"/>
          <w:u w:val="single"/>
        </w:rPr>
        <w:t xml:space="preserve"> do SIWZ</w:t>
      </w:r>
      <w:r w:rsidRPr="005A0C4F">
        <w:rPr>
          <w:rFonts w:ascii="Arial" w:hAnsi="Arial" w:cs="Arial"/>
          <w:sz w:val="18"/>
          <w:szCs w:val="18"/>
          <w:u w:val="single"/>
        </w:rPr>
        <w:t>.</w:t>
      </w:r>
      <w:r>
        <w:rPr>
          <w:rFonts w:ascii="Arial" w:hAnsi="Arial" w:cs="Arial"/>
          <w:sz w:val="18"/>
          <w:szCs w:val="18"/>
        </w:rPr>
        <w:t xml:space="preserve"> S</w:t>
      </w:r>
      <w:r w:rsidRPr="008B6DF7">
        <w:rPr>
          <w:rFonts w:ascii="Arial" w:hAnsi="Arial" w:cs="Arial"/>
          <w:sz w:val="18"/>
          <w:szCs w:val="18"/>
        </w:rPr>
        <w:t>ystem winien spełniać w</w:t>
      </w:r>
      <w:r>
        <w:rPr>
          <w:rFonts w:ascii="Arial" w:hAnsi="Arial" w:cs="Arial"/>
          <w:sz w:val="18"/>
          <w:szCs w:val="18"/>
        </w:rPr>
        <w:t xml:space="preserve">ysokie standardy bezpieczeństwa, </w:t>
      </w:r>
      <w:r w:rsidRPr="008B6DF7">
        <w:rPr>
          <w:rFonts w:ascii="Arial" w:hAnsi="Arial" w:cs="Arial"/>
          <w:sz w:val="18"/>
          <w:szCs w:val="18"/>
        </w:rPr>
        <w:t>zapewniające ochronę przed dostępem osób nieupoważnionych</w:t>
      </w:r>
      <w:r>
        <w:rPr>
          <w:rFonts w:ascii="Arial" w:hAnsi="Arial" w:cs="Arial"/>
          <w:sz w:val="18"/>
          <w:szCs w:val="18"/>
        </w:rPr>
        <w:t>. S</w:t>
      </w:r>
      <w:r w:rsidRPr="008B6DF7">
        <w:rPr>
          <w:rFonts w:ascii="Arial" w:hAnsi="Arial" w:cs="Arial"/>
          <w:sz w:val="18"/>
          <w:szCs w:val="18"/>
        </w:rPr>
        <w:t>ystem musi funkcjonować sprawnie i działać przynajmniej na dwóch przeglądarkach internetowych</w:t>
      </w:r>
      <w:r>
        <w:rPr>
          <w:rFonts w:ascii="Arial" w:hAnsi="Arial" w:cs="Arial"/>
          <w:sz w:val="18"/>
          <w:szCs w:val="18"/>
        </w:rPr>
        <w:t xml:space="preserve">. System </w:t>
      </w:r>
      <w:r w:rsidRPr="00302587">
        <w:rPr>
          <w:rFonts w:ascii="Arial" w:hAnsi="Arial" w:cs="Arial"/>
          <w:sz w:val="18"/>
          <w:szCs w:val="18"/>
        </w:rPr>
        <w:t>musi współpracować z systemem finansowo-księgowym używanym przez Zamawiającego oraz jego jednostki</w:t>
      </w:r>
      <w:r>
        <w:rPr>
          <w:rFonts w:ascii="Arial" w:hAnsi="Arial" w:cs="Arial"/>
          <w:sz w:val="18"/>
          <w:szCs w:val="18"/>
        </w:rPr>
        <w:t xml:space="preserve"> organizacyjne. Zamawiający używa programów księgowych firmy RADIX. </w:t>
      </w:r>
      <w:r w:rsidRPr="00654966">
        <w:rPr>
          <w:rFonts w:ascii="Arial" w:hAnsi="Arial" w:cs="Arial"/>
          <w:sz w:val="18"/>
          <w:szCs w:val="18"/>
        </w:rPr>
        <w:t>System bankowości</w:t>
      </w:r>
      <w:r>
        <w:rPr>
          <w:rFonts w:ascii="Arial" w:hAnsi="Arial" w:cs="Arial"/>
          <w:sz w:val="18"/>
          <w:szCs w:val="18"/>
        </w:rPr>
        <w:t xml:space="preserve"> elektronicznej musi umożliwiać:</w:t>
      </w:r>
    </w:p>
    <w:p w:rsidR="008824BE" w:rsidRDefault="008824BE" w:rsidP="00A70116">
      <w:pPr>
        <w:numPr>
          <w:ilvl w:val="0"/>
          <w:numId w:val="12"/>
        </w:numPr>
        <w:spacing w:line="280" w:lineRule="atLeast"/>
        <w:jc w:val="both"/>
        <w:rPr>
          <w:rFonts w:ascii="Arial" w:hAnsi="Arial" w:cs="Arial"/>
          <w:sz w:val="18"/>
          <w:szCs w:val="18"/>
        </w:rPr>
      </w:pPr>
      <w:r w:rsidRPr="008B6DF7">
        <w:rPr>
          <w:rFonts w:ascii="Arial" w:hAnsi="Arial" w:cs="Arial"/>
          <w:sz w:val="18"/>
          <w:szCs w:val="18"/>
        </w:rPr>
        <w:t>24 godz. dostęp do usługi za pomocą łącza internetowego,</w:t>
      </w:r>
    </w:p>
    <w:p w:rsidR="008824BE" w:rsidRDefault="008824BE" w:rsidP="00F56ACA">
      <w:pPr>
        <w:numPr>
          <w:ilvl w:val="0"/>
          <w:numId w:val="12"/>
        </w:numPr>
        <w:spacing w:line="280" w:lineRule="atLeast"/>
        <w:jc w:val="both"/>
        <w:rPr>
          <w:rFonts w:ascii="Arial" w:hAnsi="Arial" w:cs="Arial"/>
          <w:sz w:val="18"/>
          <w:szCs w:val="18"/>
        </w:rPr>
      </w:pPr>
      <w:r>
        <w:rPr>
          <w:rFonts w:ascii="Arial" w:hAnsi="Arial" w:cs="Arial"/>
          <w:sz w:val="18"/>
          <w:szCs w:val="18"/>
        </w:rPr>
        <w:t>uzyskiwanie w czasie rzeczywistym informacji o wszystkich operacjach i saldach na rachunkach bieżących i rachunkach pomocniczych Zamawiającego i jego jednostek organizacyjnych,</w:t>
      </w:r>
    </w:p>
    <w:p w:rsidR="008824BE" w:rsidRDefault="008824BE" w:rsidP="00F56ACA">
      <w:pPr>
        <w:numPr>
          <w:ilvl w:val="0"/>
          <w:numId w:val="12"/>
        </w:numPr>
        <w:spacing w:line="280" w:lineRule="atLeast"/>
        <w:jc w:val="both"/>
        <w:rPr>
          <w:rFonts w:ascii="Arial" w:hAnsi="Arial" w:cs="Arial"/>
          <w:sz w:val="18"/>
          <w:szCs w:val="18"/>
        </w:rPr>
      </w:pPr>
      <w:r>
        <w:rPr>
          <w:rFonts w:ascii="Arial" w:hAnsi="Arial" w:cs="Arial"/>
          <w:sz w:val="18"/>
          <w:szCs w:val="18"/>
        </w:rPr>
        <w:t>dostęp dla upoważnionych pracowników Zamawiającego do podglądu bieżących sald na rachunkach bankowych Gminy i jego jednostek organizacyjnych,</w:t>
      </w:r>
    </w:p>
    <w:p w:rsidR="008824BE" w:rsidRPr="005B5D8D" w:rsidRDefault="008824BE" w:rsidP="00F56ACA">
      <w:pPr>
        <w:numPr>
          <w:ilvl w:val="0"/>
          <w:numId w:val="12"/>
        </w:numPr>
        <w:spacing w:line="280" w:lineRule="atLeast"/>
        <w:jc w:val="both"/>
        <w:rPr>
          <w:rFonts w:ascii="Arial" w:hAnsi="Arial" w:cs="Arial"/>
          <w:sz w:val="18"/>
          <w:szCs w:val="18"/>
        </w:rPr>
      </w:pPr>
      <w:r>
        <w:rPr>
          <w:rFonts w:ascii="Arial" w:hAnsi="Arial" w:cs="Arial"/>
          <w:sz w:val="18"/>
          <w:szCs w:val="18"/>
        </w:rPr>
        <w:t xml:space="preserve">składanie poleceń przelewu w ramach dostępnych </w:t>
      </w:r>
      <w:r w:rsidRPr="005B5D8D">
        <w:rPr>
          <w:rFonts w:ascii="Arial" w:hAnsi="Arial" w:cs="Arial"/>
          <w:sz w:val="18"/>
          <w:szCs w:val="18"/>
        </w:rPr>
        <w:t>środków</w:t>
      </w:r>
      <w:r>
        <w:rPr>
          <w:rFonts w:ascii="Arial" w:hAnsi="Arial" w:cs="Arial"/>
          <w:sz w:val="18"/>
          <w:szCs w:val="18"/>
        </w:rPr>
        <w:t xml:space="preserve"> - </w:t>
      </w:r>
      <w:r w:rsidRPr="005B5D8D">
        <w:rPr>
          <w:rFonts w:ascii="Arial" w:hAnsi="Arial" w:cs="Arial"/>
          <w:sz w:val="18"/>
          <w:szCs w:val="18"/>
        </w:rPr>
        <w:t xml:space="preserve">możliwość wykonywania przelewów pojedynczych oraz masowych, w tym również poleceń przelewu z odroczoną datą płatności, zleceń stałych oraz przelewów zagranicznych, </w:t>
      </w:r>
    </w:p>
    <w:p w:rsidR="008824BE" w:rsidRPr="00040EC5" w:rsidRDefault="008824BE" w:rsidP="00F56ACA">
      <w:pPr>
        <w:numPr>
          <w:ilvl w:val="0"/>
          <w:numId w:val="12"/>
        </w:numPr>
        <w:spacing w:line="280" w:lineRule="atLeast"/>
        <w:jc w:val="both"/>
        <w:rPr>
          <w:rFonts w:ascii="Arial" w:hAnsi="Arial" w:cs="Arial"/>
          <w:sz w:val="18"/>
          <w:szCs w:val="18"/>
        </w:rPr>
      </w:pPr>
      <w:r w:rsidRPr="00040EC5">
        <w:rPr>
          <w:rFonts w:ascii="Arial" w:hAnsi="Arial" w:cs="Arial"/>
          <w:sz w:val="18"/>
          <w:szCs w:val="18"/>
        </w:rPr>
        <w:t>import przelewów przygotowanych w systemie księgowym Zamawiającego do systemu bankowego wg formatu wynikającego z systemu finansowo-księgowego,</w:t>
      </w:r>
    </w:p>
    <w:p w:rsidR="008824BE" w:rsidRPr="005B5D8D"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przesyłanie wielu przelewów w formie paczki,</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definiowania stałych odbiorców,</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zapewnienie zachowania lub przeniesienia dotychczasowej listy zdefiniowanych odbiorców do systemu Wykonawcy,</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dostęp on-line do aktualnych informacji finansowych Gminy,</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 xml:space="preserve">dostęp do wszystkich danych o rachunkach i zleceniach, </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 xml:space="preserve">wyszukiwanie i selekcję operacji wszystkich rachunkach bankowych wg różnych kryteriów wyszukiwania, co najmniej: rodzaju operacji, nazwy kontrahenta, daty, okresu, kwoty, po dowolnym fragmencie nazwy kontrahenta, tytułu płatności, fragmencie rachunku i innych możliwych do wyodrębnienia kryteriach, przy czym w okresie obowiązywania umowy Wykonawca zobowiązany jest zapewnić możliwość przeszukiwania zbiorów danych z całego okresu objętego obsługą bankową (5 lat), </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możliwość pobierania raportów plikowych,</w:t>
      </w:r>
    </w:p>
    <w:p w:rsidR="008824BE"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generowanie elektronicznych wyciągów bankowych w dowolnym zakresie czasowym z możliwością ich zapisywania i drukowania,</w:t>
      </w:r>
    </w:p>
    <w:p w:rsidR="008824BE" w:rsidRPr="005B5D8D" w:rsidRDefault="008824BE" w:rsidP="00F56ACA">
      <w:pPr>
        <w:numPr>
          <w:ilvl w:val="0"/>
          <w:numId w:val="12"/>
        </w:numPr>
        <w:spacing w:line="280" w:lineRule="atLeast"/>
        <w:jc w:val="both"/>
        <w:rPr>
          <w:rFonts w:ascii="Arial" w:hAnsi="Arial" w:cs="Arial"/>
          <w:sz w:val="18"/>
          <w:szCs w:val="18"/>
        </w:rPr>
      </w:pPr>
      <w:r w:rsidRPr="005B5D8D">
        <w:rPr>
          <w:rFonts w:ascii="Arial" w:hAnsi="Arial" w:cs="Arial"/>
          <w:sz w:val="18"/>
          <w:szCs w:val="18"/>
        </w:rPr>
        <w:t>przechowywanie historii wszystkich</w:t>
      </w:r>
      <w:r w:rsidRPr="00CF0CD7">
        <w:rPr>
          <w:rFonts w:ascii="Arial" w:hAnsi="Arial" w:cs="Arial"/>
          <w:color w:val="0000FF"/>
          <w:sz w:val="18"/>
          <w:szCs w:val="18"/>
        </w:rPr>
        <w:t xml:space="preserve"> </w:t>
      </w:r>
      <w:r>
        <w:rPr>
          <w:rFonts w:ascii="Arial" w:hAnsi="Arial" w:cs="Arial"/>
          <w:sz w:val="18"/>
          <w:szCs w:val="18"/>
        </w:rPr>
        <w:t>operacji w archiwum systemu,</w:t>
      </w:r>
      <w:r w:rsidRPr="005B5D8D">
        <w:rPr>
          <w:rFonts w:ascii="Arial" w:hAnsi="Arial" w:cs="Arial"/>
          <w:sz w:val="18"/>
          <w:szCs w:val="18"/>
        </w:rPr>
        <w:tab/>
      </w:r>
    </w:p>
    <w:p w:rsidR="008824BE" w:rsidRPr="00714BE3" w:rsidRDefault="008824BE" w:rsidP="00F56ACA">
      <w:pPr>
        <w:numPr>
          <w:ilvl w:val="0"/>
          <w:numId w:val="12"/>
        </w:numPr>
        <w:spacing w:line="280" w:lineRule="atLeast"/>
        <w:jc w:val="both"/>
        <w:rPr>
          <w:rFonts w:ascii="Arial" w:hAnsi="Arial" w:cs="Arial"/>
          <w:sz w:val="18"/>
          <w:szCs w:val="18"/>
        </w:rPr>
      </w:pPr>
      <w:r w:rsidRPr="00714BE3">
        <w:rPr>
          <w:rFonts w:ascii="Arial" w:hAnsi="Arial" w:cs="Arial"/>
          <w:sz w:val="18"/>
          <w:szCs w:val="18"/>
        </w:rPr>
        <w:t>udostępnienie narzędzi do autoryzacji każdemu uprawnionemu przez Zamawiającego użytkownikowi,</w:t>
      </w:r>
    </w:p>
    <w:p w:rsidR="008824BE" w:rsidRPr="00714BE3" w:rsidRDefault="008824BE" w:rsidP="00F56ACA">
      <w:pPr>
        <w:numPr>
          <w:ilvl w:val="0"/>
          <w:numId w:val="12"/>
        </w:numPr>
        <w:spacing w:line="280" w:lineRule="atLeast"/>
        <w:jc w:val="both"/>
        <w:rPr>
          <w:rFonts w:ascii="Arial" w:hAnsi="Arial" w:cs="Arial"/>
          <w:sz w:val="18"/>
          <w:szCs w:val="18"/>
        </w:rPr>
      </w:pPr>
      <w:r w:rsidRPr="00714BE3">
        <w:rPr>
          <w:rFonts w:ascii="Arial" w:hAnsi="Arial" w:cs="Arial"/>
          <w:sz w:val="18"/>
          <w:szCs w:val="18"/>
        </w:rPr>
        <w:t>możliwość ustanowienia administratora systemu, w ramach którego będzie posiadać prawo samodzielnego zarządzania uprawnieniami użytkowników,</w:t>
      </w:r>
    </w:p>
    <w:p w:rsidR="008824BE" w:rsidRDefault="008824BE" w:rsidP="00F56ACA">
      <w:pPr>
        <w:numPr>
          <w:ilvl w:val="0"/>
          <w:numId w:val="12"/>
        </w:numPr>
        <w:spacing w:line="280" w:lineRule="atLeast"/>
        <w:jc w:val="both"/>
        <w:rPr>
          <w:rFonts w:ascii="Arial" w:hAnsi="Arial" w:cs="Arial"/>
          <w:sz w:val="18"/>
          <w:szCs w:val="18"/>
        </w:rPr>
      </w:pPr>
      <w:r w:rsidRPr="00714BE3">
        <w:rPr>
          <w:rFonts w:ascii="Arial" w:hAnsi="Arial" w:cs="Arial"/>
          <w:sz w:val="18"/>
          <w:szCs w:val="18"/>
        </w:rPr>
        <w:t>autoryzacja transakcji opierać się będzie na imiennych kartach osób upoważnionych oraz czytnika, w które Wykonawca zaopatrzy Zamawiającego,</w:t>
      </w:r>
    </w:p>
    <w:p w:rsidR="008824BE" w:rsidRDefault="008824BE" w:rsidP="00F56ACA">
      <w:pPr>
        <w:numPr>
          <w:ilvl w:val="0"/>
          <w:numId w:val="12"/>
        </w:numPr>
        <w:spacing w:line="280" w:lineRule="atLeast"/>
        <w:jc w:val="both"/>
        <w:rPr>
          <w:rFonts w:ascii="Arial" w:hAnsi="Arial" w:cs="Arial"/>
          <w:sz w:val="18"/>
          <w:szCs w:val="18"/>
        </w:rPr>
      </w:pPr>
      <w:r>
        <w:rPr>
          <w:rFonts w:ascii="Arial" w:hAnsi="Arial" w:cs="Arial"/>
          <w:sz w:val="18"/>
          <w:szCs w:val="18"/>
        </w:rPr>
        <w:t>blokowanie do systemu nastąpi po 3 nieudanych próbach podania hasła,</w:t>
      </w:r>
    </w:p>
    <w:p w:rsidR="008824BE" w:rsidRPr="00714BE3" w:rsidRDefault="008824BE" w:rsidP="00F56ACA">
      <w:pPr>
        <w:numPr>
          <w:ilvl w:val="0"/>
          <w:numId w:val="12"/>
        </w:numPr>
        <w:spacing w:line="280" w:lineRule="atLeast"/>
        <w:jc w:val="both"/>
        <w:rPr>
          <w:rFonts w:ascii="Arial" w:hAnsi="Arial" w:cs="Arial"/>
          <w:sz w:val="18"/>
          <w:szCs w:val="18"/>
        </w:rPr>
      </w:pPr>
      <w:r>
        <w:rPr>
          <w:rFonts w:ascii="Arial" w:hAnsi="Arial" w:cs="Arial"/>
          <w:sz w:val="18"/>
          <w:szCs w:val="18"/>
        </w:rPr>
        <w:t>odblokowywanie użytkownika w systemie będzie się odbywać w systemie bankowości elektronicznej poprzez wprowadzenie danych dostarczonych drogą elektroniczną.</w:t>
      </w:r>
    </w:p>
    <w:p w:rsidR="008824BE" w:rsidRPr="00714BE3" w:rsidRDefault="008824BE" w:rsidP="00F56ACA">
      <w:pPr>
        <w:tabs>
          <w:tab w:val="left" w:pos="1276"/>
        </w:tabs>
        <w:spacing w:line="280" w:lineRule="atLeast"/>
        <w:ind w:left="567"/>
        <w:jc w:val="both"/>
        <w:rPr>
          <w:rFonts w:ascii="Arial" w:hAnsi="Arial" w:cs="Arial"/>
          <w:color w:val="0000FF"/>
          <w:sz w:val="18"/>
          <w:szCs w:val="18"/>
        </w:rPr>
      </w:pPr>
    </w:p>
    <w:p w:rsidR="008824BE" w:rsidRPr="00F56ACA" w:rsidRDefault="008824BE" w:rsidP="00F56ACA">
      <w:pPr>
        <w:shd w:val="clear" w:color="auto" w:fill="FFFFFF"/>
        <w:spacing w:line="280" w:lineRule="atLeast"/>
        <w:ind w:left="568"/>
        <w:jc w:val="both"/>
        <w:rPr>
          <w:rFonts w:ascii="Arial" w:hAnsi="Arial" w:cs="Arial"/>
          <w:sz w:val="18"/>
          <w:szCs w:val="18"/>
          <w:u w:val="single"/>
        </w:rPr>
      </w:pPr>
      <w:r w:rsidRPr="00F56ACA">
        <w:rPr>
          <w:rFonts w:ascii="Arial" w:hAnsi="Arial" w:cs="Arial"/>
          <w:sz w:val="18"/>
          <w:szCs w:val="18"/>
          <w:u w:val="single"/>
        </w:rPr>
        <w:t>Ponadto w ramach usługi bankowości elektronicznej Wykonawca zapewni:</w:t>
      </w:r>
    </w:p>
    <w:p w:rsidR="008824BE" w:rsidRDefault="008824BE" w:rsidP="00201F72">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przeszkolenie wskazanych przez Zamawiającego pracowników w zakresie obsługi systemu bankowości elektronicznej w zależności od potrzeb Zamawiającego (liczba osób korzystających z systemu została podana w załączniku nr 8),</w:t>
      </w:r>
    </w:p>
    <w:p w:rsidR="008824BE" w:rsidRDefault="008824BE" w:rsidP="00201F72">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kompatybilność systemu bankowości elektronicznej z systemem finansowo-księgowym Zamawiającego i jego jednostek organizacyjnych, która pozwoli na:</w:t>
      </w:r>
    </w:p>
    <w:p w:rsidR="008824BE" w:rsidRDefault="008824BE" w:rsidP="00F56ACA">
      <w:pPr>
        <w:numPr>
          <w:ilvl w:val="2"/>
          <w:numId w:val="41"/>
        </w:numPr>
        <w:shd w:val="clear" w:color="auto" w:fill="FFFFFF"/>
        <w:spacing w:line="280" w:lineRule="atLeast"/>
        <w:jc w:val="both"/>
        <w:rPr>
          <w:rFonts w:ascii="Arial" w:hAnsi="Arial" w:cs="Arial"/>
          <w:sz w:val="18"/>
          <w:szCs w:val="18"/>
        </w:rPr>
      </w:pPr>
      <w:r>
        <w:rPr>
          <w:rFonts w:ascii="Arial" w:hAnsi="Arial" w:cs="Arial"/>
          <w:sz w:val="18"/>
          <w:szCs w:val="18"/>
        </w:rPr>
        <w:t>eksport poleceń przelewów przygotowanych w systemie finansowo-księgowym  Zamawiającego do systemu bankowości elektronicznej;</w:t>
      </w:r>
    </w:p>
    <w:p w:rsidR="008824BE" w:rsidRDefault="008824BE" w:rsidP="00F56ACA">
      <w:pPr>
        <w:numPr>
          <w:ilvl w:val="2"/>
          <w:numId w:val="41"/>
        </w:numPr>
        <w:shd w:val="clear" w:color="auto" w:fill="FFFFFF"/>
        <w:spacing w:line="280" w:lineRule="atLeast"/>
        <w:jc w:val="both"/>
        <w:rPr>
          <w:rFonts w:ascii="Arial" w:hAnsi="Arial" w:cs="Arial"/>
          <w:sz w:val="18"/>
          <w:szCs w:val="18"/>
        </w:rPr>
      </w:pPr>
      <w:r>
        <w:rPr>
          <w:rFonts w:ascii="Arial" w:hAnsi="Arial" w:cs="Arial"/>
          <w:sz w:val="18"/>
          <w:szCs w:val="18"/>
        </w:rPr>
        <w:t>import wyciągów bankowych w formie elektronicznej z systemu bankowości elektronicznej do systemu finansowo-księgowego Zamawiającego</w:t>
      </w:r>
    </w:p>
    <w:p w:rsidR="008824BE" w:rsidRDefault="008824BE" w:rsidP="00201F72">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instalację i uruchomienie stanowisk bankowości elektronicznej oraz poprawne działania oprogramowania bankowości elektronicznej na stanowiskach komputerowych wskazanych przez Zamawiającego,</w:t>
      </w:r>
    </w:p>
    <w:p w:rsidR="008824BE" w:rsidRDefault="008824BE" w:rsidP="00201F72">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 xml:space="preserve">konserwację w trakcie trwania umowy urządzeń niezbędnych do pracy takiego jak karty do podpisu elektronicznego i czytniki kart, </w:t>
      </w:r>
    </w:p>
    <w:p w:rsidR="008824BE" w:rsidRDefault="008824BE" w:rsidP="00201F72">
      <w:pPr>
        <w:numPr>
          <w:ilvl w:val="1"/>
          <w:numId w:val="41"/>
        </w:numPr>
        <w:shd w:val="clear" w:color="auto" w:fill="FFFFFF"/>
        <w:tabs>
          <w:tab w:val="num" w:pos="720"/>
        </w:tabs>
        <w:spacing w:line="280" w:lineRule="atLeast"/>
        <w:jc w:val="both"/>
        <w:rPr>
          <w:rFonts w:ascii="Arial" w:hAnsi="Arial" w:cs="Arial"/>
          <w:sz w:val="18"/>
          <w:szCs w:val="18"/>
        </w:rPr>
      </w:pPr>
      <w:r>
        <w:rPr>
          <w:rFonts w:ascii="Arial" w:hAnsi="Arial" w:cs="Arial"/>
          <w:sz w:val="18"/>
          <w:szCs w:val="18"/>
        </w:rPr>
        <w:t>alternatywne realizowanie przelewów elektronicznych przygotowanych przez systemy informatyczne Zamawiającego i jego jednostki organizacyjne w razie awarii sieci komputerowej, wykluczającej możliwość standardowego wykorzystania kanału elektronicznego, na podstawie nośnika danych i jego fizycznego dostarczenia do placówki bankowej Wykonawcy,</w:t>
      </w:r>
    </w:p>
    <w:p w:rsidR="008824BE" w:rsidRDefault="008824BE" w:rsidP="00F56ACA">
      <w:pPr>
        <w:shd w:val="clear" w:color="auto" w:fill="FFFFFF"/>
        <w:spacing w:line="280" w:lineRule="atLeast"/>
        <w:ind w:left="360"/>
        <w:jc w:val="both"/>
        <w:rPr>
          <w:rFonts w:ascii="Arial" w:hAnsi="Arial" w:cs="Arial"/>
          <w:sz w:val="18"/>
          <w:szCs w:val="18"/>
        </w:rPr>
      </w:pPr>
      <w:r w:rsidRPr="008B6DF7">
        <w:rPr>
          <w:rFonts w:ascii="Arial" w:hAnsi="Arial" w:cs="Arial"/>
          <w:sz w:val="18"/>
          <w:szCs w:val="18"/>
        </w:rPr>
        <w:t xml:space="preserve"> </w:t>
      </w:r>
    </w:p>
    <w:p w:rsidR="008824BE" w:rsidRDefault="008824BE" w:rsidP="00201F72">
      <w:pPr>
        <w:numPr>
          <w:ilvl w:val="0"/>
          <w:numId w:val="47"/>
        </w:numPr>
        <w:spacing w:line="280" w:lineRule="atLeast"/>
        <w:jc w:val="both"/>
        <w:rPr>
          <w:rFonts w:ascii="Arial" w:hAnsi="Arial" w:cs="Arial"/>
          <w:b/>
          <w:sz w:val="18"/>
          <w:szCs w:val="18"/>
        </w:rPr>
      </w:pPr>
      <w:r>
        <w:rPr>
          <w:rFonts w:ascii="Arial" w:hAnsi="Arial" w:cs="Arial"/>
          <w:b/>
          <w:sz w:val="18"/>
          <w:szCs w:val="18"/>
        </w:rPr>
        <w:t>Realizacja poleceń przelewów krajowych i zagranicznych z rachunku Zamawiającego i jednostek organizacyjnych (składanych elektronicznie i papierowo):</w:t>
      </w:r>
    </w:p>
    <w:p w:rsidR="008824BE" w:rsidRPr="008B6DF7" w:rsidRDefault="008824BE" w:rsidP="00A70116">
      <w:pPr>
        <w:numPr>
          <w:ilvl w:val="0"/>
          <w:numId w:val="43"/>
        </w:numPr>
        <w:shd w:val="clear" w:color="auto" w:fill="FFFFFF"/>
        <w:spacing w:line="280" w:lineRule="atLeast"/>
        <w:jc w:val="both"/>
        <w:rPr>
          <w:rFonts w:ascii="Arial" w:hAnsi="Arial" w:cs="Arial"/>
          <w:sz w:val="18"/>
          <w:szCs w:val="18"/>
        </w:rPr>
      </w:pPr>
      <w:r w:rsidRPr="008B6DF7">
        <w:rPr>
          <w:rFonts w:ascii="Arial" w:hAnsi="Arial" w:cs="Arial"/>
          <w:sz w:val="18"/>
          <w:szCs w:val="18"/>
          <w:shd w:val="clear" w:color="auto" w:fill="FFFFFF"/>
        </w:rPr>
        <w:t>Realizacja przelewów.</w:t>
      </w:r>
    </w:p>
    <w:p w:rsidR="008824BE" w:rsidRPr="00AD6F27" w:rsidRDefault="008824BE" w:rsidP="00F56ACA">
      <w:pPr>
        <w:numPr>
          <w:ilvl w:val="2"/>
          <w:numId w:val="3"/>
        </w:numPr>
        <w:shd w:val="clear" w:color="auto" w:fill="FFFFFF"/>
        <w:tabs>
          <w:tab w:val="clear" w:pos="1758"/>
          <w:tab w:val="num" w:pos="900"/>
        </w:tabs>
        <w:spacing w:line="280" w:lineRule="atLeast"/>
        <w:ind w:left="900" w:hanging="360"/>
        <w:jc w:val="both"/>
        <w:rPr>
          <w:rFonts w:ascii="Arial" w:hAnsi="Arial" w:cs="Arial"/>
          <w:sz w:val="18"/>
          <w:szCs w:val="18"/>
        </w:rPr>
      </w:pPr>
      <w:r w:rsidRPr="008B6DF7">
        <w:rPr>
          <w:rFonts w:ascii="Arial" w:hAnsi="Arial" w:cs="Arial"/>
          <w:sz w:val="18"/>
          <w:szCs w:val="18"/>
        </w:rPr>
        <w:t xml:space="preserve">Realizacja poleceń przelewów w formie elektronicznej, sporadycznie papierowej. </w:t>
      </w:r>
      <w:r w:rsidRPr="00AD6F27">
        <w:rPr>
          <w:rFonts w:ascii="Arial" w:hAnsi="Arial" w:cs="Arial"/>
          <w:sz w:val="18"/>
          <w:szCs w:val="18"/>
        </w:rPr>
        <w:t>Polecenia przelewów w formie elektronicznej do godz. 14.30 winny być realizowane w tym samym dniu.</w:t>
      </w:r>
    </w:p>
    <w:p w:rsidR="008824BE" w:rsidRPr="00AD6F27" w:rsidRDefault="008824BE" w:rsidP="00F56ACA">
      <w:pPr>
        <w:numPr>
          <w:ilvl w:val="2"/>
          <w:numId w:val="3"/>
        </w:numPr>
        <w:shd w:val="clear" w:color="auto" w:fill="FFFFFF"/>
        <w:tabs>
          <w:tab w:val="clear" w:pos="1758"/>
          <w:tab w:val="num" w:pos="900"/>
        </w:tabs>
        <w:spacing w:line="280" w:lineRule="atLeast"/>
        <w:ind w:left="900" w:hanging="360"/>
        <w:jc w:val="both"/>
        <w:rPr>
          <w:rFonts w:ascii="Arial" w:hAnsi="Arial" w:cs="Arial"/>
          <w:sz w:val="18"/>
          <w:szCs w:val="18"/>
        </w:rPr>
      </w:pPr>
      <w:r w:rsidRPr="00AD6F27">
        <w:rPr>
          <w:rFonts w:ascii="Arial" w:hAnsi="Arial" w:cs="Arial"/>
          <w:sz w:val="18"/>
          <w:szCs w:val="18"/>
        </w:rPr>
        <w:t>Przelewy pomiędzy rachunkami w tym samym banku mają być realizowane w czasie rzeczywistym, natomiast przelewy zewnętrzne mają być realizowane pierwszą dostępną sesją systemu ELIXIR, a w przypadku przelewów wysoko kwotowych (powyżej 1.000.000,00 PLN) w czasie rzeczywistym.</w:t>
      </w:r>
    </w:p>
    <w:p w:rsidR="008824BE" w:rsidRPr="00AD6F27" w:rsidRDefault="008824BE" w:rsidP="00F56ACA">
      <w:pPr>
        <w:numPr>
          <w:ilvl w:val="1"/>
          <w:numId w:val="3"/>
        </w:numPr>
        <w:spacing w:line="280" w:lineRule="atLeast"/>
        <w:jc w:val="both"/>
        <w:rPr>
          <w:rFonts w:ascii="Arial" w:hAnsi="Arial" w:cs="Arial"/>
          <w:sz w:val="18"/>
          <w:szCs w:val="18"/>
        </w:rPr>
      </w:pPr>
      <w:r w:rsidRPr="00AD6F27">
        <w:rPr>
          <w:rFonts w:ascii="Arial" w:hAnsi="Arial" w:cs="Arial"/>
          <w:sz w:val="18"/>
          <w:szCs w:val="18"/>
        </w:rPr>
        <w:t xml:space="preserve">Realizacja przelewów  składanych w formie papierowej  na rachunki  prowadzone w banku obsługującym.  </w:t>
      </w:r>
    </w:p>
    <w:p w:rsidR="008824BE" w:rsidRPr="008B6DF7" w:rsidRDefault="008824BE" w:rsidP="00F56ACA">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w formie papierowej na rachunki prowadzone w innych bankach.</w:t>
      </w:r>
    </w:p>
    <w:p w:rsidR="008824BE" w:rsidRPr="008B6DF7" w:rsidRDefault="008824BE" w:rsidP="00F56ACA">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za pośrednictwem serwisu internetowego na rachunki prowadzone w banku obsługującym.</w:t>
      </w:r>
    </w:p>
    <w:p w:rsidR="008824BE" w:rsidRPr="008B6DF7" w:rsidRDefault="008824BE" w:rsidP="00F56ACA">
      <w:pPr>
        <w:numPr>
          <w:ilvl w:val="1"/>
          <w:numId w:val="3"/>
        </w:numPr>
        <w:spacing w:line="280" w:lineRule="atLeast"/>
        <w:jc w:val="both"/>
        <w:rPr>
          <w:rFonts w:ascii="Arial" w:hAnsi="Arial" w:cs="Arial"/>
          <w:sz w:val="18"/>
          <w:szCs w:val="18"/>
        </w:rPr>
      </w:pPr>
      <w:r w:rsidRPr="008B6DF7">
        <w:rPr>
          <w:rFonts w:ascii="Arial" w:hAnsi="Arial" w:cs="Arial"/>
          <w:sz w:val="18"/>
          <w:szCs w:val="18"/>
        </w:rPr>
        <w:t>Realizacja przelewów składanych za pośrednictwem serwisu internetowego na rachunki prowadzone w innych bankach.</w:t>
      </w:r>
    </w:p>
    <w:p w:rsidR="008824BE" w:rsidRDefault="008824BE" w:rsidP="00F56ACA">
      <w:pPr>
        <w:tabs>
          <w:tab w:val="num" w:pos="900"/>
        </w:tabs>
        <w:spacing w:line="280" w:lineRule="atLeast"/>
        <w:ind w:left="540"/>
        <w:jc w:val="both"/>
        <w:rPr>
          <w:rFonts w:ascii="Arial" w:hAnsi="Arial" w:cs="Arial"/>
          <w:sz w:val="18"/>
          <w:szCs w:val="18"/>
        </w:rPr>
      </w:pPr>
      <w:r w:rsidRPr="008B6DF7">
        <w:rPr>
          <w:rFonts w:ascii="Arial" w:hAnsi="Arial" w:cs="Arial"/>
          <w:sz w:val="18"/>
          <w:szCs w:val="18"/>
        </w:rPr>
        <w:t xml:space="preserve"> </w:t>
      </w:r>
    </w:p>
    <w:p w:rsidR="008824BE" w:rsidRDefault="008824BE" w:rsidP="00201F72">
      <w:pPr>
        <w:numPr>
          <w:ilvl w:val="0"/>
          <w:numId w:val="47"/>
        </w:numPr>
        <w:spacing w:line="280" w:lineRule="atLeast"/>
        <w:jc w:val="both"/>
        <w:rPr>
          <w:rFonts w:ascii="Arial" w:hAnsi="Arial" w:cs="Arial"/>
          <w:b/>
          <w:sz w:val="18"/>
          <w:szCs w:val="18"/>
        </w:rPr>
      </w:pPr>
      <w:r>
        <w:rPr>
          <w:rFonts w:ascii="Arial" w:hAnsi="Arial" w:cs="Arial"/>
          <w:b/>
          <w:sz w:val="18"/>
          <w:szCs w:val="18"/>
        </w:rPr>
        <w:t>Realizacja wpłat i wypłat gotówkowych:</w:t>
      </w:r>
    </w:p>
    <w:p w:rsidR="008824BE" w:rsidRDefault="008824BE" w:rsidP="00A70116">
      <w:pPr>
        <w:numPr>
          <w:ilvl w:val="0"/>
          <w:numId w:val="1"/>
        </w:numPr>
        <w:tabs>
          <w:tab w:val="num" w:pos="720"/>
        </w:tabs>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rzyjmowanie wpłat gotówkowych dokonywanych przez Zamawiającego</w:t>
      </w:r>
      <w:r>
        <w:rPr>
          <w:rFonts w:ascii="Arial" w:hAnsi="Arial" w:cs="Arial"/>
          <w:sz w:val="18"/>
          <w:szCs w:val="18"/>
        </w:rPr>
        <w:t>,</w:t>
      </w:r>
    </w:p>
    <w:p w:rsidR="008824BE" w:rsidRDefault="008824BE" w:rsidP="00A70116">
      <w:pPr>
        <w:numPr>
          <w:ilvl w:val="0"/>
          <w:numId w:val="1"/>
        </w:numPr>
        <w:tabs>
          <w:tab w:val="num" w:pos="720"/>
        </w:tabs>
        <w:spacing w:line="280" w:lineRule="atLeast"/>
        <w:jc w:val="both"/>
        <w:rPr>
          <w:rFonts w:ascii="Arial" w:hAnsi="Arial" w:cs="Arial"/>
          <w:sz w:val="18"/>
          <w:szCs w:val="18"/>
        </w:rPr>
      </w:pPr>
      <w:r w:rsidRPr="008B6DF7">
        <w:rPr>
          <w:rFonts w:ascii="Arial" w:hAnsi="Arial" w:cs="Arial"/>
          <w:sz w:val="18"/>
          <w:szCs w:val="18"/>
        </w:rPr>
        <w:t>przyjmowanie wpłat gotówkowych dokonanych przez podatników podatków</w:t>
      </w:r>
      <w:r>
        <w:rPr>
          <w:rFonts w:ascii="Arial" w:hAnsi="Arial" w:cs="Arial"/>
          <w:sz w:val="18"/>
          <w:szCs w:val="18"/>
        </w:rPr>
        <w:t xml:space="preserve"> i opłat lokalnych  oraz innych </w:t>
      </w:r>
      <w:r w:rsidRPr="008B6DF7">
        <w:rPr>
          <w:rFonts w:ascii="Arial" w:hAnsi="Arial" w:cs="Arial"/>
          <w:sz w:val="18"/>
          <w:szCs w:val="18"/>
        </w:rPr>
        <w:t xml:space="preserve">należności budżetowych w oddziale banku lub filii na wszystkie rachunki bankowe Gminy i jednostek organizacyjnych bez konieczności wypełniania dowodu wpłaty podając jedynie </w:t>
      </w:r>
      <w:r>
        <w:rPr>
          <w:rFonts w:ascii="Arial" w:hAnsi="Arial" w:cs="Arial"/>
          <w:sz w:val="18"/>
          <w:szCs w:val="18"/>
        </w:rPr>
        <w:t>nr konta i tytuł wpłaty,</w:t>
      </w:r>
    </w:p>
    <w:p w:rsidR="008824BE" w:rsidRDefault="008824BE" w:rsidP="00A70116">
      <w:pPr>
        <w:numPr>
          <w:ilvl w:val="0"/>
          <w:numId w:val="1"/>
        </w:numPr>
        <w:tabs>
          <w:tab w:val="num" w:pos="720"/>
        </w:tabs>
        <w:spacing w:line="280" w:lineRule="atLeast"/>
        <w:jc w:val="both"/>
        <w:rPr>
          <w:rFonts w:ascii="Arial" w:hAnsi="Arial" w:cs="Arial"/>
          <w:sz w:val="18"/>
          <w:szCs w:val="18"/>
        </w:rPr>
      </w:pPr>
      <w:r w:rsidRPr="00004FFF">
        <w:rPr>
          <w:rFonts w:ascii="Arial" w:hAnsi="Arial" w:cs="Arial"/>
          <w:sz w:val="18"/>
          <w:szCs w:val="18"/>
        </w:rPr>
        <w:t xml:space="preserve">Zamawiający </w:t>
      </w:r>
      <w:r>
        <w:rPr>
          <w:rFonts w:ascii="Arial" w:hAnsi="Arial" w:cs="Arial"/>
          <w:sz w:val="18"/>
          <w:szCs w:val="18"/>
        </w:rPr>
        <w:t xml:space="preserve">informuje, że </w:t>
      </w:r>
      <w:r w:rsidRPr="00004FFF">
        <w:rPr>
          <w:rFonts w:ascii="Arial" w:hAnsi="Arial" w:cs="Arial"/>
          <w:sz w:val="18"/>
          <w:szCs w:val="18"/>
        </w:rPr>
        <w:t>nie dopuszcza możliwości pobierania opłat i prowizji bankowych od wpłat gotówkowych dokonywanych na rzecz Gminy przez podatników podatków i opłat lokalnych oraz innych należności budżetowych.</w:t>
      </w:r>
    </w:p>
    <w:p w:rsidR="008824BE" w:rsidRDefault="008824BE" w:rsidP="00A70116">
      <w:pPr>
        <w:numPr>
          <w:ilvl w:val="0"/>
          <w:numId w:val="1"/>
        </w:numPr>
        <w:tabs>
          <w:tab w:val="num" w:pos="720"/>
        </w:tabs>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 xml:space="preserve">rzyjmowanie wpłat gotówkowych w oddziałach banku oraz filii banku dokonywanych przez osoby fizyczne na rachunki </w:t>
      </w:r>
      <w:r>
        <w:rPr>
          <w:rFonts w:ascii="Arial" w:hAnsi="Arial" w:cs="Arial"/>
          <w:sz w:val="18"/>
          <w:szCs w:val="18"/>
        </w:rPr>
        <w:t>Z</w:t>
      </w:r>
      <w:r w:rsidRPr="008B6DF7">
        <w:rPr>
          <w:rFonts w:ascii="Arial" w:hAnsi="Arial" w:cs="Arial"/>
          <w:sz w:val="18"/>
          <w:szCs w:val="18"/>
        </w:rPr>
        <w:t xml:space="preserve">amawiającego i jednostki organizacyjne bez konieczności wypełniania dowodu wpłaty podając jedynie </w:t>
      </w:r>
      <w:r>
        <w:rPr>
          <w:rFonts w:ascii="Arial" w:hAnsi="Arial" w:cs="Arial"/>
          <w:sz w:val="18"/>
          <w:szCs w:val="18"/>
        </w:rPr>
        <w:t>nr konta  i tytuł wpłaty,</w:t>
      </w:r>
    </w:p>
    <w:p w:rsidR="008824BE" w:rsidRPr="003C71BB" w:rsidRDefault="008824BE" w:rsidP="00A70116">
      <w:pPr>
        <w:numPr>
          <w:ilvl w:val="0"/>
          <w:numId w:val="1"/>
        </w:numPr>
        <w:tabs>
          <w:tab w:val="num" w:pos="720"/>
        </w:tabs>
        <w:spacing w:line="280" w:lineRule="atLeast"/>
        <w:jc w:val="both"/>
        <w:rPr>
          <w:rFonts w:ascii="Arial" w:hAnsi="Arial" w:cs="Arial"/>
          <w:sz w:val="18"/>
          <w:szCs w:val="18"/>
        </w:rPr>
      </w:pPr>
      <w:r w:rsidRPr="003C71BB">
        <w:rPr>
          <w:rFonts w:ascii="Arial" w:hAnsi="Arial" w:cs="Arial"/>
          <w:sz w:val="18"/>
          <w:szCs w:val="18"/>
        </w:rPr>
        <w:t>dokonywanie wypłat gotówkowych w kasie banku lub filii banku świadczeniobiorcom Świadczeń Społecznych wypłacanych przez Gminę Witnica oraz jednostki organizacyjne.</w:t>
      </w:r>
    </w:p>
    <w:p w:rsidR="008824BE" w:rsidRDefault="008824BE" w:rsidP="00F56ACA">
      <w:pPr>
        <w:spacing w:line="280" w:lineRule="atLeast"/>
        <w:ind w:left="341"/>
        <w:jc w:val="both"/>
        <w:rPr>
          <w:rFonts w:ascii="Arial" w:hAnsi="Arial" w:cs="Arial"/>
          <w:sz w:val="18"/>
          <w:szCs w:val="18"/>
        </w:rPr>
      </w:pPr>
    </w:p>
    <w:p w:rsidR="008824BE" w:rsidRPr="003C71BB" w:rsidRDefault="008824BE" w:rsidP="00F56ACA">
      <w:pPr>
        <w:spacing w:line="280" w:lineRule="atLeast"/>
        <w:ind w:left="341"/>
        <w:jc w:val="both"/>
        <w:rPr>
          <w:rFonts w:ascii="Arial" w:hAnsi="Arial" w:cs="Arial"/>
          <w:sz w:val="18"/>
          <w:szCs w:val="18"/>
        </w:rPr>
      </w:pPr>
    </w:p>
    <w:p w:rsidR="008824BE" w:rsidRDefault="008824BE" w:rsidP="00A70116">
      <w:pPr>
        <w:numPr>
          <w:ilvl w:val="0"/>
          <w:numId w:val="47"/>
        </w:numPr>
        <w:tabs>
          <w:tab w:val="left" w:pos="567"/>
        </w:tabs>
        <w:spacing w:line="280" w:lineRule="atLeast"/>
        <w:jc w:val="both"/>
        <w:rPr>
          <w:rFonts w:ascii="Arial" w:hAnsi="Arial" w:cs="Arial"/>
          <w:b/>
          <w:sz w:val="18"/>
          <w:szCs w:val="18"/>
        </w:rPr>
      </w:pPr>
      <w:r w:rsidRPr="008B6DF7">
        <w:rPr>
          <w:rFonts w:ascii="Arial" w:hAnsi="Arial" w:cs="Arial"/>
          <w:b/>
          <w:sz w:val="18"/>
          <w:szCs w:val="18"/>
        </w:rPr>
        <w:t>System wirtualnych rachunków kontrahenckich</w:t>
      </w:r>
      <w:r>
        <w:rPr>
          <w:rFonts w:ascii="Arial" w:hAnsi="Arial" w:cs="Arial"/>
          <w:b/>
          <w:sz w:val="18"/>
          <w:szCs w:val="18"/>
        </w:rPr>
        <w:t xml:space="preserve"> – płatności masowe</w:t>
      </w:r>
      <w:r w:rsidRPr="008B6DF7">
        <w:rPr>
          <w:rFonts w:ascii="Arial" w:hAnsi="Arial" w:cs="Arial"/>
          <w:b/>
          <w:sz w:val="18"/>
          <w:szCs w:val="18"/>
        </w:rPr>
        <w:t>:</w:t>
      </w:r>
    </w:p>
    <w:p w:rsidR="008824BE" w:rsidRDefault="008824BE" w:rsidP="00A7011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założenie i prowadzenie w systemie wirtualnych rachunków kontrahenckich - rachunków bankowych służących obsłudze płatności masowych z tytułu podatków i opłat  oraz innych należności pobieranych przez Gminę,</w:t>
      </w:r>
    </w:p>
    <w:p w:rsidR="008824BE" w:rsidRDefault="008824BE" w:rsidP="00A7011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system wirtualnych rachunków kontrahenckich umożliwi identyfikacje danych kontrahenta poprzez umieszczenie indywidualnych oznaczeń w numerze rachunku (kodu identyfikacyjnego) przypisanemu indywidualnie każdemu kontrahentowi /dłużnikowi,</w:t>
      </w:r>
    </w:p>
    <w:p w:rsidR="008824BE" w:rsidRPr="008B6DF7" w:rsidRDefault="008824BE" w:rsidP="00A70116">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płatności dokonywane przez kontrahenta/dłużnika będą księgowane na wskazanym rachunku przez Zamawiającego,</w:t>
      </w:r>
    </w:p>
    <w:p w:rsidR="008824BE" w:rsidRDefault="008824BE" w:rsidP="00F56ACA">
      <w:pPr>
        <w:numPr>
          <w:ilvl w:val="0"/>
          <w:numId w:val="13"/>
        </w:numPr>
        <w:tabs>
          <w:tab w:val="left" w:pos="1260"/>
        </w:tabs>
        <w:spacing w:line="280" w:lineRule="atLeast"/>
        <w:jc w:val="both"/>
        <w:rPr>
          <w:rFonts w:ascii="Arial" w:hAnsi="Arial" w:cs="Arial"/>
          <w:sz w:val="18"/>
          <w:szCs w:val="18"/>
        </w:rPr>
      </w:pPr>
      <w:r w:rsidRPr="008B6DF7">
        <w:rPr>
          <w:rFonts w:ascii="Arial" w:hAnsi="Arial" w:cs="Arial"/>
          <w:sz w:val="18"/>
          <w:szCs w:val="18"/>
        </w:rPr>
        <w:t>z operacji zarejestrowanych na rachunku, Zamawiający otrzymywać będzie informacje w formie elektronicznej w postaci pliku wynikowego, który będzie zawierał szczegółowe dane w strukturze opartej na format uzgodniony i zaakceptowany przez Zamawiającego,</w:t>
      </w:r>
    </w:p>
    <w:p w:rsidR="008824BE" w:rsidRDefault="008824BE" w:rsidP="00F56ACA">
      <w:pPr>
        <w:numPr>
          <w:ilvl w:val="0"/>
          <w:numId w:val="13"/>
        </w:numPr>
        <w:tabs>
          <w:tab w:val="left" w:pos="1260"/>
        </w:tabs>
        <w:spacing w:line="280" w:lineRule="atLeast"/>
        <w:jc w:val="both"/>
        <w:rPr>
          <w:rFonts w:ascii="Arial" w:hAnsi="Arial" w:cs="Arial"/>
          <w:sz w:val="18"/>
          <w:szCs w:val="18"/>
        </w:rPr>
      </w:pPr>
      <w:r>
        <w:rPr>
          <w:rFonts w:ascii="Arial" w:hAnsi="Arial" w:cs="Arial"/>
          <w:sz w:val="18"/>
          <w:szCs w:val="18"/>
        </w:rPr>
        <w:t>plik elektroniczny Wykonawca zobowiązany jest udostępnić do pobrania Zamawiającemu najpóźniej dp godz. 8:00 następnego dnia roboczego.</w:t>
      </w:r>
    </w:p>
    <w:p w:rsidR="008824BE" w:rsidRDefault="008824BE" w:rsidP="00F56ACA">
      <w:pPr>
        <w:numPr>
          <w:ilvl w:val="0"/>
          <w:numId w:val="13"/>
        </w:numPr>
        <w:tabs>
          <w:tab w:val="left" w:pos="1260"/>
        </w:tabs>
        <w:spacing w:line="280" w:lineRule="atLeast"/>
        <w:jc w:val="both"/>
        <w:rPr>
          <w:rFonts w:ascii="Arial" w:hAnsi="Arial" w:cs="Arial"/>
          <w:sz w:val="18"/>
          <w:szCs w:val="18"/>
        </w:rPr>
      </w:pPr>
      <w:r>
        <w:rPr>
          <w:rFonts w:ascii="Arial" w:hAnsi="Arial" w:cs="Arial"/>
          <w:sz w:val="18"/>
          <w:szCs w:val="18"/>
        </w:rPr>
        <w:t>możliwość przeglądania transakcji w systemie bankowości elektronicznej.</w:t>
      </w:r>
    </w:p>
    <w:p w:rsidR="008824BE" w:rsidRDefault="008824BE" w:rsidP="00F56ACA">
      <w:pPr>
        <w:tabs>
          <w:tab w:val="left" w:pos="1260"/>
        </w:tabs>
        <w:spacing w:line="280" w:lineRule="atLeast"/>
        <w:ind w:left="397"/>
        <w:jc w:val="both"/>
        <w:rPr>
          <w:rFonts w:ascii="Arial" w:hAnsi="Arial" w:cs="Arial"/>
          <w:sz w:val="18"/>
          <w:szCs w:val="18"/>
        </w:rPr>
      </w:pPr>
    </w:p>
    <w:p w:rsidR="008824BE" w:rsidRPr="00C86746" w:rsidRDefault="008824BE" w:rsidP="00A70116">
      <w:pPr>
        <w:numPr>
          <w:ilvl w:val="0"/>
          <w:numId w:val="47"/>
        </w:numPr>
        <w:tabs>
          <w:tab w:val="left" w:pos="567"/>
        </w:tabs>
        <w:spacing w:line="280" w:lineRule="atLeast"/>
        <w:jc w:val="both"/>
        <w:rPr>
          <w:rFonts w:ascii="Arial" w:hAnsi="Arial" w:cs="Arial"/>
          <w:sz w:val="18"/>
          <w:szCs w:val="18"/>
        </w:rPr>
      </w:pPr>
      <w:r>
        <w:rPr>
          <w:rFonts w:ascii="Arial" w:hAnsi="Arial" w:cs="Arial"/>
          <w:b/>
          <w:sz w:val="18"/>
          <w:szCs w:val="18"/>
        </w:rPr>
        <w:t xml:space="preserve"> Udzielanie (w każdym roku obowiązywania umowy) odnawialnego kredytu w rachunku bieżącym budżetu Gminy:</w:t>
      </w:r>
    </w:p>
    <w:p w:rsidR="008824BE" w:rsidRDefault="008824BE" w:rsidP="00A70116">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Wykonawca zobowiązuje się udzielić Zamawiającemu kredytu w rachunku bieżącym w wysokości określonej w uchwale budżetowej na dany rok budżetowy,</w:t>
      </w:r>
      <w:r w:rsidRPr="00364187">
        <w:rPr>
          <w:rFonts w:ascii="Arial" w:hAnsi="Arial" w:cs="Arial"/>
          <w:sz w:val="18"/>
          <w:szCs w:val="18"/>
        </w:rPr>
        <w:t xml:space="preserve"> </w:t>
      </w:r>
      <w:r>
        <w:rPr>
          <w:rFonts w:ascii="Arial" w:hAnsi="Arial" w:cs="Arial"/>
          <w:sz w:val="18"/>
          <w:szCs w:val="18"/>
        </w:rPr>
        <w:t xml:space="preserve">w </w:t>
      </w:r>
      <w:r w:rsidRPr="008B6DF7">
        <w:rPr>
          <w:rFonts w:ascii="Arial" w:hAnsi="Arial" w:cs="Arial"/>
          <w:sz w:val="18"/>
          <w:szCs w:val="18"/>
        </w:rPr>
        <w:t>terminie 7 dni od zgłoszenia przez</w:t>
      </w:r>
      <w:r>
        <w:rPr>
          <w:rFonts w:ascii="Arial" w:hAnsi="Arial" w:cs="Arial"/>
          <w:sz w:val="18"/>
          <w:szCs w:val="18"/>
        </w:rPr>
        <w:t xml:space="preserve"> Zamawiającego zapotrzebowania,</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kredyt przeznaczony będzie na pokrycie występującego w ciągu roku przejściowego deficytu budżetu Gminy Witnica (planowana kwota na rok 2015 to 2.000.000,00 zł),</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maksymalna kwota kredytu odnawialnego w rachunku bieżącym będzie wynosić 4.000.000,00 zł,</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 xml:space="preserve">kredyt będzie miał charakter odnawialny w każdym roku i będzie zapisany w uchwale budżetowej na dany rok budżetowy, która będzie zamieszczona na stronie internetowej </w:t>
      </w:r>
      <w:r w:rsidRPr="00F02DF4">
        <w:rPr>
          <w:rFonts w:ascii="Arial" w:hAnsi="Arial" w:cs="Arial"/>
          <w:sz w:val="18"/>
          <w:szCs w:val="18"/>
        </w:rPr>
        <w:t>www.bip.wrota.lubuskie</w:t>
      </w:r>
      <w:r>
        <w:rPr>
          <w:rFonts w:ascii="Arial" w:hAnsi="Arial" w:cs="Arial"/>
          <w:sz w:val="18"/>
          <w:szCs w:val="18"/>
        </w:rPr>
        <w:t>.pl</w:t>
      </w:r>
      <w:r w:rsidRPr="00F02DF4">
        <w:rPr>
          <w:rFonts w:ascii="Arial" w:hAnsi="Arial" w:cs="Arial"/>
          <w:sz w:val="18"/>
          <w:szCs w:val="18"/>
        </w:rPr>
        <w:t>/ugwitnica</w:t>
      </w:r>
      <w:r>
        <w:rPr>
          <w:rFonts w:ascii="Arial" w:hAnsi="Arial" w:cs="Arial"/>
          <w:sz w:val="18"/>
          <w:szCs w:val="18"/>
        </w:rPr>
        <w:t xml:space="preserve"> w zakładce BUDŻET,</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oprocentowanie kredytu będzie naliczane wg zmiennej stopy procentowej stawki WIBOR 1 M powiększoną o stałą w okresie obowiązywania umowy marżę zaproponowaną przez Wykonawcę, podaną z dokładnością do dwóch miejsc po przecinku. Do naliczania odsetek założono, że miesiąc ma rzeczywista liczbę dni, a rok 365 dni,</w:t>
      </w:r>
    </w:p>
    <w:p w:rsidR="008824BE" w:rsidRPr="00AD6F27" w:rsidRDefault="008824BE" w:rsidP="00F56ACA">
      <w:pPr>
        <w:numPr>
          <w:ilvl w:val="0"/>
          <w:numId w:val="42"/>
        </w:numPr>
        <w:spacing w:line="280" w:lineRule="atLeast"/>
        <w:jc w:val="both"/>
        <w:rPr>
          <w:rFonts w:ascii="Arial" w:hAnsi="Arial" w:cs="Arial"/>
          <w:b/>
          <w:sz w:val="18"/>
          <w:szCs w:val="18"/>
        </w:rPr>
      </w:pPr>
      <w:r w:rsidRPr="00AD6F27">
        <w:rPr>
          <w:rFonts w:ascii="Arial" w:hAnsi="Arial" w:cs="Arial"/>
          <w:sz w:val="18"/>
          <w:szCs w:val="18"/>
        </w:rPr>
        <w:t xml:space="preserve">oprocentowanie kredytu będzie liczone jako suma stawki WIBOR </w:t>
      </w:r>
      <w:r>
        <w:rPr>
          <w:rFonts w:ascii="Arial" w:hAnsi="Arial" w:cs="Arial"/>
          <w:sz w:val="18"/>
          <w:szCs w:val="18"/>
        </w:rPr>
        <w:t xml:space="preserve">1M </w:t>
      </w:r>
      <w:r w:rsidRPr="00AD6F27">
        <w:rPr>
          <w:rFonts w:ascii="Arial" w:hAnsi="Arial" w:cs="Arial"/>
          <w:sz w:val="18"/>
          <w:szCs w:val="18"/>
        </w:rPr>
        <w:t>z dnia rozpoczęcia każdego okresu obrachunkowego</w:t>
      </w:r>
      <w:r>
        <w:rPr>
          <w:rFonts w:ascii="Arial" w:hAnsi="Arial" w:cs="Arial"/>
          <w:sz w:val="18"/>
          <w:szCs w:val="18"/>
        </w:rPr>
        <w:t>,</w:t>
      </w:r>
    </w:p>
    <w:p w:rsidR="008824BE" w:rsidRPr="00AD6F27" w:rsidRDefault="008824BE" w:rsidP="00F56ACA">
      <w:pPr>
        <w:numPr>
          <w:ilvl w:val="0"/>
          <w:numId w:val="42"/>
        </w:numPr>
        <w:tabs>
          <w:tab w:val="left" w:pos="1260"/>
        </w:tabs>
        <w:spacing w:line="280" w:lineRule="atLeast"/>
        <w:jc w:val="both"/>
        <w:rPr>
          <w:rFonts w:ascii="Arial" w:hAnsi="Arial" w:cs="Arial"/>
          <w:sz w:val="18"/>
          <w:szCs w:val="18"/>
        </w:rPr>
      </w:pPr>
      <w:r w:rsidRPr="00AD6F27">
        <w:rPr>
          <w:rFonts w:ascii="Arial" w:hAnsi="Arial" w:cs="Arial"/>
          <w:sz w:val="18"/>
          <w:szCs w:val="18"/>
        </w:rPr>
        <w:t xml:space="preserve">odsetki od wykorzystanego kredytu będą płatne na ostatni dzień roboczy każdego miesiąca w ciężar rachunku wskazanego przez Zamawiającego, </w:t>
      </w:r>
    </w:p>
    <w:p w:rsidR="008824BE" w:rsidRPr="00C43EDD" w:rsidRDefault="008824BE" w:rsidP="00F56ACA">
      <w:pPr>
        <w:numPr>
          <w:ilvl w:val="0"/>
          <w:numId w:val="42"/>
        </w:numPr>
        <w:tabs>
          <w:tab w:val="left" w:pos="1260"/>
        </w:tabs>
        <w:spacing w:line="280" w:lineRule="atLeast"/>
        <w:jc w:val="both"/>
        <w:rPr>
          <w:rFonts w:ascii="Arial" w:hAnsi="Arial" w:cs="Arial"/>
          <w:sz w:val="18"/>
          <w:szCs w:val="18"/>
        </w:rPr>
      </w:pPr>
      <w:r w:rsidRPr="00AD6F27">
        <w:rPr>
          <w:rFonts w:ascii="Arial" w:hAnsi="Arial" w:cs="Arial"/>
          <w:sz w:val="18"/>
          <w:szCs w:val="18"/>
        </w:rPr>
        <w:t>oprocentowanie będzie liczone wyłącznie od faktycznie wykorzystanej</w:t>
      </w:r>
      <w:r>
        <w:rPr>
          <w:rFonts w:ascii="Arial" w:hAnsi="Arial" w:cs="Arial"/>
          <w:sz w:val="18"/>
          <w:szCs w:val="18"/>
        </w:rPr>
        <w:t xml:space="preserve"> kwoty kredytu,</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Wykonawca nie będzie pobierał opłat i prowizji od niewykorzystanego kredytu, tj. od pozostawionej do dyspozycji i niewykorzystanej kwoty kredytu,</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każdy wpływ na rachunek bieżący budżetu Zamawiającego będzie jednocześnie spłatą całości lub części wykorzystanego kredytu odnawialnego,</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ostateczna spłata kredytu odnawialnego – do 31 grudnia każdego roku,</w:t>
      </w:r>
    </w:p>
    <w:p w:rsidR="008824BE" w:rsidRPr="008B6DF7" w:rsidRDefault="008824BE" w:rsidP="00F56ACA">
      <w:pPr>
        <w:numPr>
          <w:ilvl w:val="0"/>
          <w:numId w:val="42"/>
        </w:numPr>
        <w:spacing w:line="280" w:lineRule="atLeast"/>
        <w:jc w:val="both"/>
        <w:rPr>
          <w:rFonts w:ascii="Arial" w:hAnsi="Arial" w:cs="Arial"/>
          <w:color w:val="FF0000"/>
          <w:sz w:val="18"/>
          <w:szCs w:val="18"/>
        </w:rPr>
      </w:pPr>
      <w:r>
        <w:rPr>
          <w:rFonts w:ascii="Arial" w:hAnsi="Arial" w:cs="Arial"/>
          <w:sz w:val="18"/>
          <w:szCs w:val="18"/>
        </w:rPr>
        <w:t>u</w:t>
      </w:r>
      <w:r w:rsidRPr="008B6DF7">
        <w:rPr>
          <w:rFonts w:ascii="Arial" w:hAnsi="Arial" w:cs="Arial"/>
          <w:sz w:val="18"/>
          <w:szCs w:val="18"/>
        </w:rPr>
        <w:t>ruchomienie kredytu w rachunku bieżącym powinno nastąpić bez opłat i prowizji</w:t>
      </w:r>
      <w:r>
        <w:rPr>
          <w:rFonts w:ascii="Arial" w:hAnsi="Arial" w:cs="Arial"/>
          <w:sz w:val="18"/>
          <w:szCs w:val="18"/>
        </w:rPr>
        <w:t>,</w:t>
      </w:r>
    </w:p>
    <w:p w:rsidR="008824BE" w:rsidRDefault="008824BE" w:rsidP="00F56ACA">
      <w:pPr>
        <w:numPr>
          <w:ilvl w:val="0"/>
          <w:numId w:val="42"/>
        </w:numPr>
        <w:tabs>
          <w:tab w:val="left" w:pos="1260"/>
        </w:tabs>
        <w:spacing w:line="280" w:lineRule="atLeast"/>
        <w:jc w:val="both"/>
        <w:rPr>
          <w:rFonts w:ascii="Arial" w:hAnsi="Arial" w:cs="Arial"/>
          <w:sz w:val="18"/>
          <w:szCs w:val="18"/>
        </w:rPr>
      </w:pPr>
      <w:r>
        <w:rPr>
          <w:rFonts w:ascii="Arial" w:hAnsi="Arial" w:cs="Arial"/>
          <w:sz w:val="18"/>
          <w:szCs w:val="18"/>
        </w:rPr>
        <w:t>Zamawiający złoży w umowie o kredyt w rachunku bieżącym budżetu oświadczenie o poddaniu się egzekucji w trybie art. 97 ustawy z dnia 29 sierpnia 1997 r. Prawo bankowe (Dz. U. z 2012 r. poz. 1376 ze zm.),</w:t>
      </w:r>
    </w:p>
    <w:p w:rsidR="008824BE" w:rsidRPr="00BB6DF4" w:rsidRDefault="008824BE" w:rsidP="001312BC">
      <w:pPr>
        <w:numPr>
          <w:ilvl w:val="0"/>
          <w:numId w:val="42"/>
        </w:numPr>
        <w:spacing w:line="280" w:lineRule="atLeast"/>
        <w:jc w:val="both"/>
        <w:rPr>
          <w:rFonts w:ascii="Arial" w:hAnsi="Arial" w:cs="Arial"/>
          <w:sz w:val="18"/>
          <w:szCs w:val="18"/>
        </w:rPr>
      </w:pPr>
      <w:r>
        <w:rPr>
          <w:rFonts w:ascii="Arial" w:hAnsi="Arial" w:cs="Arial"/>
          <w:sz w:val="18"/>
          <w:szCs w:val="18"/>
        </w:rPr>
        <w:t xml:space="preserve">wszelkie niezbędne do uruchomienia kredytu w rachunku bieżącym dokumenty udostępnianie będą przez Zamawiającego na stronie internetowej </w:t>
      </w:r>
      <w:hyperlink r:id="rId12" w:history="1">
        <w:r w:rsidRPr="00972CD1">
          <w:rPr>
            <w:rStyle w:val="Hyperlink"/>
            <w:rFonts w:ascii="Arial" w:hAnsi="Arial" w:cs="Arial"/>
            <w:sz w:val="18"/>
            <w:szCs w:val="18"/>
            <w:lang w:eastAsia="ar-SA"/>
          </w:rPr>
          <w:t>WWW.bip.wrota.lubuskie.pl/ugwitnica</w:t>
        </w:r>
      </w:hyperlink>
      <w:r>
        <w:rPr>
          <w:rFonts w:ascii="Arial" w:hAnsi="Arial" w:cs="Arial"/>
          <w:color w:val="000000"/>
          <w:sz w:val="18"/>
          <w:szCs w:val="18"/>
          <w:lang w:eastAsia="ar-SA"/>
        </w:rPr>
        <w:t xml:space="preserve"> w zakładce Budżet (w szczególności sprawozdania kwartalne, roczne, opinie RIO),</w:t>
      </w:r>
    </w:p>
    <w:p w:rsidR="008824BE" w:rsidRDefault="008824BE" w:rsidP="00BB6DF4">
      <w:pPr>
        <w:numPr>
          <w:ilvl w:val="0"/>
          <w:numId w:val="42"/>
        </w:numPr>
        <w:spacing w:line="280" w:lineRule="atLeast"/>
        <w:jc w:val="both"/>
        <w:rPr>
          <w:rFonts w:ascii="Arial" w:hAnsi="Arial" w:cs="Arial"/>
          <w:sz w:val="18"/>
          <w:szCs w:val="18"/>
        </w:rPr>
      </w:pPr>
      <w:r>
        <w:rPr>
          <w:rFonts w:ascii="Arial" w:hAnsi="Arial" w:cs="Arial"/>
          <w:sz w:val="18"/>
          <w:szCs w:val="18"/>
        </w:rPr>
        <w:t>sz</w:t>
      </w:r>
      <w:r w:rsidRPr="008B6DF7">
        <w:rPr>
          <w:rFonts w:ascii="Arial" w:hAnsi="Arial" w:cs="Arial"/>
          <w:sz w:val="18"/>
          <w:szCs w:val="18"/>
        </w:rPr>
        <w:t>czegółowe warunk</w:t>
      </w:r>
      <w:r>
        <w:rPr>
          <w:rFonts w:ascii="Arial" w:hAnsi="Arial" w:cs="Arial"/>
          <w:sz w:val="18"/>
          <w:szCs w:val="18"/>
        </w:rPr>
        <w:t>i kredytu określi odrębna umowa.</w:t>
      </w:r>
    </w:p>
    <w:p w:rsidR="008824BE" w:rsidRDefault="008824BE" w:rsidP="00201F72">
      <w:pPr>
        <w:numPr>
          <w:ilvl w:val="0"/>
          <w:numId w:val="47"/>
        </w:numPr>
        <w:spacing w:line="280" w:lineRule="atLeast"/>
        <w:jc w:val="both"/>
        <w:rPr>
          <w:rFonts w:ascii="Arial" w:hAnsi="Arial" w:cs="Arial"/>
          <w:b/>
          <w:sz w:val="18"/>
          <w:szCs w:val="18"/>
        </w:rPr>
      </w:pPr>
      <w:r>
        <w:rPr>
          <w:rFonts w:ascii="Arial" w:hAnsi="Arial" w:cs="Arial"/>
          <w:b/>
          <w:sz w:val="18"/>
          <w:szCs w:val="18"/>
        </w:rPr>
        <w:t xml:space="preserve">Usługi w zakresie wyciągów bankowych: </w:t>
      </w:r>
    </w:p>
    <w:p w:rsidR="008824BE" w:rsidRPr="00DC50D0" w:rsidRDefault="008824BE" w:rsidP="001C3906">
      <w:pPr>
        <w:numPr>
          <w:ilvl w:val="1"/>
          <w:numId w:val="11"/>
        </w:numPr>
        <w:spacing w:line="280" w:lineRule="atLeast"/>
        <w:jc w:val="both"/>
        <w:rPr>
          <w:rFonts w:ascii="Arial" w:hAnsi="Arial" w:cs="Arial"/>
          <w:color w:val="FF0000"/>
          <w:sz w:val="18"/>
          <w:szCs w:val="18"/>
        </w:rPr>
      </w:pPr>
      <w:r>
        <w:rPr>
          <w:rFonts w:ascii="Arial" w:hAnsi="Arial" w:cs="Arial"/>
          <w:sz w:val="18"/>
          <w:szCs w:val="18"/>
        </w:rPr>
        <w:t xml:space="preserve">Wykonawca zapewni sporządzanie i przekazywanie Zamawiającemu wyciągów bankowych drogą elektroniczną w formacie PDF oraz w formie papierowej. </w:t>
      </w:r>
    </w:p>
    <w:p w:rsidR="008824BE" w:rsidRPr="00DC50D0" w:rsidRDefault="008824BE" w:rsidP="00F56ACA">
      <w:pPr>
        <w:numPr>
          <w:ilvl w:val="1"/>
          <w:numId w:val="11"/>
        </w:numPr>
        <w:spacing w:line="280" w:lineRule="atLeast"/>
        <w:jc w:val="both"/>
        <w:rPr>
          <w:rFonts w:ascii="Arial" w:hAnsi="Arial" w:cs="Arial"/>
          <w:color w:val="FF0000"/>
          <w:sz w:val="18"/>
          <w:szCs w:val="18"/>
        </w:rPr>
      </w:pPr>
      <w:r>
        <w:rPr>
          <w:rFonts w:ascii="Arial" w:hAnsi="Arial" w:cs="Arial"/>
          <w:sz w:val="18"/>
          <w:szCs w:val="18"/>
        </w:rPr>
        <w:t>wyciągi bankowe w formie papierowej Wykonawca dostarcza do siedziby Zamawiającego w następujących przypadkach i terminach:</w:t>
      </w:r>
    </w:p>
    <w:p w:rsidR="008824BE" w:rsidRPr="00040EC5" w:rsidRDefault="008824BE" w:rsidP="00040EC5">
      <w:pPr>
        <w:numPr>
          <w:ilvl w:val="2"/>
          <w:numId w:val="11"/>
        </w:numPr>
        <w:spacing w:line="280" w:lineRule="atLeast"/>
        <w:jc w:val="both"/>
        <w:rPr>
          <w:rFonts w:ascii="Arial" w:hAnsi="Arial" w:cs="Arial"/>
          <w:color w:val="FF0000"/>
          <w:sz w:val="18"/>
          <w:szCs w:val="18"/>
        </w:rPr>
      </w:pPr>
      <w:r>
        <w:rPr>
          <w:rFonts w:ascii="Arial" w:hAnsi="Arial" w:cs="Arial"/>
          <w:sz w:val="18"/>
          <w:szCs w:val="18"/>
        </w:rPr>
        <w:t xml:space="preserve">z rachunku podstawowego Gminy Witnica - </w:t>
      </w:r>
      <w:r w:rsidRPr="008B6DF7">
        <w:rPr>
          <w:rFonts w:ascii="Arial" w:hAnsi="Arial" w:cs="Arial"/>
          <w:sz w:val="18"/>
          <w:szCs w:val="18"/>
        </w:rPr>
        <w:t>w terminie do 2 dni roboczych po każdym dniu, w kt</w:t>
      </w:r>
      <w:r>
        <w:rPr>
          <w:rFonts w:ascii="Arial" w:hAnsi="Arial" w:cs="Arial"/>
          <w:sz w:val="18"/>
          <w:szCs w:val="18"/>
        </w:rPr>
        <w:t>órym nastąpił obrót na rachunku do siedziby Zamawiającego,</w:t>
      </w:r>
    </w:p>
    <w:p w:rsidR="008824BE" w:rsidRPr="00040EC5" w:rsidRDefault="008824BE" w:rsidP="00040EC5">
      <w:pPr>
        <w:numPr>
          <w:ilvl w:val="2"/>
          <w:numId w:val="11"/>
        </w:numPr>
        <w:spacing w:line="280" w:lineRule="atLeast"/>
        <w:jc w:val="both"/>
        <w:rPr>
          <w:rFonts w:ascii="Arial" w:hAnsi="Arial" w:cs="Arial"/>
          <w:color w:val="FF0000"/>
          <w:sz w:val="18"/>
          <w:szCs w:val="18"/>
        </w:rPr>
      </w:pPr>
      <w:r>
        <w:rPr>
          <w:rFonts w:ascii="Arial" w:hAnsi="Arial" w:cs="Arial"/>
          <w:sz w:val="18"/>
          <w:szCs w:val="18"/>
        </w:rPr>
        <w:t xml:space="preserve">z rachunków podstawowych jednostek organizacyjnych - </w:t>
      </w:r>
      <w:r w:rsidRPr="008B6DF7">
        <w:rPr>
          <w:rFonts w:ascii="Arial" w:hAnsi="Arial" w:cs="Arial"/>
          <w:sz w:val="18"/>
          <w:szCs w:val="18"/>
        </w:rPr>
        <w:t>w terminie 3 dni roboczych od ostatniego dnia każdego miesiąca</w:t>
      </w:r>
      <w:r>
        <w:rPr>
          <w:rFonts w:ascii="Arial" w:hAnsi="Arial" w:cs="Arial"/>
          <w:sz w:val="18"/>
          <w:szCs w:val="18"/>
        </w:rPr>
        <w:t xml:space="preserve"> na wskazany przez jednostki adres,</w:t>
      </w:r>
    </w:p>
    <w:p w:rsidR="008824BE" w:rsidRPr="00040EC5" w:rsidRDefault="008824BE" w:rsidP="00040EC5">
      <w:pPr>
        <w:numPr>
          <w:ilvl w:val="2"/>
          <w:numId w:val="11"/>
        </w:numPr>
        <w:spacing w:line="280" w:lineRule="atLeast"/>
        <w:jc w:val="both"/>
        <w:rPr>
          <w:rFonts w:ascii="Arial" w:hAnsi="Arial" w:cs="Arial"/>
          <w:color w:val="FF0000"/>
          <w:sz w:val="18"/>
          <w:szCs w:val="18"/>
        </w:rPr>
      </w:pPr>
      <w:r>
        <w:rPr>
          <w:rFonts w:ascii="Arial" w:hAnsi="Arial" w:cs="Arial"/>
          <w:sz w:val="18"/>
          <w:szCs w:val="18"/>
        </w:rPr>
        <w:t>z rachunków pomocniczych Zamawiającego oraz jednostek organizacyjnych -</w:t>
      </w:r>
      <w:r w:rsidRPr="008B6DF7">
        <w:rPr>
          <w:rFonts w:ascii="Arial" w:hAnsi="Arial" w:cs="Arial"/>
          <w:sz w:val="18"/>
          <w:szCs w:val="18"/>
        </w:rPr>
        <w:t xml:space="preserve"> w terminie 3 dni roboczych od ostatniego dnia każdego miesiąca</w:t>
      </w:r>
      <w:r>
        <w:rPr>
          <w:rFonts w:ascii="Arial" w:hAnsi="Arial" w:cs="Arial"/>
          <w:sz w:val="18"/>
          <w:szCs w:val="18"/>
        </w:rPr>
        <w:t xml:space="preserve"> do siedziby Zamawiającego oraz do poszczególnych jednostek.</w:t>
      </w:r>
    </w:p>
    <w:p w:rsidR="008824BE" w:rsidRDefault="008824BE" w:rsidP="00201F72">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w:t>
      </w:r>
      <w:r w:rsidRPr="00BB24BB">
        <w:rPr>
          <w:rFonts w:ascii="Arial" w:hAnsi="Arial" w:cs="Arial"/>
          <w:sz w:val="18"/>
          <w:szCs w:val="18"/>
        </w:rPr>
        <w:t xml:space="preserve">yciągi bankowe </w:t>
      </w:r>
      <w:r>
        <w:rPr>
          <w:rFonts w:ascii="Arial" w:hAnsi="Arial" w:cs="Arial"/>
          <w:sz w:val="18"/>
          <w:szCs w:val="18"/>
        </w:rPr>
        <w:t>będą zawierały wszystkie informacje o płatnościach, jakie zostały umieszczone przez kontrahentów w opisie płatności,</w:t>
      </w:r>
    </w:p>
    <w:p w:rsidR="008824BE" w:rsidRDefault="008824BE" w:rsidP="00201F72">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wyciągi powinny być numerowane, dodatkowo każdy wyciąg musi zawierać co najmniej następujące informacje: pełną nazwę rachunku, nazwę posiadacza rachunku, informację o przeprowadzonych wpłatach, numer rachunku beneficjenta, zleceniodawcy i jego pełną nazwę, tytuł płatności, datę wpłaty, kurs przeliczenia waluty obcej, jaki był zastosowany w przypadku przeliczenia operacji zagranicznych, informacje na temat otrzymanego kredytu, założonych lokat itd.,</w:t>
      </w:r>
    </w:p>
    <w:p w:rsidR="008824BE" w:rsidRPr="00BB24BB" w:rsidRDefault="008824BE" w:rsidP="00201F72">
      <w:pPr>
        <w:numPr>
          <w:ilvl w:val="3"/>
          <w:numId w:val="11"/>
        </w:numPr>
        <w:tabs>
          <w:tab w:val="clear" w:pos="2973"/>
          <w:tab w:val="num" w:pos="720"/>
        </w:tabs>
        <w:spacing w:line="280" w:lineRule="atLeast"/>
        <w:ind w:left="720" w:hanging="360"/>
        <w:jc w:val="both"/>
        <w:rPr>
          <w:rFonts w:ascii="Arial" w:hAnsi="Arial" w:cs="Arial"/>
          <w:sz w:val="18"/>
          <w:szCs w:val="18"/>
        </w:rPr>
      </w:pPr>
      <w:r>
        <w:rPr>
          <w:rFonts w:ascii="Arial" w:hAnsi="Arial" w:cs="Arial"/>
          <w:sz w:val="18"/>
          <w:szCs w:val="18"/>
        </w:rPr>
        <w:t>Wykonawca zapewni dostarczenie wyciągów bankowych w formie elektronicznej najpóźniej do godz. 8:00 rano dnia następnego w systemie bankowości elektronicznej.</w:t>
      </w:r>
    </w:p>
    <w:p w:rsidR="008824BE" w:rsidRPr="00BB24BB" w:rsidRDefault="008824BE" w:rsidP="00F56ACA">
      <w:pPr>
        <w:spacing w:line="280" w:lineRule="atLeast"/>
        <w:ind w:left="341"/>
        <w:jc w:val="both"/>
        <w:rPr>
          <w:rFonts w:ascii="Arial" w:hAnsi="Arial" w:cs="Arial"/>
          <w:sz w:val="18"/>
          <w:szCs w:val="18"/>
        </w:rPr>
      </w:pPr>
    </w:p>
    <w:p w:rsidR="008824BE" w:rsidRDefault="008824BE" w:rsidP="00201F72">
      <w:pPr>
        <w:numPr>
          <w:ilvl w:val="0"/>
          <w:numId w:val="47"/>
        </w:numPr>
        <w:spacing w:line="280" w:lineRule="atLeast"/>
        <w:jc w:val="both"/>
        <w:rPr>
          <w:rFonts w:ascii="Arial" w:hAnsi="Arial" w:cs="Arial"/>
          <w:b/>
          <w:sz w:val="18"/>
          <w:szCs w:val="18"/>
        </w:rPr>
      </w:pPr>
      <w:r>
        <w:rPr>
          <w:rFonts w:ascii="Arial" w:hAnsi="Arial" w:cs="Arial"/>
          <w:b/>
          <w:sz w:val="18"/>
          <w:szCs w:val="18"/>
        </w:rPr>
        <w:t>Oprocentowanie środków na rachunkach bankowych, lokaty:</w:t>
      </w:r>
    </w:p>
    <w:p w:rsidR="008824BE" w:rsidRPr="00AD6F27" w:rsidRDefault="008824BE" w:rsidP="001C3906">
      <w:pPr>
        <w:numPr>
          <w:ilvl w:val="2"/>
          <w:numId w:val="14"/>
        </w:numPr>
        <w:spacing w:line="280" w:lineRule="atLeast"/>
        <w:jc w:val="both"/>
        <w:rPr>
          <w:rFonts w:ascii="Arial" w:hAnsi="Arial" w:cs="Arial"/>
          <w:b/>
          <w:sz w:val="18"/>
          <w:szCs w:val="18"/>
        </w:rPr>
      </w:pPr>
      <w:r w:rsidRPr="004B320A">
        <w:rPr>
          <w:rFonts w:ascii="Arial" w:hAnsi="Arial" w:cs="Arial"/>
          <w:sz w:val="18"/>
          <w:szCs w:val="18"/>
        </w:rPr>
        <w:t>naliczanie i kapitalizacja odsetek od środków na rachunkach bankowych będzie następować ostatniego dnia miesiąca</w:t>
      </w:r>
      <w:r w:rsidRPr="00AD6F27">
        <w:rPr>
          <w:rFonts w:ascii="Arial" w:hAnsi="Arial" w:cs="Arial"/>
          <w:sz w:val="18"/>
          <w:szCs w:val="18"/>
        </w:rPr>
        <w:t xml:space="preserve">,  </w:t>
      </w:r>
    </w:p>
    <w:p w:rsidR="008824BE" w:rsidRPr="00AD6F27" w:rsidRDefault="008824BE" w:rsidP="00F56ACA">
      <w:pPr>
        <w:numPr>
          <w:ilvl w:val="2"/>
          <w:numId w:val="14"/>
        </w:numPr>
        <w:spacing w:line="280" w:lineRule="atLeast"/>
        <w:jc w:val="both"/>
        <w:rPr>
          <w:rFonts w:ascii="Arial" w:hAnsi="Arial" w:cs="Arial"/>
          <w:b/>
          <w:sz w:val="18"/>
          <w:szCs w:val="18"/>
        </w:rPr>
      </w:pPr>
      <w:r w:rsidRPr="00AD6F27">
        <w:rPr>
          <w:rFonts w:ascii="Arial" w:hAnsi="Arial" w:cs="Arial"/>
          <w:sz w:val="18"/>
          <w:szCs w:val="18"/>
        </w:rPr>
        <w:t>wysokość oprocentowania środków na rachunkach bankowych wyznaczona będzie każdego miesiąca jako iloczyn wysokości stawki WIBID</w:t>
      </w:r>
      <w:r>
        <w:rPr>
          <w:rFonts w:ascii="Arial" w:hAnsi="Arial" w:cs="Arial"/>
          <w:sz w:val="18"/>
          <w:szCs w:val="18"/>
        </w:rPr>
        <w:t xml:space="preserve"> 1M </w:t>
      </w:r>
      <w:r w:rsidRPr="00AD6F27">
        <w:rPr>
          <w:rFonts w:ascii="Arial" w:hAnsi="Arial" w:cs="Arial"/>
          <w:sz w:val="18"/>
          <w:szCs w:val="18"/>
        </w:rPr>
        <w:t>z dnia poprzedzającego dzień naliczania odsetek oraz współczynnika marży (jednakowej w całym okresie trwania umowy), określonego w ofercie złożonej przez  Wykonawcę,</w:t>
      </w:r>
    </w:p>
    <w:p w:rsidR="008824BE" w:rsidRPr="007D587A" w:rsidRDefault="008824BE" w:rsidP="00F56ACA">
      <w:pPr>
        <w:numPr>
          <w:ilvl w:val="2"/>
          <w:numId w:val="14"/>
        </w:numPr>
        <w:spacing w:line="280" w:lineRule="atLeast"/>
        <w:jc w:val="both"/>
        <w:rPr>
          <w:rFonts w:ascii="Arial" w:hAnsi="Arial" w:cs="Arial"/>
          <w:b/>
          <w:sz w:val="18"/>
          <w:szCs w:val="18"/>
        </w:rPr>
      </w:pPr>
      <w:r w:rsidRPr="00AD6F27">
        <w:rPr>
          <w:rFonts w:ascii="Arial" w:hAnsi="Arial" w:cs="Arial"/>
          <w:sz w:val="18"/>
          <w:szCs w:val="18"/>
        </w:rPr>
        <w:t>możliwość zakładania lokat</w:t>
      </w:r>
      <w:r w:rsidRPr="004B320A">
        <w:rPr>
          <w:rFonts w:ascii="Arial" w:hAnsi="Arial" w:cs="Arial"/>
          <w:sz w:val="18"/>
          <w:szCs w:val="18"/>
        </w:rPr>
        <w:t xml:space="preserve"> overnight (O/N),</w:t>
      </w:r>
    </w:p>
    <w:p w:rsidR="008824BE" w:rsidRPr="00FD1408" w:rsidRDefault="008824BE" w:rsidP="00F56ACA">
      <w:pPr>
        <w:numPr>
          <w:ilvl w:val="2"/>
          <w:numId w:val="14"/>
        </w:numPr>
        <w:spacing w:line="280" w:lineRule="atLeast"/>
        <w:jc w:val="both"/>
        <w:rPr>
          <w:rFonts w:ascii="Arial" w:hAnsi="Arial" w:cs="Arial"/>
          <w:b/>
          <w:color w:val="FF0000"/>
          <w:sz w:val="18"/>
          <w:szCs w:val="18"/>
        </w:rPr>
      </w:pPr>
      <w:r w:rsidRPr="008B6DF7">
        <w:rPr>
          <w:rFonts w:ascii="Arial" w:hAnsi="Arial" w:cs="Arial"/>
          <w:sz w:val="18"/>
          <w:szCs w:val="18"/>
        </w:rPr>
        <w:t>Zamawiający będzie miał prawo umieszczania wolnych środków pieniężnych na rachunkach i lokatach innych bankach niż Wykonawca.</w:t>
      </w:r>
    </w:p>
    <w:p w:rsidR="008824BE" w:rsidRDefault="008824BE" w:rsidP="00F56ACA">
      <w:pPr>
        <w:spacing w:line="280" w:lineRule="atLeast"/>
        <w:ind w:left="284"/>
        <w:jc w:val="both"/>
        <w:rPr>
          <w:rFonts w:ascii="Arial" w:hAnsi="Arial" w:cs="Arial"/>
          <w:sz w:val="18"/>
          <w:szCs w:val="18"/>
        </w:rPr>
      </w:pPr>
    </w:p>
    <w:p w:rsidR="008824BE" w:rsidRDefault="008824BE" w:rsidP="00F56ACA">
      <w:pPr>
        <w:numPr>
          <w:ilvl w:val="0"/>
          <w:numId w:val="47"/>
        </w:numPr>
        <w:spacing w:line="280" w:lineRule="atLeast"/>
        <w:jc w:val="both"/>
        <w:rPr>
          <w:rFonts w:ascii="Arial" w:hAnsi="Arial" w:cs="Arial"/>
          <w:b/>
          <w:sz w:val="18"/>
          <w:szCs w:val="18"/>
        </w:rPr>
      </w:pPr>
      <w:r>
        <w:rPr>
          <w:rFonts w:ascii="Arial" w:hAnsi="Arial" w:cs="Arial"/>
          <w:b/>
          <w:sz w:val="18"/>
          <w:szCs w:val="18"/>
        </w:rPr>
        <w:t>Umożliwienie dokonywania płatności przez Kontrahentów na rachunki Zamawiającego w kasie automatycznej (opłatomat):</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miejsce lokalizacji urządzenia zostanie wskazane przez Zamawiającego,</w:t>
      </w:r>
    </w:p>
    <w:p w:rsidR="008824BE" w:rsidRPr="001C3906" w:rsidRDefault="008824BE" w:rsidP="001C3906">
      <w:pPr>
        <w:numPr>
          <w:ilvl w:val="2"/>
          <w:numId w:val="40"/>
        </w:numPr>
        <w:spacing w:line="280" w:lineRule="atLeast"/>
        <w:jc w:val="both"/>
        <w:rPr>
          <w:rFonts w:ascii="Arial" w:hAnsi="Arial" w:cs="Arial"/>
          <w:b/>
          <w:sz w:val="18"/>
          <w:szCs w:val="18"/>
        </w:rPr>
      </w:pPr>
      <w:r w:rsidRPr="00BC2163">
        <w:rPr>
          <w:rFonts w:ascii="Arial" w:hAnsi="Arial" w:cs="Arial"/>
          <w:sz w:val="18"/>
          <w:szCs w:val="18"/>
        </w:rPr>
        <w:t>kasa automatyczna zapewni realizowanie wpłat standardowych (wyłącznie w złotych polskich) poprzez wybór</w:t>
      </w:r>
      <w:r>
        <w:rPr>
          <w:rFonts w:ascii="Arial" w:hAnsi="Arial" w:cs="Arial"/>
          <w:sz w:val="18"/>
          <w:szCs w:val="18"/>
        </w:rPr>
        <w:t xml:space="preserve"> odpowiedniej opcji na ekranie dotykowym lub poprzez wykorzystanie kodu wielowymiarowego,</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wpłaty dokonywane za pośrednictwem opłatomatu będą księgowane na wskazane przez Zamawiającego rachunki bankowe on-line,</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kasa automatyczna będzie własnością Wykonawcy,</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Zamawiający zapewni bezpłatna powierzchnię i bezpłatny dostęp do prądu,</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proces instalacji kasy automatycznej wymaga ścisłej współpracy z Zamawiającym,</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koszty związane z instalacją i podłączeniem urządzenia, dostarczeniem i konfiguracją oprogramowania, transmisją danych oraz z systemem bezpieczeństwa ponosi Wykonawca,</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Wykonawca zapewni serwis i obsługę techniczną opłatomatu,</w:t>
      </w:r>
    </w:p>
    <w:p w:rsidR="008824BE" w:rsidRPr="001C3906" w:rsidRDefault="008824BE" w:rsidP="001C3906">
      <w:pPr>
        <w:numPr>
          <w:ilvl w:val="2"/>
          <w:numId w:val="40"/>
        </w:numPr>
        <w:spacing w:line="280" w:lineRule="atLeast"/>
        <w:jc w:val="both"/>
        <w:rPr>
          <w:rFonts w:ascii="Arial" w:hAnsi="Arial" w:cs="Arial"/>
          <w:b/>
          <w:sz w:val="18"/>
          <w:szCs w:val="18"/>
        </w:rPr>
      </w:pPr>
      <w:r>
        <w:rPr>
          <w:rFonts w:ascii="Arial" w:hAnsi="Arial" w:cs="Arial"/>
          <w:sz w:val="18"/>
          <w:szCs w:val="18"/>
        </w:rPr>
        <w:t>W terminie 7 dni po upływie Obowizywania umowy stanowiącej przedmiot niniejszego postępowania przetargowego. Wykonawca zobowiązany jest do przywrócenia pierwotnego stanu miejsca instalacji urządzenia.</w:t>
      </w:r>
    </w:p>
    <w:p w:rsidR="008824BE" w:rsidRPr="00BC2163" w:rsidRDefault="008824BE" w:rsidP="00147881">
      <w:pPr>
        <w:spacing w:line="280" w:lineRule="atLeast"/>
        <w:ind w:left="540"/>
        <w:jc w:val="both"/>
        <w:rPr>
          <w:rFonts w:ascii="Arial" w:hAnsi="Arial" w:cs="Arial"/>
          <w:sz w:val="18"/>
          <w:szCs w:val="18"/>
        </w:rPr>
      </w:pPr>
    </w:p>
    <w:p w:rsidR="008824BE" w:rsidRDefault="008824BE" w:rsidP="00F56ACA">
      <w:pPr>
        <w:numPr>
          <w:ilvl w:val="0"/>
          <w:numId w:val="47"/>
        </w:numPr>
        <w:spacing w:line="280" w:lineRule="atLeast"/>
        <w:jc w:val="both"/>
        <w:rPr>
          <w:rFonts w:ascii="Arial" w:hAnsi="Arial" w:cs="Arial"/>
          <w:b/>
          <w:sz w:val="18"/>
          <w:szCs w:val="18"/>
        </w:rPr>
      </w:pPr>
      <w:r>
        <w:rPr>
          <w:rFonts w:ascii="Arial" w:hAnsi="Arial" w:cs="Arial"/>
          <w:b/>
          <w:sz w:val="18"/>
          <w:szCs w:val="18"/>
        </w:rPr>
        <w:t>Wydawanie i obsługa kart płatniczych:</w:t>
      </w:r>
    </w:p>
    <w:p w:rsidR="008824BE" w:rsidRPr="001C3906" w:rsidRDefault="008824BE" w:rsidP="001C3906">
      <w:pPr>
        <w:numPr>
          <w:ilvl w:val="3"/>
          <w:numId w:val="40"/>
        </w:numPr>
        <w:spacing w:line="280" w:lineRule="atLeast"/>
        <w:jc w:val="both"/>
        <w:rPr>
          <w:rFonts w:ascii="Arial" w:hAnsi="Arial" w:cs="Arial"/>
          <w:b/>
          <w:sz w:val="18"/>
          <w:szCs w:val="18"/>
        </w:rPr>
      </w:pPr>
      <w:r>
        <w:rPr>
          <w:rFonts w:ascii="Arial" w:hAnsi="Arial" w:cs="Arial"/>
          <w:sz w:val="18"/>
          <w:szCs w:val="18"/>
        </w:rPr>
        <w:t>Wykonawca zobowiązuje się do wydawania na wniosek Zamawiającego kart płatniczych dla pracowników Zamawiającego i jego jednostek organizacyjnych,</w:t>
      </w:r>
    </w:p>
    <w:p w:rsidR="008824BE" w:rsidRPr="001C3906" w:rsidRDefault="008824BE" w:rsidP="001C3906">
      <w:pPr>
        <w:numPr>
          <w:ilvl w:val="3"/>
          <w:numId w:val="40"/>
        </w:numPr>
        <w:spacing w:line="280" w:lineRule="atLeast"/>
        <w:jc w:val="both"/>
        <w:rPr>
          <w:rFonts w:ascii="Arial" w:hAnsi="Arial" w:cs="Arial"/>
          <w:b/>
          <w:sz w:val="18"/>
          <w:szCs w:val="18"/>
        </w:rPr>
      </w:pPr>
      <w:r>
        <w:rPr>
          <w:rFonts w:ascii="Arial" w:hAnsi="Arial" w:cs="Arial"/>
          <w:sz w:val="18"/>
          <w:szCs w:val="18"/>
        </w:rPr>
        <w:t>z tytułu czynności związanych z wydawaniem kart oraz obsługą transakcji dokonywanych kartami, jaki i zastrzeganiem w przypadku utraty karty i reklamacji, Zamawiający nie będzie ponosił dodatkowych kosztów,</w:t>
      </w:r>
    </w:p>
    <w:p w:rsidR="008824BE" w:rsidRPr="001C3906" w:rsidRDefault="008824BE" w:rsidP="001C3906">
      <w:pPr>
        <w:numPr>
          <w:ilvl w:val="3"/>
          <w:numId w:val="40"/>
        </w:numPr>
        <w:spacing w:line="280" w:lineRule="atLeast"/>
        <w:jc w:val="both"/>
        <w:rPr>
          <w:rFonts w:ascii="Arial" w:hAnsi="Arial" w:cs="Arial"/>
          <w:b/>
          <w:sz w:val="18"/>
          <w:szCs w:val="18"/>
        </w:rPr>
      </w:pPr>
      <w:r w:rsidRPr="00325A7F">
        <w:rPr>
          <w:rFonts w:ascii="Arial" w:hAnsi="Arial" w:cs="Arial"/>
          <w:sz w:val="18"/>
          <w:szCs w:val="18"/>
        </w:rPr>
        <w:t xml:space="preserve">obecne </w:t>
      </w:r>
      <w:r>
        <w:rPr>
          <w:rFonts w:ascii="Arial" w:hAnsi="Arial" w:cs="Arial"/>
          <w:sz w:val="18"/>
          <w:szCs w:val="18"/>
        </w:rPr>
        <w:t>zapotrzebowanie na karty wynosi 4 szt. przy czym liczba ta może ulec zmianie,</w:t>
      </w:r>
    </w:p>
    <w:p w:rsidR="008824BE" w:rsidRPr="001C3906" w:rsidRDefault="008824BE" w:rsidP="001C3906">
      <w:pPr>
        <w:numPr>
          <w:ilvl w:val="3"/>
          <w:numId w:val="40"/>
        </w:numPr>
        <w:spacing w:line="280" w:lineRule="atLeast"/>
        <w:jc w:val="both"/>
        <w:rPr>
          <w:rFonts w:ascii="Arial" w:hAnsi="Arial" w:cs="Arial"/>
          <w:b/>
          <w:sz w:val="18"/>
          <w:szCs w:val="18"/>
        </w:rPr>
      </w:pPr>
      <w:r>
        <w:rPr>
          <w:rFonts w:ascii="Arial" w:hAnsi="Arial" w:cs="Arial"/>
          <w:sz w:val="18"/>
          <w:szCs w:val="18"/>
        </w:rPr>
        <w:t>Wykonawca udostępni dla użytkowników dokumenty informacyjne o dostępnym saldzie na rachunku oraz zrealizowanych transakcjach płatniczych za trzy ostatnie miesiące.</w:t>
      </w:r>
    </w:p>
    <w:p w:rsidR="008824BE" w:rsidRDefault="008824BE" w:rsidP="00325A7F">
      <w:pPr>
        <w:spacing w:line="280" w:lineRule="atLeast"/>
        <w:ind w:left="483"/>
        <w:jc w:val="both"/>
        <w:rPr>
          <w:rFonts w:ascii="Arial" w:hAnsi="Arial" w:cs="Arial"/>
          <w:sz w:val="18"/>
          <w:szCs w:val="18"/>
        </w:rPr>
      </w:pPr>
    </w:p>
    <w:p w:rsidR="008824BE" w:rsidRPr="00D11E03" w:rsidRDefault="008824BE" w:rsidP="00D11E03">
      <w:pPr>
        <w:numPr>
          <w:ilvl w:val="0"/>
          <w:numId w:val="47"/>
        </w:numPr>
        <w:spacing w:line="280" w:lineRule="atLeast"/>
        <w:jc w:val="both"/>
        <w:rPr>
          <w:rFonts w:ascii="Arial" w:hAnsi="Arial" w:cs="Arial"/>
          <w:b/>
          <w:sz w:val="18"/>
          <w:szCs w:val="18"/>
        </w:rPr>
      </w:pPr>
      <w:r w:rsidRPr="00D11E03">
        <w:rPr>
          <w:rFonts w:ascii="Arial" w:hAnsi="Arial" w:cs="Arial"/>
          <w:b/>
          <w:sz w:val="18"/>
          <w:szCs w:val="18"/>
        </w:rPr>
        <w:t xml:space="preserve">Wydawanie oraz realizacja kart </w:t>
      </w:r>
      <w:r>
        <w:rPr>
          <w:rFonts w:ascii="Arial" w:hAnsi="Arial" w:cs="Arial"/>
          <w:b/>
          <w:sz w:val="18"/>
          <w:szCs w:val="18"/>
        </w:rPr>
        <w:t>przedpłaconych: ZMIANA 27 LISTOPADA 2014</w:t>
      </w:r>
    </w:p>
    <w:p w:rsidR="008824BE" w:rsidRPr="00D11E03" w:rsidRDefault="008824BE" w:rsidP="001C3906">
      <w:pPr>
        <w:numPr>
          <w:ilvl w:val="4"/>
          <w:numId w:val="40"/>
        </w:numPr>
        <w:spacing w:line="280" w:lineRule="atLeast"/>
        <w:jc w:val="both"/>
        <w:rPr>
          <w:rFonts w:ascii="Arial" w:hAnsi="Arial" w:cs="Arial"/>
          <w:sz w:val="18"/>
          <w:szCs w:val="18"/>
        </w:rPr>
      </w:pPr>
      <w:r>
        <w:rPr>
          <w:rFonts w:ascii="Arial" w:hAnsi="Arial" w:cs="Arial"/>
          <w:sz w:val="18"/>
          <w:szCs w:val="18"/>
        </w:rPr>
        <w:t xml:space="preserve">karty przedpłacone wydawane będą na rzecz </w:t>
      </w:r>
      <w:r w:rsidRPr="00D11E03">
        <w:rPr>
          <w:rFonts w:ascii="Arial" w:hAnsi="Arial" w:cs="Arial"/>
          <w:sz w:val="18"/>
          <w:szCs w:val="18"/>
        </w:rPr>
        <w:t>świadczeniobior</w:t>
      </w:r>
      <w:r>
        <w:rPr>
          <w:rFonts w:ascii="Arial" w:hAnsi="Arial" w:cs="Arial"/>
          <w:sz w:val="18"/>
          <w:szCs w:val="18"/>
        </w:rPr>
        <w:t xml:space="preserve">ów </w:t>
      </w:r>
      <w:r w:rsidRPr="00D11E03">
        <w:rPr>
          <w:rFonts w:ascii="Arial" w:hAnsi="Arial" w:cs="Arial"/>
          <w:sz w:val="18"/>
          <w:szCs w:val="18"/>
        </w:rPr>
        <w:t>zasiłków i świadczeń społecznych wypłacanych przez Gminę Witnica i jednostki organizacyjne</w:t>
      </w:r>
      <w:r>
        <w:rPr>
          <w:rFonts w:ascii="Arial" w:hAnsi="Arial" w:cs="Arial"/>
          <w:sz w:val="18"/>
          <w:szCs w:val="18"/>
        </w:rPr>
        <w:t>,</w:t>
      </w:r>
    </w:p>
    <w:p w:rsidR="008824BE" w:rsidRDefault="008824BE" w:rsidP="00D11E03">
      <w:pPr>
        <w:numPr>
          <w:ilvl w:val="4"/>
          <w:numId w:val="40"/>
        </w:numPr>
        <w:spacing w:line="280" w:lineRule="atLeast"/>
        <w:jc w:val="both"/>
        <w:rPr>
          <w:rFonts w:ascii="Arial" w:hAnsi="Arial" w:cs="Arial"/>
          <w:sz w:val="18"/>
          <w:szCs w:val="18"/>
        </w:rPr>
      </w:pPr>
      <w:r w:rsidRPr="00D11E03">
        <w:rPr>
          <w:rFonts w:ascii="Arial" w:hAnsi="Arial" w:cs="Arial"/>
          <w:sz w:val="18"/>
          <w:szCs w:val="18"/>
        </w:rPr>
        <w:t>karta będzie umożliwiała dokonywanie płatności bezgotówkowych</w:t>
      </w:r>
      <w:r>
        <w:rPr>
          <w:rFonts w:ascii="Arial" w:hAnsi="Arial" w:cs="Arial"/>
          <w:sz w:val="18"/>
          <w:szCs w:val="18"/>
        </w:rPr>
        <w:t xml:space="preserve"> w punktach hadlowo-usługowych oraz wypłatę gotówki w bankomatach i punktach do tego upoważnionych do wysokości środków znajdujących się na rachunku karty,</w:t>
      </w:r>
    </w:p>
    <w:p w:rsidR="008824BE" w:rsidRDefault="008824BE" w:rsidP="00D11E03">
      <w:pPr>
        <w:numPr>
          <w:ilvl w:val="4"/>
          <w:numId w:val="40"/>
        </w:numPr>
        <w:spacing w:line="280" w:lineRule="atLeast"/>
        <w:jc w:val="both"/>
        <w:rPr>
          <w:rFonts w:ascii="Arial" w:hAnsi="Arial" w:cs="Arial"/>
          <w:sz w:val="18"/>
          <w:szCs w:val="18"/>
        </w:rPr>
      </w:pPr>
      <w:r>
        <w:rPr>
          <w:rFonts w:ascii="Arial" w:hAnsi="Arial" w:cs="Arial"/>
          <w:sz w:val="18"/>
          <w:szCs w:val="18"/>
        </w:rPr>
        <w:t>karty będą wydawane osobom uprawnionym bezpośrednio przez Wykonawcę.</w:t>
      </w:r>
    </w:p>
    <w:p w:rsidR="008824BE" w:rsidRDefault="008824BE" w:rsidP="00D11E03">
      <w:pPr>
        <w:spacing w:line="280" w:lineRule="atLeast"/>
        <w:ind w:left="227"/>
        <w:jc w:val="both"/>
        <w:rPr>
          <w:rFonts w:ascii="Arial" w:hAnsi="Arial" w:cs="Arial"/>
          <w:b/>
          <w:sz w:val="18"/>
          <w:szCs w:val="18"/>
        </w:rPr>
      </w:pPr>
    </w:p>
    <w:p w:rsidR="008824BE" w:rsidRDefault="008824BE" w:rsidP="00201F72">
      <w:pPr>
        <w:numPr>
          <w:ilvl w:val="0"/>
          <w:numId w:val="47"/>
        </w:numPr>
        <w:tabs>
          <w:tab w:val="num" w:pos="360"/>
        </w:tabs>
        <w:spacing w:line="280" w:lineRule="atLeast"/>
        <w:jc w:val="both"/>
        <w:rPr>
          <w:rFonts w:ascii="Arial" w:hAnsi="Arial" w:cs="Arial"/>
          <w:b/>
          <w:sz w:val="18"/>
          <w:szCs w:val="18"/>
        </w:rPr>
      </w:pPr>
      <w:r>
        <w:rPr>
          <w:rFonts w:ascii="Arial" w:hAnsi="Arial" w:cs="Arial"/>
          <w:b/>
          <w:sz w:val="18"/>
          <w:szCs w:val="18"/>
        </w:rPr>
        <w:t>Pozostałe usługi:</w:t>
      </w:r>
    </w:p>
    <w:p w:rsidR="008824BE" w:rsidRDefault="008824BE" w:rsidP="001C3906">
      <w:pPr>
        <w:numPr>
          <w:ilvl w:val="4"/>
          <w:numId w:val="11"/>
        </w:numPr>
        <w:spacing w:line="280" w:lineRule="atLeast"/>
        <w:jc w:val="both"/>
        <w:rPr>
          <w:rFonts w:ascii="Arial" w:hAnsi="Arial" w:cs="Arial"/>
          <w:sz w:val="18"/>
          <w:szCs w:val="18"/>
        </w:rPr>
      </w:pPr>
      <w:r>
        <w:rPr>
          <w:rFonts w:ascii="Arial" w:hAnsi="Arial" w:cs="Arial"/>
          <w:sz w:val="18"/>
          <w:szCs w:val="18"/>
        </w:rPr>
        <w:t>p</w:t>
      </w:r>
      <w:r w:rsidRPr="00B95C6A">
        <w:rPr>
          <w:rFonts w:ascii="Arial" w:hAnsi="Arial" w:cs="Arial"/>
          <w:sz w:val="18"/>
          <w:szCs w:val="18"/>
        </w:rPr>
        <w:t>rzygotowywanie na pisemną prośbę Zamawiającego opinii, zestawień i raportów</w:t>
      </w:r>
      <w:r>
        <w:rPr>
          <w:rFonts w:ascii="Arial" w:hAnsi="Arial" w:cs="Arial"/>
          <w:sz w:val="18"/>
          <w:szCs w:val="18"/>
        </w:rPr>
        <w:t xml:space="preserve"> w zakresie obsługi bankowej,</w:t>
      </w:r>
    </w:p>
    <w:p w:rsidR="008824BE" w:rsidRDefault="008824BE" w:rsidP="001C3906">
      <w:pPr>
        <w:numPr>
          <w:ilvl w:val="4"/>
          <w:numId w:val="11"/>
        </w:numPr>
        <w:spacing w:line="280" w:lineRule="atLeast"/>
        <w:jc w:val="both"/>
        <w:rPr>
          <w:rFonts w:ascii="Arial" w:hAnsi="Arial" w:cs="Arial"/>
          <w:sz w:val="18"/>
          <w:szCs w:val="18"/>
        </w:rPr>
      </w:pPr>
      <w:r>
        <w:rPr>
          <w:rFonts w:ascii="Arial" w:hAnsi="Arial" w:cs="Arial"/>
          <w:sz w:val="18"/>
          <w:szCs w:val="18"/>
        </w:rPr>
        <w:t>wydawanie blankietów czekowych,</w:t>
      </w:r>
    </w:p>
    <w:p w:rsidR="008824BE" w:rsidRDefault="008824BE" w:rsidP="001C3906">
      <w:pPr>
        <w:numPr>
          <w:ilvl w:val="4"/>
          <w:numId w:val="11"/>
        </w:numPr>
        <w:spacing w:line="280" w:lineRule="atLeast"/>
        <w:jc w:val="both"/>
        <w:rPr>
          <w:rFonts w:ascii="Arial" w:hAnsi="Arial" w:cs="Arial"/>
          <w:sz w:val="18"/>
          <w:szCs w:val="18"/>
        </w:rPr>
      </w:pPr>
      <w:r w:rsidRPr="004B320A">
        <w:rPr>
          <w:rFonts w:ascii="Arial" w:hAnsi="Arial" w:cs="Arial"/>
          <w:sz w:val="18"/>
          <w:szCs w:val="18"/>
        </w:rPr>
        <w:t>dokonywanie wypłat gotówkowych w kasie banku przez bank obsługujący świadczeniobiorcom zasiłków i świadczeń społecznych</w:t>
      </w:r>
      <w:r w:rsidRPr="004B320A">
        <w:rPr>
          <w:rFonts w:ascii="Arial" w:hAnsi="Arial" w:cs="Arial"/>
          <w:b/>
          <w:sz w:val="18"/>
          <w:szCs w:val="18"/>
        </w:rPr>
        <w:t xml:space="preserve"> </w:t>
      </w:r>
      <w:r w:rsidRPr="004B320A">
        <w:rPr>
          <w:rFonts w:ascii="Arial" w:hAnsi="Arial" w:cs="Arial"/>
          <w:sz w:val="18"/>
          <w:szCs w:val="18"/>
        </w:rPr>
        <w:t>realizowanych przez Gminę Witnica i jednostki organizacyjne.</w:t>
      </w:r>
    </w:p>
    <w:p w:rsidR="008824BE" w:rsidRDefault="008824BE" w:rsidP="001C3906">
      <w:pPr>
        <w:numPr>
          <w:ilvl w:val="4"/>
          <w:numId w:val="11"/>
        </w:numPr>
        <w:spacing w:line="280" w:lineRule="atLeast"/>
        <w:jc w:val="both"/>
        <w:rPr>
          <w:rFonts w:ascii="Arial" w:hAnsi="Arial" w:cs="Arial"/>
          <w:sz w:val="18"/>
          <w:szCs w:val="18"/>
        </w:rPr>
      </w:pPr>
      <w:r w:rsidRPr="008B6DF7">
        <w:rPr>
          <w:rFonts w:ascii="Arial" w:hAnsi="Arial" w:cs="Arial"/>
          <w:sz w:val="18"/>
          <w:szCs w:val="18"/>
        </w:rPr>
        <w:t>„</w:t>
      </w:r>
      <w:r>
        <w:rPr>
          <w:rFonts w:ascii="Arial" w:hAnsi="Arial" w:cs="Arial"/>
          <w:sz w:val="18"/>
          <w:szCs w:val="18"/>
        </w:rPr>
        <w:t>z</w:t>
      </w:r>
      <w:r w:rsidRPr="008B6DF7">
        <w:rPr>
          <w:rFonts w:ascii="Arial" w:hAnsi="Arial" w:cs="Arial"/>
          <w:sz w:val="18"/>
          <w:szCs w:val="18"/>
        </w:rPr>
        <w:t>erowanie” rachunków podstawowych i pomocniczych - przelew z rachunku na wskazany numer rachunku konta budżetu</w:t>
      </w:r>
      <w:r>
        <w:rPr>
          <w:rFonts w:ascii="Arial" w:hAnsi="Arial" w:cs="Arial"/>
          <w:sz w:val="18"/>
          <w:szCs w:val="18"/>
        </w:rPr>
        <w:t>,</w:t>
      </w:r>
    </w:p>
    <w:p w:rsidR="008824BE" w:rsidRDefault="008824BE" w:rsidP="001C3906">
      <w:pPr>
        <w:numPr>
          <w:ilvl w:val="4"/>
          <w:numId w:val="11"/>
        </w:numPr>
        <w:spacing w:line="280" w:lineRule="atLeast"/>
        <w:jc w:val="both"/>
        <w:rPr>
          <w:rFonts w:ascii="Arial" w:hAnsi="Arial" w:cs="Arial"/>
          <w:sz w:val="18"/>
          <w:szCs w:val="18"/>
        </w:rPr>
      </w:pPr>
      <w:r>
        <w:rPr>
          <w:rFonts w:ascii="Arial" w:hAnsi="Arial" w:cs="Arial"/>
          <w:sz w:val="18"/>
          <w:szCs w:val="18"/>
        </w:rPr>
        <w:t xml:space="preserve">prowadzenie usługi konsolidacji sald, obejmującej wskazane przez Zamawiającego rachunki. Wykonawca umożliwi dokonywanie na koniec każdego dnia sumowanie sald rachunków wskazanych przez Zamawiającego na rachunek bieżący budżetu w sposób wirtualny (tj. bez fizycznego przelewu środków), </w:t>
      </w:r>
    </w:p>
    <w:p w:rsidR="008824BE" w:rsidRDefault="008824BE" w:rsidP="001C3906">
      <w:pPr>
        <w:numPr>
          <w:ilvl w:val="4"/>
          <w:numId w:val="11"/>
        </w:numPr>
        <w:spacing w:line="280" w:lineRule="atLeast"/>
        <w:jc w:val="both"/>
        <w:rPr>
          <w:rFonts w:ascii="Arial" w:hAnsi="Arial" w:cs="Arial"/>
          <w:sz w:val="18"/>
          <w:szCs w:val="18"/>
        </w:rPr>
      </w:pPr>
      <w:r>
        <w:rPr>
          <w:rFonts w:ascii="Arial" w:hAnsi="Arial" w:cs="Arial"/>
          <w:sz w:val="18"/>
          <w:szCs w:val="18"/>
        </w:rPr>
        <w:t>p</w:t>
      </w:r>
      <w:r w:rsidRPr="008B6DF7">
        <w:rPr>
          <w:rFonts w:ascii="Arial" w:hAnsi="Arial" w:cs="Arial"/>
          <w:sz w:val="18"/>
          <w:szCs w:val="18"/>
        </w:rPr>
        <w:t>rzeksięgowanie skapitalizowanych odsetek od środków na rachunkach bankowych</w:t>
      </w:r>
      <w:r>
        <w:rPr>
          <w:rFonts w:ascii="Arial" w:hAnsi="Arial" w:cs="Arial"/>
          <w:sz w:val="18"/>
          <w:szCs w:val="18"/>
        </w:rPr>
        <w:t>,</w:t>
      </w:r>
    </w:p>
    <w:p w:rsidR="008824BE" w:rsidRDefault="008824BE" w:rsidP="001C3906">
      <w:pPr>
        <w:numPr>
          <w:ilvl w:val="4"/>
          <w:numId w:val="11"/>
        </w:numPr>
        <w:spacing w:line="280" w:lineRule="atLeast"/>
        <w:jc w:val="both"/>
        <w:rPr>
          <w:rFonts w:ascii="Arial" w:hAnsi="Arial" w:cs="Arial"/>
          <w:sz w:val="18"/>
          <w:szCs w:val="18"/>
        </w:rPr>
      </w:pPr>
      <w:r w:rsidRPr="004B320A">
        <w:rPr>
          <w:rFonts w:ascii="Arial" w:hAnsi="Arial" w:cs="Arial"/>
          <w:sz w:val="18"/>
          <w:szCs w:val="18"/>
        </w:rPr>
        <w:t>przekazywanie kopii i wtórników dowodów źródłowych,</w:t>
      </w:r>
    </w:p>
    <w:p w:rsidR="008824BE" w:rsidRPr="00BB6DF4" w:rsidRDefault="008824BE" w:rsidP="001C3906">
      <w:pPr>
        <w:numPr>
          <w:ilvl w:val="4"/>
          <w:numId w:val="11"/>
        </w:numPr>
        <w:spacing w:line="280" w:lineRule="atLeast"/>
        <w:jc w:val="both"/>
        <w:rPr>
          <w:rFonts w:ascii="Arial" w:hAnsi="Arial" w:cs="Arial"/>
          <w:sz w:val="18"/>
          <w:szCs w:val="18"/>
        </w:rPr>
      </w:pPr>
      <w:r>
        <w:rPr>
          <w:rFonts w:ascii="Arial" w:hAnsi="Arial" w:cs="Arial"/>
          <w:sz w:val="18"/>
          <w:szCs w:val="18"/>
        </w:rPr>
        <w:t>m</w:t>
      </w:r>
      <w:r w:rsidRPr="008B6DF7">
        <w:rPr>
          <w:rFonts w:ascii="Arial" w:hAnsi="Arial" w:cs="Arial"/>
          <w:sz w:val="18"/>
          <w:szCs w:val="18"/>
        </w:rPr>
        <w:t>ożliwość umieszczania wolnych środków pieniężnych na lokatach krótkoterminowych (również typu overnight).</w:t>
      </w:r>
    </w:p>
    <w:p w:rsidR="008824BE" w:rsidRPr="00BB6DF4" w:rsidRDefault="008824BE" w:rsidP="00BB6DF4">
      <w:pPr>
        <w:tabs>
          <w:tab w:val="left" w:pos="900"/>
        </w:tabs>
        <w:spacing w:line="280" w:lineRule="atLeast"/>
        <w:jc w:val="both"/>
        <w:rPr>
          <w:rFonts w:ascii="Arial" w:hAnsi="Arial" w:cs="Arial"/>
          <w:color w:val="FF0000"/>
          <w:sz w:val="18"/>
          <w:szCs w:val="18"/>
          <w:u w:val="single"/>
        </w:rPr>
      </w:pPr>
    </w:p>
    <w:p w:rsidR="008824BE" w:rsidRPr="008B6DF7" w:rsidRDefault="008824BE" w:rsidP="00A70116">
      <w:pPr>
        <w:numPr>
          <w:ilvl w:val="5"/>
          <w:numId w:val="1"/>
        </w:numPr>
        <w:tabs>
          <w:tab w:val="left" w:pos="900"/>
        </w:tabs>
        <w:spacing w:line="280" w:lineRule="atLeast"/>
        <w:jc w:val="both"/>
        <w:rPr>
          <w:rFonts w:ascii="Arial" w:hAnsi="Arial" w:cs="Arial"/>
          <w:color w:val="FF0000"/>
          <w:sz w:val="18"/>
          <w:szCs w:val="18"/>
          <w:u w:val="single"/>
        </w:rPr>
      </w:pPr>
      <w:r>
        <w:rPr>
          <w:rFonts w:ascii="Arial" w:hAnsi="Arial" w:cs="Arial"/>
          <w:sz w:val="18"/>
          <w:szCs w:val="18"/>
        </w:rPr>
        <w:t xml:space="preserve">  </w:t>
      </w:r>
      <w:r w:rsidRPr="008B6DF7">
        <w:rPr>
          <w:rFonts w:ascii="Arial" w:hAnsi="Arial" w:cs="Arial"/>
          <w:sz w:val="18"/>
          <w:szCs w:val="18"/>
        </w:rPr>
        <w:t xml:space="preserve">Informacja dotycząca sytuacji finansowej Gminy Witnica dostępna jest </w:t>
      </w:r>
      <w:r w:rsidRPr="008B6DF7">
        <w:rPr>
          <w:rFonts w:ascii="Arial" w:hAnsi="Arial" w:cs="Arial"/>
          <w:b/>
          <w:sz w:val="18"/>
          <w:szCs w:val="18"/>
        </w:rPr>
        <w:t>na stronie internetowej,</w:t>
      </w:r>
      <w:r>
        <w:rPr>
          <w:rFonts w:ascii="Arial" w:hAnsi="Arial" w:cs="Arial"/>
          <w:b/>
          <w:sz w:val="18"/>
          <w:szCs w:val="18"/>
        </w:rPr>
        <w:t xml:space="preserve"> </w:t>
      </w:r>
      <w:r w:rsidRPr="008B6DF7">
        <w:rPr>
          <w:rFonts w:ascii="Arial" w:hAnsi="Arial" w:cs="Arial"/>
          <w:b/>
          <w:sz w:val="18"/>
          <w:szCs w:val="18"/>
        </w:rPr>
        <w:t xml:space="preserve">tj.: </w:t>
      </w:r>
      <w:hyperlink r:id="rId13" w:history="1">
        <w:r w:rsidRPr="00651D1F">
          <w:rPr>
            <w:rStyle w:val="Hyperlink"/>
            <w:rFonts w:ascii="Arial" w:hAnsi="Arial" w:cs="Arial"/>
            <w:b/>
            <w:sz w:val="18"/>
            <w:szCs w:val="18"/>
          </w:rPr>
          <w:t>www.bip.wrota.lubuskie.pl/ugwitnica</w:t>
        </w:r>
      </w:hyperlink>
      <w:r w:rsidRPr="008B6DF7">
        <w:rPr>
          <w:rFonts w:ascii="Arial" w:hAnsi="Arial" w:cs="Arial"/>
          <w:b/>
          <w:color w:val="FF0000"/>
          <w:sz w:val="18"/>
          <w:szCs w:val="18"/>
        </w:rPr>
        <w:t xml:space="preserve"> </w:t>
      </w:r>
      <w:r w:rsidRPr="008B6DF7">
        <w:rPr>
          <w:rFonts w:ascii="Arial" w:hAnsi="Arial" w:cs="Arial"/>
          <w:b/>
          <w:sz w:val="18"/>
          <w:szCs w:val="18"/>
        </w:rPr>
        <w:t>- zakładka Budżet.</w:t>
      </w:r>
      <w:r w:rsidRPr="008B6DF7">
        <w:rPr>
          <w:rFonts w:ascii="Arial" w:hAnsi="Arial" w:cs="Arial"/>
          <w:b/>
          <w:color w:val="FF0000"/>
          <w:sz w:val="18"/>
          <w:szCs w:val="18"/>
        </w:rPr>
        <w:t xml:space="preserve">  </w:t>
      </w:r>
    </w:p>
    <w:p w:rsidR="008824BE" w:rsidRPr="008B6DF7" w:rsidRDefault="008824BE" w:rsidP="00F56ACA">
      <w:pPr>
        <w:tabs>
          <w:tab w:val="left" w:pos="900"/>
        </w:tabs>
        <w:spacing w:line="280" w:lineRule="atLeast"/>
        <w:jc w:val="both"/>
        <w:rPr>
          <w:rFonts w:ascii="Arial" w:hAnsi="Arial" w:cs="Arial"/>
          <w:color w:val="FF0000"/>
          <w:sz w:val="18"/>
          <w:szCs w:val="18"/>
          <w:u w:val="single"/>
        </w:rPr>
      </w:pPr>
    </w:p>
    <w:p w:rsidR="008824BE" w:rsidRPr="008B6DF7" w:rsidRDefault="008824BE" w:rsidP="00F56ACA">
      <w:pPr>
        <w:numPr>
          <w:ilvl w:val="5"/>
          <w:numId w:val="1"/>
        </w:numPr>
        <w:tabs>
          <w:tab w:val="left" w:pos="900"/>
        </w:tabs>
        <w:spacing w:line="280" w:lineRule="atLeast"/>
        <w:jc w:val="both"/>
        <w:rPr>
          <w:rFonts w:ascii="Arial" w:hAnsi="Arial" w:cs="Arial"/>
          <w:color w:val="FF0000"/>
          <w:sz w:val="18"/>
          <w:szCs w:val="18"/>
          <w:u w:val="single"/>
        </w:rPr>
      </w:pPr>
      <w:r>
        <w:rPr>
          <w:rFonts w:ascii="Arial" w:hAnsi="Arial" w:cs="Arial"/>
          <w:b/>
          <w:sz w:val="18"/>
          <w:szCs w:val="18"/>
        </w:rPr>
        <w:t xml:space="preserve">  </w:t>
      </w:r>
      <w:r w:rsidRPr="008B6DF7">
        <w:rPr>
          <w:rFonts w:ascii="Arial" w:hAnsi="Arial" w:cs="Arial"/>
          <w:b/>
          <w:sz w:val="18"/>
          <w:szCs w:val="18"/>
        </w:rPr>
        <w:t xml:space="preserve">Wymagania stawiane Wykonawcy przy wykonywaniu czynności związanych z obsługą bankową: </w:t>
      </w:r>
    </w:p>
    <w:p w:rsidR="008824BE" w:rsidRPr="004B320A" w:rsidRDefault="008824BE" w:rsidP="001C3906">
      <w:pPr>
        <w:numPr>
          <w:ilvl w:val="0"/>
          <w:numId w:val="48"/>
        </w:numPr>
        <w:tabs>
          <w:tab w:val="left" w:pos="900"/>
        </w:tabs>
        <w:spacing w:line="280" w:lineRule="atLeast"/>
        <w:jc w:val="both"/>
        <w:rPr>
          <w:rFonts w:ascii="Arial" w:hAnsi="Arial" w:cs="Arial"/>
          <w:sz w:val="18"/>
          <w:szCs w:val="18"/>
          <w:u w:val="single"/>
        </w:rPr>
      </w:pPr>
      <w:r w:rsidRPr="008B6DF7">
        <w:rPr>
          <w:rFonts w:ascii="Arial" w:hAnsi="Arial" w:cs="Arial"/>
          <w:sz w:val="18"/>
          <w:szCs w:val="18"/>
        </w:rPr>
        <w:t>Wykonawca zapewni wykonanie czynności związanych z obsługą bankową budżetu Gminy Witnica w dni robocze w godz</w:t>
      </w:r>
      <w:r w:rsidRPr="008B6DF7">
        <w:rPr>
          <w:rFonts w:ascii="Arial" w:hAnsi="Arial" w:cs="Arial"/>
          <w:color w:val="FF6600"/>
          <w:sz w:val="18"/>
          <w:szCs w:val="18"/>
        </w:rPr>
        <w:t xml:space="preserve">. </w:t>
      </w:r>
      <w:r w:rsidRPr="004B320A">
        <w:rPr>
          <w:rFonts w:ascii="Arial" w:hAnsi="Arial" w:cs="Arial"/>
          <w:sz w:val="18"/>
          <w:szCs w:val="18"/>
        </w:rPr>
        <w:t>od 8.00 – 16.00.</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Wykonawca będzie posiadał oddział banku bądź placówki na terenie miasta Witnica na dzień złożenia oferty, które będą zdolne do realizacji wszelkich czynności bankowych określonych w SIWZ  przez  okres trwania  umowy.</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pacing w:val="-1"/>
          <w:sz w:val="18"/>
          <w:szCs w:val="18"/>
        </w:rPr>
        <w:t>Wykonawca wskaże imiennie pracownika do obsługi Zamawiającego w zakresie realizacji przedmiotowego zamówienia.</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 xml:space="preserve">Wykonawca wskaże telefony kontaktowe i numery fax. oraz inne ustalenia niezbędne dla sprawnego i terminowego wykonania zamówienia.  </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 xml:space="preserve">Zamawiający nie ponosi odpowiedzialności za szkody wyrządzone przez Wykonawcę podczas wykonywania przedmiotu zamówienia.  </w:t>
      </w:r>
      <w:r w:rsidRPr="008B6DF7">
        <w:rPr>
          <w:rFonts w:ascii="Arial" w:hAnsi="Arial" w:cs="Arial"/>
          <w:b/>
          <w:color w:val="000000"/>
          <w:sz w:val="18"/>
          <w:szCs w:val="18"/>
        </w:rPr>
        <w:t xml:space="preserve"> </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color w:val="000000"/>
          <w:sz w:val="18"/>
          <w:szCs w:val="18"/>
        </w:rPr>
        <w:t>Wykonawca z</w:t>
      </w:r>
      <w:r w:rsidRPr="008B6DF7">
        <w:rPr>
          <w:rFonts w:ascii="Arial" w:hAnsi="Arial" w:cs="Arial"/>
          <w:sz w:val="18"/>
          <w:szCs w:val="18"/>
        </w:rPr>
        <w:t>apewni dokładny opis operacji bankowych z</w:t>
      </w:r>
      <w:r>
        <w:rPr>
          <w:rFonts w:ascii="Arial" w:hAnsi="Arial" w:cs="Arial"/>
          <w:sz w:val="18"/>
          <w:szCs w:val="18"/>
        </w:rPr>
        <w:t xml:space="preserve">awartych w wyciągach bankowych, </w:t>
      </w:r>
      <w:r w:rsidRPr="008B6DF7">
        <w:rPr>
          <w:rFonts w:ascii="Arial" w:hAnsi="Arial" w:cs="Arial"/>
          <w:sz w:val="18"/>
          <w:szCs w:val="18"/>
        </w:rPr>
        <w:t>zwłaszcza dotyczących wpływów na rachunki Gminy.</w:t>
      </w:r>
    </w:p>
    <w:p w:rsidR="008824BE" w:rsidRPr="008B6DF7" w:rsidRDefault="008824BE" w:rsidP="00F56ACA">
      <w:pPr>
        <w:numPr>
          <w:ilvl w:val="0"/>
          <w:numId w:val="48"/>
        </w:numPr>
        <w:tabs>
          <w:tab w:val="left" w:pos="900"/>
        </w:tabs>
        <w:spacing w:line="280" w:lineRule="atLeast"/>
        <w:jc w:val="both"/>
        <w:rPr>
          <w:rFonts w:ascii="Arial" w:hAnsi="Arial" w:cs="Arial"/>
          <w:color w:val="FF6600"/>
          <w:sz w:val="18"/>
          <w:szCs w:val="18"/>
          <w:u w:val="single"/>
        </w:rPr>
      </w:pPr>
      <w:r w:rsidRPr="008B6DF7">
        <w:rPr>
          <w:rFonts w:ascii="Arial" w:hAnsi="Arial" w:cs="Arial"/>
          <w:sz w:val="18"/>
          <w:szCs w:val="18"/>
        </w:rPr>
        <w:t>Wykonawca będzie zobowiązany do przekazywania Zamawiającemu zawiadomienia o stanie rachunków na koniec każdego roku kalendarzowego</w:t>
      </w:r>
      <w:r w:rsidRPr="008B6DF7">
        <w:rPr>
          <w:rFonts w:ascii="Arial" w:hAnsi="Arial" w:cs="Arial"/>
          <w:spacing w:val="-13"/>
          <w:sz w:val="18"/>
          <w:szCs w:val="18"/>
        </w:rPr>
        <w:t>.</w:t>
      </w:r>
    </w:p>
    <w:p w:rsidR="008824BE" w:rsidRPr="008B6DF7" w:rsidRDefault="008824BE" w:rsidP="00F56ACA">
      <w:pPr>
        <w:spacing w:line="280" w:lineRule="atLeast"/>
        <w:jc w:val="both"/>
        <w:rPr>
          <w:rFonts w:ascii="Arial" w:hAnsi="Arial" w:cs="Arial"/>
          <w:spacing w:val="-13"/>
          <w:sz w:val="18"/>
          <w:szCs w:val="18"/>
        </w:rPr>
      </w:pPr>
    </w:p>
    <w:p w:rsidR="008824BE" w:rsidRPr="00302587" w:rsidRDefault="008824BE" w:rsidP="00F56ACA">
      <w:pPr>
        <w:numPr>
          <w:ilvl w:val="5"/>
          <w:numId w:val="1"/>
        </w:numPr>
        <w:spacing w:line="280" w:lineRule="atLeast"/>
        <w:jc w:val="both"/>
        <w:rPr>
          <w:rFonts w:ascii="Arial" w:hAnsi="Arial" w:cs="Arial"/>
          <w:sz w:val="18"/>
          <w:szCs w:val="18"/>
        </w:rPr>
      </w:pPr>
      <w:r w:rsidRPr="008B6DF7">
        <w:rPr>
          <w:rFonts w:ascii="Arial" w:hAnsi="Arial" w:cs="Arial"/>
          <w:sz w:val="18"/>
          <w:szCs w:val="18"/>
        </w:rPr>
        <w:t xml:space="preserve">Przedmiot zamówienia według kodu CPV: </w:t>
      </w:r>
      <w:r w:rsidRPr="008B6DF7">
        <w:rPr>
          <w:rFonts w:ascii="Arial" w:hAnsi="Arial" w:cs="Arial"/>
          <w:b/>
          <w:sz w:val="18"/>
          <w:szCs w:val="18"/>
        </w:rPr>
        <w:t>66.11.00.00-4 – Usługi bankowe</w:t>
      </w:r>
      <w:r>
        <w:rPr>
          <w:rFonts w:ascii="Arial" w:hAnsi="Arial" w:cs="Arial"/>
          <w:b/>
          <w:sz w:val="18"/>
          <w:szCs w:val="18"/>
        </w:rPr>
        <w:t xml:space="preserve">; </w:t>
      </w:r>
      <w:r w:rsidRPr="00302587">
        <w:rPr>
          <w:rFonts w:ascii="Arial" w:hAnsi="Arial" w:cs="Arial"/>
          <w:b/>
          <w:sz w:val="18"/>
          <w:szCs w:val="18"/>
        </w:rPr>
        <w:t>66.11.30.00-5  - Usługi udzielenia kredytu</w:t>
      </w:r>
    </w:p>
    <w:p w:rsidR="008824BE" w:rsidRPr="008B6DF7" w:rsidRDefault="008824BE" w:rsidP="00F56ACA">
      <w:pPr>
        <w:spacing w:line="280" w:lineRule="atLeast"/>
        <w:jc w:val="both"/>
        <w:rPr>
          <w:rFonts w:ascii="Arial" w:hAnsi="Arial" w:cs="Arial"/>
          <w:b/>
          <w:sz w:val="18"/>
          <w:szCs w:val="18"/>
        </w:rPr>
      </w:pPr>
    </w:p>
    <w:p w:rsidR="008824BE" w:rsidRPr="008B6DF7" w:rsidRDefault="008824BE" w:rsidP="00A70116">
      <w:pPr>
        <w:numPr>
          <w:ilvl w:val="0"/>
          <w:numId w:val="46"/>
        </w:numPr>
        <w:shd w:val="clear" w:color="auto" w:fill="E0E0E0"/>
        <w:tabs>
          <w:tab w:val="left" w:pos="0"/>
        </w:tabs>
        <w:autoSpaceDE w:val="0"/>
        <w:autoSpaceDN w:val="0"/>
        <w:adjustRightInd w:val="0"/>
        <w:spacing w:line="260" w:lineRule="atLeast"/>
        <w:jc w:val="both"/>
        <w:rPr>
          <w:rFonts w:ascii="Arial" w:hAnsi="Arial" w:cs="Arial"/>
          <w:b/>
          <w:bCs/>
          <w:color w:val="0000FF"/>
          <w:sz w:val="18"/>
          <w:szCs w:val="18"/>
        </w:rPr>
      </w:pPr>
      <w:r w:rsidRPr="008B6DF7">
        <w:rPr>
          <w:rFonts w:ascii="Arial" w:hAnsi="Arial" w:cs="Arial"/>
          <w:b/>
          <w:bCs/>
          <w:color w:val="0000FF"/>
          <w:sz w:val="18"/>
          <w:szCs w:val="18"/>
        </w:rPr>
        <w:t>OPIS CZĘŚCI ZAMÓWIENIA, JEŻELI ZAMAWIAJĄCY DOPUSZCZA SKRADANIE OFERT  CZĘŚCIOWYCH</w:t>
      </w:r>
    </w:p>
    <w:p w:rsidR="008824BE" w:rsidRPr="008B6DF7" w:rsidRDefault="008824BE" w:rsidP="00040EC5">
      <w:pPr>
        <w:spacing w:line="260" w:lineRule="atLeast"/>
        <w:jc w:val="both"/>
        <w:rPr>
          <w:rFonts w:ascii="Arial" w:hAnsi="Arial" w:cs="Arial"/>
          <w:b/>
          <w:sz w:val="18"/>
          <w:szCs w:val="18"/>
        </w:rPr>
      </w:pPr>
    </w:p>
    <w:p w:rsidR="008824BE" w:rsidRDefault="008824BE" w:rsidP="00040EC5">
      <w:pPr>
        <w:spacing w:line="260" w:lineRule="atLeast"/>
        <w:jc w:val="both"/>
        <w:rPr>
          <w:rFonts w:ascii="Arial" w:hAnsi="Arial" w:cs="Arial"/>
          <w:sz w:val="18"/>
          <w:szCs w:val="18"/>
        </w:rPr>
      </w:pPr>
      <w:r w:rsidRPr="008B6DF7">
        <w:rPr>
          <w:rFonts w:ascii="Arial" w:hAnsi="Arial" w:cs="Arial"/>
          <w:sz w:val="18"/>
          <w:szCs w:val="18"/>
        </w:rPr>
        <w:t xml:space="preserve">Zamawiający </w:t>
      </w:r>
      <w:r w:rsidRPr="008B6DF7">
        <w:rPr>
          <w:rFonts w:ascii="Arial" w:hAnsi="Arial" w:cs="Arial"/>
          <w:sz w:val="18"/>
          <w:szCs w:val="18"/>
          <w:u w:val="single"/>
        </w:rPr>
        <w:t>nie dopuszcza</w:t>
      </w:r>
      <w:r w:rsidRPr="008B6DF7">
        <w:rPr>
          <w:rFonts w:ascii="Arial" w:hAnsi="Arial" w:cs="Arial"/>
          <w:sz w:val="18"/>
          <w:szCs w:val="18"/>
        </w:rPr>
        <w:t xml:space="preserve"> składania ofert częściowych.</w:t>
      </w:r>
    </w:p>
    <w:p w:rsidR="008824BE" w:rsidRDefault="008824BE" w:rsidP="00040EC5">
      <w:pPr>
        <w:spacing w:line="260" w:lineRule="atLeast"/>
        <w:jc w:val="both"/>
        <w:rPr>
          <w:rFonts w:ascii="Arial" w:hAnsi="Arial" w:cs="Arial"/>
          <w:sz w:val="18"/>
          <w:szCs w:val="18"/>
        </w:rPr>
      </w:pPr>
    </w:p>
    <w:p w:rsidR="008824BE" w:rsidRDefault="008824BE" w:rsidP="00040EC5">
      <w:pPr>
        <w:spacing w:line="260" w:lineRule="atLeast"/>
        <w:jc w:val="both"/>
        <w:rPr>
          <w:rFonts w:ascii="Arial" w:hAnsi="Arial" w:cs="Arial"/>
          <w:sz w:val="18"/>
          <w:szCs w:val="18"/>
        </w:rPr>
      </w:pPr>
    </w:p>
    <w:p w:rsidR="008824BE" w:rsidRDefault="008824BE" w:rsidP="00040EC5">
      <w:pPr>
        <w:spacing w:line="260" w:lineRule="atLeast"/>
        <w:jc w:val="both"/>
        <w:rPr>
          <w:rFonts w:ascii="Arial" w:hAnsi="Arial" w:cs="Arial"/>
          <w:sz w:val="18"/>
          <w:szCs w:val="18"/>
        </w:rPr>
      </w:pPr>
    </w:p>
    <w:p w:rsidR="008824BE" w:rsidRPr="008B6DF7" w:rsidRDefault="008824BE" w:rsidP="00040EC5">
      <w:pPr>
        <w:numPr>
          <w:ilvl w:val="0"/>
          <w:numId w:val="46"/>
        </w:numPr>
        <w:shd w:val="clear" w:color="auto" w:fill="E6E6E6"/>
        <w:tabs>
          <w:tab w:val="left" w:pos="426"/>
          <w:tab w:val="left" w:pos="709"/>
        </w:tabs>
        <w:spacing w:line="260" w:lineRule="atLeast"/>
        <w:jc w:val="both"/>
        <w:rPr>
          <w:rFonts w:ascii="Arial" w:hAnsi="Arial" w:cs="Arial"/>
          <w:b/>
          <w:bCs/>
          <w:color w:val="0000FF"/>
          <w:sz w:val="18"/>
          <w:szCs w:val="18"/>
        </w:rPr>
      </w:pPr>
      <w:r w:rsidRPr="008B6DF7">
        <w:rPr>
          <w:rFonts w:ascii="Arial" w:hAnsi="Arial" w:cs="Arial"/>
          <w:b/>
          <w:bCs/>
          <w:color w:val="0000FF"/>
          <w:sz w:val="18"/>
          <w:szCs w:val="18"/>
        </w:rPr>
        <w:t>TERMIN WYKONANIA ZAMÓWIENIA</w:t>
      </w:r>
    </w:p>
    <w:p w:rsidR="008824BE" w:rsidRDefault="008824BE" w:rsidP="00040EC5">
      <w:pPr>
        <w:spacing w:line="260" w:lineRule="atLeast"/>
        <w:jc w:val="both"/>
        <w:rPr>
          <w:rFonts w:ascii="Arial" w:hAnsi="Arial" w:cs="Arial"/>
          <w:sz w:val="18"/>
          <w:szCs w:val="18"/>
        </w:rPr>
      </w:pPr>
    </w:p>
    <w:p w:rsidR="008824BE" w:rsidRDefault="008824BE" w:rsidP="00040EC5">
      <w:pPr>
        <w:spacing w:line="260" w:lineRule="atLeast"/>
        <w:jc w:val="both"/>
        <w:rPr>
          <w:rFonts w:ascii="Arial" w:hAnsi="Arial" w:cs="Arial"/>
          <w:sz w:val="18"/>
          <w:szCs w:val="18"/>
        </w:rPr>
      </w:pPr>
      <w:r>
        <w:rPr>
          <w:rFonts w:ascii="Arial" w:hAnsi="Arial" w:cs="Arial"/>
          <w:sz w:val="18"/>
          <w:szCs w:val="18"/>
        </w:rPr>
        <w:t>Od 01.01.2015 r. do 31.12.2019 r.</w:t>
      </w:r>
      <w:r w:rsidRPr="008B6DF7">
        <w:rPr>
          <w:rFonts w:ascii="Arial" w:hAnsi="Arial" w:cs="Arial"/>
          <w:sz w:val="18"/>
          <w:szCs w:val="18"/>
        </w:rPr>
        <w:t xml:space="preserve"> </w:t>
      </w:r>
    </w:p>
    <w:p w:rsidR="008824BE" w:rsidRPr="008B6DF7" w:rsidRDefault="008824BE" w:rsidP="00F56ACA">
      <w:pPr>
        <w:spacing w:line="280" w:lineRule="atLeast"/>
        <w:jc w:val="both"/>
        <w:rPr>
          <w:rFonts w:ascii="Arial" w:hAnsi="Arial" w:cs="Arial"/>
          <w:sz w:val="18"/>
          <w:szCs w:val="18"/>
        </w:rPr>
      </w:pPr>
    </w:p>
    <w:p w:rsidR="008824BE" w:rsidRPr="008B6DF7" w:rsidRDefault="008824BE" w:rsidP="00F56ACA">
      <w:pPr>
        <w:numPr>
          <w:ilvl w:val="0"/>
          <w:numId w:val="46"/>
        </w:numPr>
        <w:shd w:val="clear" w:color="auto" w:fill="E6E6E6"/>
        <w:tabs>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WARUNKI UDZIAŁU W POSTĘPOWANIU ORAZ OPIS SPOSOBU DOKONYWANIA OCENY SPEŁNIANIA TYCH WARUNKÓW</w:t>
      </w:r>
    </w:p>
    <w:p w:rsidR="008824BE" w:rsidRDefault="008824BE" w:rsidP="00A17118">
      <w:pPr>
        <w:autoSpaceDE w:val="0"/>
        <w:autoSpaceDN w:val="0"/>
        <w:adjustRightInd w:val="0"/>
        <w:rPr>
          <w:rFonts w:ascii="TimesNewRomanPSMT" w:hAnsi="TimesNewRomanPSMT" w:cs="TimesNewRomanPSMT"/>
        </w:rPr>
      </w:pPr>
    </w:p>
    <w:p w:rsidR="008824BE" w:rsidRPr="00302587" w:rsidRDefault="008824BE" w:rsidP="00302587">
      <w:pPr>
        <w:autoSpaceDE w:val="0"/>
        <w:autoSpaceDN w:val="0"/>
        <w:adjustRightInd w:val="0"/>
        <w:spacing w:line="280" w:lineRule="atLeast"/>
        <w:jc w:val="both"/>
        <w:rPr>
          <w:rFonts w:ascii="TimesNewRomanPSMT" w:hAnsi="TimesNewRomanPSMT" w:cs="TimesNewRomanPSMT"/>
        </w:rPr>
      </w:pPr>
      <w:r w:rsidRPr="00302587">
        <w:rPr>
          <w:rFonts w:ascii="Arial" w:hAnsi="Arial" w:cs="Arial"/>
          <w:sz w:val="18"/>
          <w:szCs w:val="18"/>
        </w:rPr>
        <w:t xml:space="preserve">O udzielenie zamówienia mogą ubiegać się </w:t>
      </w:r>
      <w:r>
        <w:rPr>
          <w:rFonts w:ascii="Arial" w:hAnsi="Arial" w:cs="Arial"/>
          <w:sz w:val="18"/>
          <w:szCs w:val="18"/>
        </w:rPr>
        <w:t>W</w:t>
      </w:r>
      <w:r w:rsidRPr="00302587">
        <w:rPr>
          <w:rFonts w:ascii="Arial" w:hAnsi="Arial" w:cs="Arial"/>
          <w:sz w:val="18"/>
          <w:szCs w:val="18"/>
        </w:rPr>
        <w:t>ykonawcy, którzy nie podlegają wykluczeniu z postępo</w:t>
      </w:r>
      <w:r>
        <w:rPr>
          <w:rFonts w:ascii="Arial" w:hAnsi="Arial" w:cs="Arial"/>
          <w:sz w:val="18"/>
          <w:szCs w:val="18"/>
        </w:rPr>
        <w:t xml:space="preserve">wania na podstawie art. 24 ust. </w:t>
      </w:r>
      <w:r w:rsidRPr="00302587">
        <w:rPr>
          <w:rFonts w:ascii="Arial" w:hAnsi="Arial" w:cs="Arial"/>
          <w:sz w:val="18"/>
          <w:szCs w:val="18"/>
        </w:rPr>
        <w:t>1 oraz spełniają warunki określone przepisami art. 22 ust. 1 pkt. 1-4 ustawy z dnia 29 stycznia 2004 r– Prawo zamówień publicznych (Dz. U. z 2013 r, poz. 907 z późn. zm.) dotyczące:</w:t>
      </w:r>
      <w:r w:rsidRPr="00302587">
        <w:rPr>
          <w:rFonts w:ascii="TimesNewRomanPSMT" w:hAnsi="TimesNewRomanPSMT" w:cs="TimesNewRomanPSMT"/>
        </w:rPr>
        <w:t xml:space="preserve"> </w:t>
      </w:r>
    </w:p>
    <w:p w:rsidR="008824BE" w:rsidRPr="00302587" w:rsidRDefault="008824BE" w:rsidP="001C3906">
      <w:pPr>
        <w:numPr>
          <w:ilvl w:val="0"/>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posiadania uprawnień do wykonywania określonej działalności lub czynności, jeżeli przepisy prawa nakładają obowiązek ich posiadania</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w:t>
      </w:r>
    </w:p>
    <w:p w:rsidR="008824BE" w:rsidRDefault="008824BE" w:rsidP="00302587">
      <w:pPr>
        <w:numPr>
          <w:ilvl w:val="1"/>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oświadczenie w trybie art. 22 ust.1 ustawy Prawo zamówień publicznych,</w:t>
      </w:r>
    </w:p>
    <w:p w:rsidR="008824BE" w:rsidRDefault="008824BE" w:rsidP="00302587">
      <w:pPr>
        <w:numPr>
          <w:ilvl w:val="1"/>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zezwolenie Komisji Nadzoru Finansowego na rozpoczęcie działalności bankowej, o którym mowa w art. 36 ustawy z dnia 29 sierpnia 1997r. Prawo bankowe (Dz. U. z 2012r., poz. 1376 z późn. zm.), a w przypadku określonym w art. 178 ust. 1</w:t>
      </w:r>
      <w:r>
        <w:rPr>
          <w:rFonts w:ascii="Arial" w:hAnsi="Arial" w:cs="Arial"/>
          <w:sz w:val="18"/>
          <w:szCs w:val="18"/>
        </w:rPr>
        <w:t xml:space="preserve"> </w:t>
      </w:r>
      <w:r w:rsidRPr="00302587">
        <w:rPr>
          <w:rFonts w:ascii="Arial" w:hAnsi="Arial" w:cs="Arial"/>
          <w:sz w:val="18"/>
          <w:szCs w:val="18"/>
        </w:rPr>
        <w:t>ustawy Prawo bankowe inny dokument potwierdzający rozpoczęcie działalności przed dniem wejścia w życie ustawy.</w:t>
      </w:r>
    </w:p>
    <w:p w:rsidR="008824BE" w:rsidRDefault="008824BE" w:rsidP="001C3906">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posiadania niezbędnej wiedzy i doświadczenia</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 oświadczenie w trybie art. 22 ust.1 ustawy Prawo zamówień publicznych.</w:t>
      </w:r>
    </w:p>
    <w:p w:rsidR="008824BE" w:rsidRDefault="008824BE" w:rsidP="00302587">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dysponowania odpowiednim potencjałem technicznym oraz osobami zdolnymi do</w:t>
      </w:r>
      <w:r>
        <w:rPr>
          <w:rFonts w:ascii="Arial" w:hAnsi="Arial" w:cs="Arial"/>
          <w:b/>
          <w:bCs/>
          <w:i/>
          <w:iCs/>
          <w:sz w:val="18"/>
          <w:szCs w:val="18"/>
        </w:rPr>
        <w:t xml:space="preserve"> </w:t>
      </w:r>
      <w:r w:rsidRPr="00302587">
        <w:rPr>
          <w:rFonts w:ascii="Arial" w:hAnsi="Arial" w:cs="Arial"/>
          <w:b/>
          <w:bCs/>
          <w:i/>
          <w:iCs/>
          <w:sz w:val="18"/>
          <w:szCs w:val="18"/>
        </w:rPr>
        <w:t>wykonania zamówienia</w:t>
      </w:r>
      <w:r>
        <w:rPr>
          <w:rFonts w:ascii="Arial" w:hAnsi="Arial" w:cs="Arial"/>
          <w:b/>
          <w:bCs/>
          <w:sz w:val="18"/>
          <w:szCs w:val="18"/>
        </w:rPr>
        <w:t>.</w:t>
      </w:r>
      <w:r w:rsidRPr="00302587">
        <w:rPr>
          <w:rFonts w:ascii="Arial" w:hAnsi="Arial" w:cs="Arial"/>
          <w:b/>
          <w:bCs/>
          <w:sz w:val="18"/>
          <w:szCs w:val="18"/>
        </w:rPr>
        <w:t xml:space="preserve"> </w:t>
      </w:r>
      <w:r w:rsidRPr="00302587">
        <w:rPr>
          <w:rFonts w:ascii="Arial" w:hAnsi="Arial" w:cs="Arial"/>
          <w:sz w:val="18"/>
          <w:szCs w:val="18"/>
        </w:rPr>
        <w:t>Warunek ten zostanie uznany za spełniony, jeśli Wykonawca przedłoży w ofercie</w:t>
      </w:r>
      <w:r w:rsidRPr="00302587">
        <w:rPr>
          <w:rFonts w:ascii="Arial" w:hAnsi="Arial" w:cs="Arial"/>
          <w:b/>
          <w:bCs/>
          <w:sz w:val="18"/>
          <w:szCs w:val="18"/>
        </w:rPr>
        <w:t xml:space="preserve"> </w:t>
      </w:r>
      <w:r w:rsidRPr="00302587">
        <w:rPr>
          <w:rFonts w:ascii="Arial" w:hAnsi="Arial" w:cs="Arial"/>
          <w:sz w:val="18"/>
          <w:szCs w:val="18"/>
        </w:rPr>
        <w:t>oświadczenie w trybie art. 22 ust.1 ustawy Prawo zamówień publicznych.</w:t>
      </w:r>
    </w:p>
    <w:p w:rsidR="008824BE" w:rsidRDefault="008824BE" w:rsidP="00302587">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b/>
          <w:bCs/>
          <w:i/>
          <w:iCs/>
          <w:sz w:val="18"/>
          <w:szCs w:val="18"/>
        </w:rPr>
        <w:t>sytuacji ekonomicznej i finansowej</w:t>
      </w:r>
      <w:r>
        <w:rPr>
          <w:rFonts w:ascii="Arial" w:hAnsi="Arial" w:cs="Arial"/>
          <w:b/>
          <w:bCs/>
          <w:i/>
          <w:iCs/>
          <w:sz w:val="18"/>
          <w:szCs w:val="18"/>
        </w:rPr>
        <w:t xml:space="preserve">. </w:t>
      </w:r>
      <w:r w:rsidRPr="00302587">
        <w:rPr>
          <w:rFonts w:ascii="Arial" w:hAnsi="Arial" w:cs="Arial"/>
          <w:sz w:val="18"/>
          <w:szCs w:val="18"/>
        </w:rPr>
        <w:t>Warunek ten zostanie uznany za spełniony, jeśli Wykonawca przedłoży w ofercie oświadczenie w trybie art. 22 ust.1 ustawy Prawo zamówień publicznych.</w:t>
      </w:r>
    </w:p>
    <w:p w:rsidR="008824BE" w:rsidRDefault="008824BE" w:rsidP="00302587">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 xml:space="preserve">w zakresie </w:t>
      </w:r>
      <w:r w:rsidRPr="00302587">
        <w:rPr>
          <w:rFonts w:ascii="Arial" w:hAnsi="Arial" w:cs="Arial"/>
          <w:b/>
          <w:bCs/>
          <w:i/>
          <w:iCs/>
          <w:sz w:val="18"/>
          <w:szCs w:val="18"/>
        </w:rPr>
        <w:t xml:space="preserve">braku podstaw do wykluczenia wykonawcy </w:t>
      </w:r>
      <w:r w:rsidRPr="00302587">
        <w:rPr>
          <w:rFonts w:ascii="Arial" w:hAnsi="Arial" w:cs="Arial"/>
          <w:sz w:val="18"/>
          <w:szCs w:val="18"/>
        </w:rPr>
        <w:t>z uwagi na przesłanki wskazane przepisem art. 24 ust. 1 – na podstawie danych i informacji zawartych w dokumentach</w:t>
      </w:r>
      <w:r w:rsidRPr="00DB221B">
        <w:rPr>
          <w:rFonts w:ascii="Arial" w:hAnsi="Arial" w:cs="Arial"/>
          <w:color w:val="00B050"/>
          <w:sz w:val="18"/>
          <w:szCs w:val="18"/>
        </w:rPr>
        <w:t xml:space="preserve">, o </w:t>
      </w:r>
      <w:r w:rsidRPr="00302587">
        <w:rPr>
          <w:rFonts w:ascii="Arial" w:hAnsi="Arial" w:cs="Arial"/>
          <w:sz w:val="18"/>
          <w:szCs w:val="18"/>
        </w:rPr>
        <w:t>których mowa w pkt. 6. Zamawiający dokona oceny spełnienia warunków udziału w postępowaniu na podstawie oświadczeń i dokumentów wg formuły spełnia-nie spełnia.</w:t>
      </w:r>
      <w:r>
        <w:rPr>
          <w:rFonts w:ascii="Arial" w:hAnsi="Arial" w:cs="Arial"/>
          <w:sz w:val="18"/>
          <w:szCs w:val="18"/>
        </w:rPr>
        <w:t xml:space="preserve">    </w:t>
      </w:r>
      <w:r w:rsidRPr="00302587">
        <w:rPr>
          <w:rFonts w:ascii="Arial" w:hAnsi="Arial" w:cs="Arial"/>
          <w:sz w:val="18"/>
          <w:szCs w:val="18"/>
        </w:rPr>
        <w:t>Z postępowania o udzielenie zamówienia wyklucza się Wykonawców, którzy nie wykażą spełnienia warunków udziału w postępowaniu. Ofertę Wykonawcy wykluczonego uznaje się za odrzuconą.</w:t>
      </w:r>
    </w:p>
    <w:p w:rsidR="008824BE" w:rsidRDefault="008824BE" w:rsidP="00302587">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w:t>
      </w:r>
      <w:r>
        <w:rPr>
          <w:rFonts w:ascii="Arial" w:hAnsi="Arial" w:cs="Arial"/>
          <w:sz w:val="18"/>
          <w:szCs w:val="18"/>
        </w:rPr>
        <w:t>Z</w:t>
      </w:r>
      <w:r w:rsidRPr="00302587">
        <w:rPr>
          <w:rFonts w:ascii="Arial" w:hAnsi="Arial" w:cs="Arial"/>
          <w:sz w:val="18"/>
          <w:szCs w:val="18"/>
        </w:rPr>
        <w:t>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824BE" w:rsidRPr="00302587" w:rsidRDefault="008824BE" w:rsidP="00302587">
      <w:pPr>
        <w:numPr>
          <w:ilvl w:val="2"/>
          <w:numId w:val="44"/>
        </w:numPr>
        <w:autoSpaceDE w:val="0"/>
        <w:autoSpaceDN w:val="0"/>
        <w:adjustRightInd w:val="0"/>
        <w:spacing w:line="280" w:lineRule="atLeast"/>
        <w:jc w:val="both"/>
        <w:rPr>
          <w:rFonts w:ascii="Arial" w:hAnsi="Arial" w:cs="Arial"/>
          <w:sz w:val="18"/>
          <w:szCs w:val="18"/>
        </w:rPr>
      </w:pPr>
      <w:r w:rsidRPr="00302587">
        <w:rPr>
          <w:rFonts w:ascii="Arial" w:hAnsi="Arial" w:cs="Arial"/>
          <w:sz w:val="18"/>
          <w:szCs w:val="18"/>
        </w:rPr>
        <w:t>Zamawiający odrzuca ofertę, jeżeli:</w:t>
      </w:r>
    </w:p>
    <w:p w:rsidR="008824BE" w:rsidRPr="00302587" w:rsidRDefault="008824BE" w:rsidP="00302587">
      <w:pPr>
        <w:numPr>
          <w:ilvl w:val="2"/>
          <w:numId w:val="4"/>
        </w:numPr>
        <w:spacing w:line="280" w:lineRule="atLeast"/>
        <w:jc w:val="both"/>
        <w:rPr>
          <w:rFonts w:ascii="Arial" w:hAnsi="Arial" w:cs="Arial"/>
          <w:b/>
          <w:sz w:val="18"/>
          <w:szCs w:val="18"/>
        </w:rPr>
      </w:pPr>
      <w:r w:rsidRPr="00302587">
        <w:rPr>
          <w:rFonts w:ascii="Arial" w:hAnsi="Arial" w:cs="Arial"/>
          <w:sz w:val="18"/>
          <w:szCs w:val="18"/>
        </w:rPr>
        <w:t>jest niezgodną z ustawą,</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jej treść nie odpowiada treści specyfikacji istotnych warunków zamówienia, z zastrzeżeniem art. 87 ust. 2 pkt. 3 Prawa zamówień publicznych,</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jej złożenie stanowi czyn nieuczciwej konkurencji w rozumieniu przepisów o zwalczaniu nieuczciwej konkurencji,</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zawiera rażąco niską cenę w stosunku do przedmiotu zamówienia,</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 xml:space="preserve">została złożona przez </w:t>
      </w:r>
      <w:r>
        <w:rPr>
          <w:rFonts w:ascii="Arial" w:hAnsi="Arial" w:cs="Arial"/>
          <w:sz w:val="18"/>
          <w:szCs w:val="18"/>
        </w:rPr>
        <w:t>W</w:t>
      </w:r>
      <w:r w:rsidRPr="00302587">
        <w:rPr>
          <w:rFonts w:ascii="Arial" w:hAnsi="Arial" w:cs="Arial"/>
          <w:sz w:val="18"/>
          <w:szCs w:val="18"/>
        </w:rPr>
        <w:t>ykonawcę wykluczonego z udziału w postępowaniu o udzielenie zamówienia,</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zawiera błędy w obliczeniu ceny,</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Pr>
          <w:rFonts w:ascii="Arial" w:hAnsi="Arial" w:cs="Arial"/>
          <w:sz w:val="18"/>
          <w:szCs w:val="18"/>
        </w:rPr>
        <w:t>W</w:t>
      </w:r>
      <w:r w:rsidRPr="00302587">
        <w:rPr>
          <w:rFonts w:ascii="Arial" w:hAnsi="Arial" w:cs="Arial"/>
          <w:sz w:val="18"/>
          <w:szCs w:val="18"/>
        </w:rPr>
        <w:t>ykonawca w terminie 3 dni od dnia doręczenia zawiadomienia nie zgodził się na poprawienie omyłki, o której mowa w art. 87 ust. 2 pkt. 3 Prawa zamówień publicznych,</w:t>
      </w:r>
    </w:p>
    <w:p w:rsidR="008824BE" w:rsidRPr="00302587" w:rsidRDefault="008824BE" w:rsidP="00302587">
      <w:pPr>
        <w:numPr>
          <w:ilvl w:val="2"/>
          <w:numId w:val="4"/>
        </w:numPr>
        <w:tabs>
          <w:tab w:val="left" w:pos="900"/>
        </w:tabs>
        <w:spacing w:line="280" w:lineRule="atLeast"/>
        <w:jc w:val="both"/>
        <w:rPr>
          <w:rFonts w:ascii="Arial" w:hAnsi="Arial" w:cs="Arial"/>
          <w:b/>
          <w:sz w:val="18"/>
          <w:szCs w:val="18"/>
        </w:rPr>
      </w:pPr>
      <w:r w:rsidRPr="00302587">
        <w:rPr>
          <w:rFonts w:ascii="Arial" w:hAnsi="Arial" w:cs="Arial"/>
          <w:sz w:val="18"/>
          <w:szCs w:val="18"/>
        </w:rPr>
        <w:t>jest nieważna na podstawie odrębnych przepisów.</w:t>
      </w:r>
    </w:p>
    <w:p w:rsidR="008824BE" w:rsidRPr="00302587" w:rsidRDefault="008824BE" w:rsidP="00302587">
      <w:pPr>
        <w:pStyle w:val="ListParagraph"/>
        <w:numPr>
          <w:ilvl w:val="0"/>
          <w:numId w:val="45"/>
        </w:numPr>
        <w:spacing w:after="0" w:line="280" w:lineRule="atLeast"/>
        <w:jc w:val="both"/>
        <w:rPr>
          <w:rFonts w:ascii="Arial" w:hAnsi="Arial" w:cs="Arial"/>
          <w:b/>
          <w:sz w:val="18"/>
          <w:szCs w:val="18"/>
        </w:rPr>
      </w:pPr>
      <w:r w:rsidRPr="00302587">
        <w:rPr>
          <w:rFonts w:ascii="Arial" w:hAnsi="Arial" w:cs="Arial"/>
          <w:sz w:val="18"/>
          <w:szCs w:val="18"/>
        </w:rPr>
        <w:t xml:space="preserve">Ocena spełnienia warunków udziału w postępowaniu dokonywana będzie w oparciu o dokumenty złożone przez </w:t>
      </w:r>
      <w:r>
        <w:rPr>
          <w:rFonts w:ascii="Arial" w:hAnsi="Arial" w:cs="Arial"/>
          <w:sz w:val="18"/>
          <w:szCs w:val="18"/>
        </w:rPr>
        <w:t>W</w:t>
      </w:r>
      <w:r w:rsidRPr="00302587">
        <w:rPr>
          <w:rFonts w:ascii="Arial" w:hAnsi="Arial" w:cs="Arial"/>
          <w:sz w:val="18"/>
          <w:szCs w:val="18"/>
        </w:rPr>
        <w:t>ykonawcę w niniejszym postępowaniu metodą warunku granicznego - spełnia/niespełna.</w:t>
      </w:r>
    </w:p>
    <w:p w:rsidR="008824BE" w:rsidRDefault="008824BE" w:rsidP="00302587">
      <w:pPr>
        <w:pStyle w:val="ListParagraph"/>
        <w:spacing w:after="0" w:line="280" w:lineRule="atLeast"/>
        <w:ind w:left="0"/>
        <w:jc w:val="both"/>
        <w:rPr>
          <w:rFonts w:ascii="Arial" w:hAnsi="Arial" w:cs="Arial"/>
          <w:b/>
          <w:sz w:val="18"/>
          <w:szCs w:val="18"/>
        </w:rPr>
      </w:pPr>
    </w:p>
    <w:p w:rsidR="008824BE" w:rsidRDefault="008824BE" w:rsidP="00302587">
      <w:pPr>
        <w:pStyle w:val="ListParagraph"/>
        <w:spacing w:after="0" w:line="280" w:lineRule="atLeast"/>
        <w:ind w:left="0"/>
        <w:jc w:val="both"/>
        <w:rPr>
          <w:rFonts w:ascii="Arial" w:hAnsi="Arial" w:cs="Arial"/>
          <w:b/>
          <w:sz w:val="18"/>
          <w:szCs w:val="18"/>
        </w:rPr>
      </w:pPr>
    </w:p>
    <w:p w:rsidR="008824BE" w:rsidRPr="008B6DF7" w:rsidRDefault="008824BE" w:rsidP="00A70116">
      <w:pPr>
        <w:numPr>
          <w:ilvl w:val="0"/>
          <w:numId w:val="15"/>
        </w:numPr>
        <w:shd w:val="clear" w:color="auto" w:fill="E6E6E6"/>
        <w:tabs>
          <w:tab w:val="left" w:pos="0"/>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WYKAZ OŚWIADCZEŃ LUB DOKUMENTÓW, JAKIE MAJĄ DOSTARCZYĆ WYKONAWCY W CELU POTWIERDZENIA SPEŁNIANIA WARUNKÓW UDZIAŁU W POSTĘPOWANIU</w:t>
      </w:r>
    </w:p>
    <w:p w:rsidR="008824BE" w:rsidRPr="008B6DF7" w:rsidRDefault="008824BE" w:rsidP="00F56ACA">
      <w:pPr>
        <w:widowControl w:val="0"/>
        <w:autoSpaceDE w:val="0"/>
        <w:autoSpaceDN w:val="0"/>
        <w:adjustRightInd w:val="0"/>
        <w:spacing w:line="280" w:lineRule="atLeast"/>
        <w:ind w:left="1080"/>
        <w:rPr>
          <w:rFonts w:ascii="Arial" w:hAnsi="Arial" w:cs="Arial"/>
          <w:b/>
          <w:sz w:val="18"/>
          <w:szCs w:val="18"/>
        </w:rPr>
      </w:pPr>
    </w:p>
    <w:p w:rsidR="008824BE" w:rsidRPr="008B6DF7" w:rsidRDefault="008824BE" w:rsidP="001C3906">
      <w:pPr>
        <w:widowControl w:val="0"/>
        <w:numPr>
          <w:ilvl w:val="1"/>
          <w:numId w:val="15"/>
        </w:numPr>
        <w:autoSpaceDE w:val="0"/>
        <w:autoSpaceDN w:val="0"/>
        <w:adjustRightInd w:val="0"/>
        <w:spacing w:line="280" w:lineRule="atLeast"/>
        <w:rPr>
          <w:rFonts w:ascii="Arial" w:hAnsi="Arial" w:cs="Arial"/>
          <w:color w:val="000000"/>
          <w:sz w:val="18"/>
          <w:szCs w:val="18"/>
        </w:rPr>
      </w:pPr>
      <w:r w:rsidRPr="008B6DF7">
        <w:rPr>
          <w:rFonts w:ascii="Arial" w:hAnsi="Arial" w:cs="Arial"/>
          <w:sz w:val="18"/>
          <w:szCs w:val="18"/>
        </w:rPr>
        <w:t xml:space="preserve">Formularz ofertowy  - </w:t>
      </w:r>
      <w:r w:rsidRPr="008B6DF7">
        <w:rPr>
          <w:rFonts w:ascii="Arial" w:hAnsi="Arial" w:cs="Arial"/>
          <w:b/>
          <w:sz w:val="18"/>
          <w:szCs w:val="18"/>
          <w:u w:val="single"/>
        </w:rPr>
        <w:t>załącznik nr 1 do SIWZ.</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Oświadczenie zgodnie z art. 22 ust. 1 ustawy Pzp – </w:t>
      </w:r>
      <w:r w:rsidRPr="008B6DF7">
        <w:rPr>
          <w:rFonts w:ascii="Arial" w:hAnsi="Arial" w:cs="Arial"/>
          <w:b/>
          <w:color w:val="000000"/>
          <w:sz w:val="18"/>
          <w:szCs w:val="18"/>
          <w:u w:val="single"/>
        </w:rPr>
        <w:t>załącznik nr 2 do SIWZ</w:t>
      </w:r>
      <w:r w:rsidRPr="008B6DF7">
        <w:rPr>
          <w:rFonts w:ascii="Arial" w:hAnsi="Arial" w:cs="Arial"/>
          <w:color w:val="000000"/>
          <w:sz w:val="18"/>
          <w:szCs w:val="18"/>
          <w:u w:val="single"/>
        </w:rPr>
        <w:t>.</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Oświadczenie Wykonawcy, o braku podstaw do wykluczenia z powodu nie spełnienia warunków, o których mowa w art. 24 ust. 1 ustawy Pzp – </w:t>
      </w:r>
      <w:r w:rsidRPr="008B6DF7">
        <w:rPr>
          <w:rFonts w:ascii="Arial" w:hAnsi="Arial" w:cs="Arial"/>
          <w:b/>
          <w:color w:val="000000"/>
          <w:sz w:val="18"/>
          <w:szCs w:val="18"/>
          <w:u w:val="single"/>
        </w:rPr>
        <w:t>załącznik nr 3 do SIWZ</w:t>
      </w:r>
      <w:r w:rsidRPr="008B6DF7">
        <w:rPr>
          <w:rFonts w:ascii="Arial" w:hAnsi="Arial" w:cs="Arial"/>
          <w:color w:val="000000"/>
          <w:sz w:val="18"/>
          <w:szCs w:val="18"/>
          <w:u w:val="single"/>
        </w:rPr>
        <w:t>.</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lang w:eastAsia="ar-SA"/>
        </w:rPr>
        <w:t>Aktualny</w:t>
      </w:r>
      <w:r>
        <w:rPr>
          <w:rFonts w:ascii="Arial" w:hAnsi="Arial" w:cs="Arial"/>
          <w:color w:val="000000"/>
          <w:sz w:val="18"/>
          <w:szCs w:val="18"/>
          <w:lang w:eastAsia="ar-SA"/>
        </w:rPr>
        <w:t xml:space="preserve"> </w:t>
      </w:r>
      <w:r w:rsidRPr="008B6DF7">
        <w:rPr>
          <w:rFonts w:ascii="Arial" w:hAnsi="Arial" w:cs="Arial"/>
          <w:color w:val="000000"/>
          <w:sz w:val="18"/>
          <w:szCs w:val="18"/>
          <w:lang w:eastAsia="ar-SA"/>
        </w:rPr>
        <w:t>odpis z właściwego rejestru albo zaświ</w:t>
      </w:r>
      <w:r>
        <w:rPr>
          <w:rFonts w:ascii="Arial" w:hAnsi="Arial" w:cs="Arial"/>
          <w:color w:val="000000"/>
          <w:sz w:val="18"/>
          <w:szCs w:val="18"/>
          <w:lang w:eastAsia="ar-SA"/>
        </w:rPr>
        <w:t xml:space="preserve">adczenie z centralnej ewidencji </w:t>
      </w:r>
      <w:r w:rsidRPr="008B6DF7">
        <w:rPr>
          <w:rFonts w:ascii="Arial" w:hAnsi="Arial" w:cs="Arial"/>
          <w:color w:val="000000"/>
          <w:sz w:val="18"/>
          <w:szCs w:val="18"/>
          <w:lang w:eastAsia="ar-SA"/>
        </w:rPr>
        <w:t>i informacji o działalności gospodarczej, jeżeli odrębne przepisy wymagają wpisu do rejestru lub zgłoszenia do ewidencji, w celu wykazania braku podstaw do wykluczenia w oparciu o art. 24 ust. 1 pkt 2 ustawy, wystawiony nie wcześniej niż 6 miesięcy przed upływem terminu skła</w:t>
      </w:r>
      <w:r>
        <w:rPr>
          <w:rFonts w:ascii="Arial" w:hAnsi="Arial" w:cs="Arial"/>
          <w:color w:val="000000"/>
          <w:sz w:val="18"/>
          <w:szCs w:val="18"/>
          <w:lang w:eastAsia="ar-SA"/>
        </w:rPr>
        <w:t>dania ofert.</w:t>
      </w:r>
      <w:r w:rsidRPr="008B6DF7">
        <w:rPr>
          <w:rFonts w:ascii="Arial" w:hAnsi="Arial" w:cs="Arial"/>
          <w:color w:val="000000"/>
          <w:sz w:val="18"/>
          <w:szCs w:val="18"/>
          <w:lang w:eastAsia="ar-SA"/>
        </w:rPr>
        <w:t xml:space="preserve">  </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Dokumenty potwierdzające posiadanie uprawnień/pełnomocnictw osób składających ofertę, o ile nie wynika to z przedstawionych dokumentów rejestrowych.</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Aktualne zaświadczenie właściwego oddziału Zakładu Ubezpieczeń Społecznych lub Kasy Rolniczego Ubezpieczenia Społecznego potwierdzającego, że </w:t>
      </w:r>
      <w:r>
        <w:rPr>
          <w:rFonts w:ascii="Arial" w:hAnsi="Arial" w:cs="Arial"/>
          <w:color w:val="000000"/>
          <w:sz w:val="18"/>
          <w:szCs w:val="18"/>
        </w:rPr>
        <w:t>W</w:t>
      </w:r>
      <w:r w:rsidRPr="008B6DF7">
        <w:rPr>
          <w:rFonts w:ascii="Arial" w:hAnsi="Arial" w:cs="Arial"/>
          <w:color w:val="000000"/>
          <w:sz w:val="18"/>
          <w:szCs w:val="18"/>
        </w:rPr>
        <w:t>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 xml:space="preserve">Koncesja, zezwolenie lub licencja tj. </w:t>
      </w:r>
      <w:r w:rsidRPr="008B6DF7">
        <w:rPr>
          <w:rFonts w:ascii="Arial" w:hAnsi="Arial" w:cs="Arial"/>
          <w:sz w:val="18"/>
          <w:szCs w:val="18"/>
        </w:rPr>
        <w:t>zezwolenie Komisji Nadzoru Bankowego na prowadzenie działalności przez bank – Wykonawcę w zakresie objętym niniejszym zamówieniem.</w:t>
      </w:r>
    </w:p>
    <w:p w:rsidR="008824BE" w:rsidRPr="008B6DF7" w:rsidRDefault="008824BE" w:rsidP="00F56ACA">
      <w:pPr>
        <w:widowControl w:val="0"/>
        <w:numPr>
          <w:ilvl w:val="1"/>
          <w:numId w:val="15"/>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 xml:space="preserve">Informację składaną na podstawie art. 26 ust 2d ustawy – prawo zamówień Publicznych według </w:t>
      </w:r>
      <w:r w:rsidRPr="008B6DF7">
        <w:rPr>
          <w:rFonts w:ascii="Arial" w:hAnsi="Arial" w:cs="Arial"/>
          <w:b/>
          <w:sz w:val="18"/>
          <w:szCs w:val="18"/>
          <w:u w:val="single"/>
          <w:lang w:eastAsia="ar-SA"/>
        </w:rPr>
        <w:t xml:space="preserve">załącznika nr </w:t>
      </w:r>
      <w:r>
        <w:rPr>
          <w:rFonts w:ascii="Arial" w:hAnsi="Arial" w:cs="Arial"/>
          <w:b/>
          <w:sz w:val="18"/>
          <w:szCs w:val="18"/>
          <w:u w:val="single"/>
          <w:lang w:eastAsia="ar-SA"/>
        </w:rPr>
        <w:t>4</w:t>
      </w:r>
      <w:r w:rsidRPr="008B6DF7">
        <w:rPr>
          <w:rFonts w:ascii="Arial" w:hAnsi="Arial" w:cs="Arial"/>
          <w:b/>
          <w:sz w:val="18"/>
          <w:szCs w:val="18"/>
          <w:u w:val="single"/>
          <w:lang w:eastAsia="ar-SA"/>
        </w:rPr>
        <w:t xml:space="preserve"> do SIWZ</w:t>
      </w:r>
      <w:r w:rsidRPr="008B6DF7">
        <w:rPr>
          <w:rFonts w:ascii="Arial" w:hAnsi="Arial" w:cs="Arial"/>
          <w:b/>
          <w:sz w:val="18"/>
          <w:szCs w:val="18"/>
          <w:lang w:eastAsia="ar-SA"/>
        </w:rPr>
        <w:t>.</w:t>
      </w:r>
    </w:p>
    <w:p w:rsidR="008824BE" w:rsidRPr="008B6DF7" w:rsidRDefault="008824BE" w:rsidP="00F56ACA">
      <w:pPr>
        <w:widowControl w:val="0"/>
        <w:numPr>
          <w:ilvl w:val="1"/>
          <w:numId w:val="15"/>
        </w:numPr>
        <w:tabs>
          <w:tab w:val="left" w:pos="360"/>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8824BE" w:rsidRPr="008B6DF7" w:rsidRDefault="008824BE" w:rsidP="001C3906">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nie otwarto jego likwidacji ani nie ogłoszono upadłości - wystawiony nie wcześniej niż 6 miesięcy przed upływem terminu składania ofert.</w:t>
      </w:r>
    </w:p>
    <w:p w:rsidR="008824BE" w:rsidRPr="008B6DF7" w:rsidRDefault="008824BE" w:rsidP="00F56ACA">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 </w:t>
      </w:r>
    </w:p>
    <w:p w:rsidR="008824BE" w:rsidRPr="008B6DF7" w:rsidRDefault="008824BE" w:rsidP="00F56ACA">
      <w:pPr>
        <w:widowControl w:val="0"/>
        <w:numPr>
          <w:ilvl w:val="1"/>
          <w:numId w:val="16"/>
        </w:numPr>
        <w:autoSpaceDE w:val="0"/>
        <w:autoSpaceDN w:val="0"/>
        <w:adjustRightInd w:val="0"/>
        <w:spacing w:line="280" w:lineRule="atLeast"/>
        <w:jc w:val="both"/>
        <w:rPr>
          <w:rFonts w:ascii="Arial" w:hAnsi="Arial" w:cs="Arial"/>
          <w:color w:val="000000"/>
          <w:sz w:val="18"/>
          <w:szCs w:val="18"/>
        </w:rPr>
      </w:pPr>
      <w:r w:rsidRPr="008B6DF7">
        <w:rPr>
          <w:rFonts w:ascii="Arial" w:hAnsi="Arial" w:cs="Arial"/>
          <w:sz w:val="18"/>
          <w:szCs w:val="18"/>
          <w:lang w:eastAsia="ar-SA"/>
        </w:rPr>
        <w:t>nie orzeczono wobec niego zakazu ubiegania się o zamówienie - wystawio</w:t>
      </w:r>
      <w:r>
        <w:rPr>
          <w:rFonts w:ascii="Arial" w:hAnsi="Arial" w:cs="Arial"/>
          <w:sz w:val="18"/>
          <w:szCs w:val="18"/>
          <w:lang w:eastAsia="ar-SA"/>
        </w:rPr>
        <w:t xml:space="preserve">ny </w:t>
      </w:r>
      <w:r w:rsidRPr="008B6DF7">
        <w:rPr>
          <w:rFonts w:ascii="Arial" w:hAnsi="Arial" w:cs="Arial"/>
          <w:sz w:val="18"/>
          <w:szCs w:val="18"/>
          <w:lang w:eastAsia="ar-SA"/>
        </w:rPr>
        <w:t>nie wcześniej niż 6 miesięcy przed upływem terminu składania ofert.</w:t>
      </w:r>
    </w:p>
    <w:p w:rsidR="008824BE" w:rsidRPr="008B6DF7" w:rsidRDefault="008824BE" w:rsidP="00F56ACA">
      <w:pPr>
        <w:widowControl w:val="0"/>
        <w:numPr>
          <w:ilvl w:val="2"/>
          <w:numId w:val="16"/>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Jeżeli w miejscu zamieszkania osoby lub w kraju, w którym </w:t>
      </w:r>
      <w:r>
        <w:rPr>
          <w:rFonts w:ascii="Arial" w:hAnsi="Arial" w:cs="Arial"/>
          <w:sz w:val="18"/>
          <w:szCs w:val="18"/>
          <w:lang w:eastAsia="ar-SA"/>
        </w:rPr>
        <w:t>W</w:t>
      </w:r>
      <w:r w:rsidRPr="008B6DF7">
        <w:rPr>
          <w:rFonts w:ascii="Arial" w:hAnsi="Arial" w:cs="Arial"/>
          <w:sz w:val="18"/>
          <w:szCs w:val="18"/>
          <w:lang w:eastAsia="ar-SA"/>
        </w:rPr>
        <w:t xml:space="preserve">ykonawca ma siedzibę lub miejsce zamieszkania, nie wydaje się dokumentów wskazanych w ppkt 14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w:t>
      </w:r>
      <w:r>
        <w:rPr>
          <w:rFonts w:ascii="Arial" w:hAnsi="Arial" w:cs="Arial"/>
          <w:sz w:val="18"/>
          <w:szCs w:val="18"/>
          <w:lang w:eastAsia="ar-SA"/>
        </w:rPr>
        <w:t>pkt. 11.</w:t>
      </w:r>
    </w:p>
    <w:p w:rsidR="008824BE" w:rsidRPr="008B6DF7" w:rsidRDefault="008824BE" w:rsidP="00F56ACA">
      <w:pPr>
        <w:widowControl w:val="0"/>
        <w:numPr>
          <w:ilvl w:val="2"/>
          <w:numId w:val="16"/>
        </w:numPr>
        <w:suppressAutoHyphens/>
        <w:spacing w:line="280" w:lineRule="atLeast"/>
        <w:jc w:val="both"/>
        <w:rPr>
          <w:rFonts w:ascii="Arial" w:hAnsi="Arial" w:cs="Arial"/>
          <w:sz w:val="18"/>
          <w:szCs w:val="18"/>
          <w:lang w:eastAsia="ar-SA"/>
        </w:rPr>
      </w:pPr>
      <w:r w:rsidRPr="008B6DF7">
        <w:rPr>
          <w:rFonts w:ascii="Arial" w:hAnsi="Arial" w:cs="Arial"/>
          <w:b/>
          <w:sz w:val="18"/>
          <w:szCs w:val="18"/>
          <w:lang w:eastAsia="ar-SA"/>
        </w:rPr>
        <w:t xml:space="preserve">Dokumenty wymagane w przypadku składania oferty wspólnej: </w:t>
      </w:r>
    </w:p>
    <w:p w:rsidR="008824BE" w:rsidRPr="008B6DF7" w:rsidRDefault="008824BE" w:rsidP="001C3906">
      <w:pPr>
        <w:widowControl w:val="0"/>
        <w:numPr>
          <w:ilvl w:val="0"/>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Wykonawcy mogą wspólnie ubiegać się o udzielenie zamówienia, w takim przypadku dla ustanowionego pełnomocnika do oferty należy załączyć pełnomocnictwo do reprezentowania w postępowaniu lub do reprezentowania w postępowaniu i zawarcia umowy w sprawie zamówienia publicznego.</w:t>
      </w:r>
    </w:p>
    <w:p w:rsidR="008824BE" w:rsidRDefault="008824BE" w:rsidP="00F56ACA">
      <w:pPr>
        <w:widowControl w:val="0"/>
        <w:numPr>
          <w:ilvl w:val="0"/>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Oferta winna zawierać: oświadczenia i dokumenty </w:t>
      </w:r>
      <w:r w:rsidRPr="004B320A">
        <w:rPr>
          <w:rFonts w:ascii="Arial" w:hAnsi="Arial" w:cs="Arial"/>
          <w:sz w:val="18"/>
          <w:szCs w:val="18"/>
          <w:lang w:eastAsia="ar-SA"/>
        </w:rPr>
        <w:t>opisane w Rozdziale 7 pkt. 2-8 dla</w:t>
      </w:r>
      <w:r w:rsidRPr="008B6DF7">
        <w:rPr>
          <w:rFonts w:ascii="Arial" w:hAnsi="Arial" w:cs="Arial"/>
          <w:sz w:val="18"/>
          <w:szCs w:val="18"/>
          <w:lang w:eastAsia="ar-SA"/>
        </w:rPr>
        <w:t xml:space="preserve"> każdego partnera z osobna, pozostałe dokumenty składane są wspólnie.</w:t>
      </w:r>
    </w:p>
    <w:p w:rsidR="008824BE" w:rsidRPr="008B6DF7" w:rsidRDefault="008824BE" w:rsidP="001C3906">
      <w:pPr>
        <w:widowControl w:val="0"/>
        <w:suppressAutoHyphens/>
        <w:spacing w:line="280" w:lineRule="atLeast"/>
        <w:ind w:left="284"/>
        <w:jc w:val="both"/>
        <w:rPr>
          <w:rFonts w:ascii="Arial" w:hAnsi="Arial" w:cs="Arial"/>
          <w:sz w:val="18"/>
          <w:szCs w:val="18"/>
          <w:lang w:eastAsia="ar-SA"/>
        </w:rPr>
      </w:pPr>
    </w:p>
    <w:p w:rsidR="008824BE" w:rsidRPr="008B6DF7" w:rsidRDefault="008824BE" w:rsidP="00F56ACA">
      <w:pPr>
        <w:widowControl w:val="0"/>
        <w:numPr>
          <w:ilvl w:val="1"/>
          <w:numId w:val="17"/>
        </w:numPr>
        <w:suppressAutoHyphens/>
        <w:spacing w:line="280" w:lineRule="atLeast"/>
        <w:jc w:val="both"/>
        <w:rPr>
          <w:rFonts w:ascii="Arial" w:hAnsi="Arial" w:cs="Arial"/>
          <w:sz w:val="18"/>
          <w:szCs w:val="18"/>
          <w:lang w:eastAsia="ar-SA"/>
        </w:rPr>
      </w:pPr>
      <w:r w:rsidRPr="008B6DF7">
        <w:rPr>
          <w:rFonts w:ascii="Arial" w:hAnsi="Arial" w:cs="Arial"/>
          <w:b/>
          <w:sz w:val="18"/>
          <w:szCs w:val="18"/>
          <w:lang w:eastAsia="ar-SA"/>
        </w:rPr>
        <w:t>Postanowienia dotyczące składanych dokumentów:</w:t>
      </w:r>
    </w:p>
    <w:p w:rsidR="008824BE" w:rsidRPr="008B6DF7" w:rsidRDefault="008824BE" w:rsidP="001C3906">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Za treść oferty oraz kompletność odpowiada Wykonawca.</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Jeżeli </w:t>
      </w:r>
      <w:r>
        <w:rPr>
          <w:rFonts w:ascii="Arial" w:hAnsi="Arial" w:cs="Arial"/>
          <w:sz w:val="18"/>
          <w:szCs w:val="18"/>
          <w:lang w:eastAsia="ar-SA"/>
        </w:rPr>
        <w:t>W</w:t>
      </w:r>
      <w:r w:rsidRPr="008B6DF7">
        <w:rPr>
          <w:rFonts w:ascii="Arial" w:hAnsi="Arial" w:cs="Arial"/>
          <w:sz w:val="18"/>
          <w:szCs w:val="18"/>
          <w:lang w:eastAsia="ar-SA"/>
        </w:rPr>
        <w:t xml:space="preserve">ykonawca wykazując spełnienie warunków, o których mowa </w:t>
      </w:r>
      <w:r>
        <w:rPr>
          <w:rFonts w:ascii="Arial" w:hAnsi="Arial" w:cs="Arial"/>
          <w:sz w:val="18"/>
          <w:szCs w:val="18"/>
          <w:lang w:eastAsia="ar-SA"/>
        </w:rPr>
        <w:t>art. 22 ust. 1-3 ustawy Pzp</w:t>
      </w:r>
      <w:r w:rsidRPr="0017390E">
        <w:rPr>
          <w:rFonts w:ascii="Arial" w:hAnsi="Arial" w:cs="Arial"/>
          <w:sz w:val="18"/>
          <w:szCs w:val="18"/>
          <w:lang w:eastAsia="ar-SA"/>
        </w:rPr>
        <w:t>, polega na</w:t>
      </w:r>
      <w:r w:rsidRPr="008B6DF7">
        <w:rPr>
          <w:rFonts w:ascii="Arial" w:hAnsi="Arial" w:cs="Arial"/>
          <w:sz w:val="18"/>
          <w:szCs w:val="18"/>
          <w:lang w:eastAsia="ar-SA"/>
        </w:rPr>
        <w:t xml:space="preserve"> zasobach innych podmiotów</w:t>
      </w:r>
      <w:r>
        <w:rPr>
          <w:rFonts w:ascii="Arial" w:hAnsi="Arial" w:cs="Arial"/>
          <w:sz w:val="18"/>
          <w:szCs w:val="18"/>
          <w:lang w:eastAsia="ar-SA"/>
        </w:rPr>
        <w:t xml:space="preserve">, </w:t>
      </w:r>
      <w:r w:rsidRPr="008B6DF7">
        <w:rPr>
          <w:rFonts w:ascii="Arial" w:hAnsi="Arial" w:cs="Arial"/>
          <w:sz w:val="18"/>
          <w:szCs w:val="18"/>
          <w:lang w:eastAsia="ar-SA"/>
        </w:rPr>
        <w:t xml:space="preserve">zobowiązany jest wykazać, że w stosunku  do tych podmiotów brak jest podstaw wykluczenia z postępowania o udzielenie zamówienia poprzez złożenie razem z ofertą dokumentów wymienionych </w:t>
      </w:r>
      <w:r w:rsidRPr="004B320A">
        <w:rPr>
          <w:rFonts w:ascii="Arial" w:hAnsi="Arial" w:cs="Arial"/>
          <w:sz w:val="18"/>
          <w:szCs w:val="18"/>
          <w:lang w:eastAsia="ar-SA"/>
        </w:rPr>
        <w:t>w Rozdziale 7 pkt. 3-8, dotyczących</w:t>
      </w:r>
      <w:r w:rsidRPr="008B6DF7">
        <w:rPr>
          <w:rFonts w:ascii="Arial" w:hAnsi="Arial" w:cs="Arial"/>
          <w:sz w:val="18"/>
          <w:szCs w:val="18"/>
          <w:lang w:eastAsia="ar-SA"/>
        </w:rPr>
        <w:t xml:space="preserve"> każdego z tych podmiotów, o ile podmioty te będą brały udział w realizacji części zamówienia.  </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Dokumenty w niniejszym postępowaniu są składane w oryginale lub kopii poświadczonej za zgodność z oryginałem przez Wykonawcę lub osobę/osoby uprawnione do podpisania oferty z dopiskiem "za zgodność z oryginałem".</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W przypadku wykonawców wspólnie ubiegających si</w:t>
      </w:r>
      <w:r>
        <w:rPr>
          <w:rFonts w:ascii="Arial" w:hAnsi="Arial" w:cs="Arial"/>
          <w:sz w:val="18"/>
          <w:szCs w:val="18"/>
          <w:lang w:eastAsia="ar-SA"/>
        </w:rPr>
        <w:t>ę o udzielenie zamówienia</w:t>
      </w:r>
      <w:r w:rsidRPr="008B6DF7">
        <w:rPr>
          <w:rFonts w:ascii="Arial" w:hAnsi="Arial" w:cs="Arial"/>
          <w:sz w:val="18"/>
          <w:szCs w:val="18"/>
          <w:lang w:eastAsia="ar-SA"/>
        </w:rPr>
        <w:t>, kopie dokumentów dotyczących każdego z podmiotów winny być poświadczane za zgodność z oryginałem przez te podmioty.</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Oferta, składane dokumenty oraz oświadczenia podpisane przez upoważnionego przedstawiciela wykonawcy wymagają załączenia właściwego pełnomocnictwa lub umocowania prawnego.</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 xml:space="preserve">Dokumenty sporządzone w języku obcym są składane wraz z tłumaczeniem na język polski, poświadczonym przez </w:t>
      </w:r>
      <w:r>
        <w:rPr>
          <w:rFonts w:ascii="Arial" w:hAnsi="Arial" w:cs="Arial"/>
          <w:sz w:val="18"/>
          <w:szCs w:val="18"/>
          <w:lang w:eastAsia="ar-SA"/>
        </w:rPr>
        <w:t>W</w:t>
      </w:r>
      <w:r w:rsidRPr="008B6DF7">
        <w:rPr>
          <w:rFonts w:ascii="Arial" w:hAnsi="Arial" w:cs="Arial"/>
          <w:sz w:val="18"/>
          <w:szCs w:val="18"/>
          <w:lang w:eastAsia="ar-SA"/>
        </w:rPr>
        <w:t>ykonawcę.</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lang w:eastAsia="ar-SA"/>
        </w:rPr>
        <w:t>Zamawiający może żądać przedstawienia oryginału lub notarialnie poświadczonej kopii dokumentu wyłącznie wtedy, gdy złożona przez wykonawcę kopia dokumentu jest nieczytelna lub budzi wątpliwości, co do jej prawdziwości</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Zamawiający  - na podstawie art. 26 ust.3 Ustawy – prawo zamówień publicznych, wezwie Wykonawców, którzy w określonym terminie nie złożyli wymaganych przez zamawiającego oświadczeń lub dokumentów, o których mowa w art. 25 ust.1 Ustawy – Pzp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Pzp nie później niż w dniu składania ofert.</w:t>
      </w:r>
    </w:p>
    <w:p w:rsidR="008824BE" w:rsidRPr="008B6DF7" w:rsidRDefault="008824BE" w:rsidP="00F56ACA">
      <w:pPr>
        <w:widowControl w:val="0"/>
        <w:numPr>
          <w:ilvl w:val="2"/>
          <w:numId w:val="17"/>
        </w:numPr>
        <w:suppressAutoHyphens/>
        <w:spacing w:line="280" w:lineRule="atLeast"/>
        <w:jc w:val="both"/>
        <w:rPr>
          <w:rFonts w:ascii="Arial" w:hAnsi="Arial" w:cs="Arial"/>
          <w:sz w:val="18"/>
          <w:szCs w:val="18"/>
          <w:lang w:eastAsia="ar-SA"/>
        </w:rPr>
      </w:pPr>
      <w:r w:rsidRPr="008B6DF7">
        <w:rPr>
          <w:rFonts w:ascii="Arial" w:hAnsi="Arial" w:cs="Arial"/>
          <w:sz w:val="18"/>
          <w:szCs w:val="18"/>
        </w:rPr>
        <w:t>Zamawiający wzywa także Wykonawcę, w wyznaczonym przez siebie terminie , do złożenia wyjaśnień dotyczących oświadczeń lub dokumentów, o których mowa w art. 25 ust.1 Ustawy – Pzp.</w:t>
      </w:r>
    </w:p>
    <w:p w:rsidR="008824BE" w:rsidRPr="008B6DF7" w:rsidRDefault="008824BE" w:rsidP="00F56ACA">
      <w:pPr>
        <w:widowControl w:val="0"/>
        <w:spacing w:line="280" w:lineRule="atLeast"/>
        <w:jc w:val="both"/>
        <w:rPr>
          <w:rFonts w:ascii="Arial" w:hAnsi="Arial" w:cs="Arial"/>
          <w:b/>
          <w:sz w:val="18"/>
          <w:szCs w:val="18"/>
        </w:rPr>
      </w:pPr>
    </w:p>
    <w:p w:rsidR="008824BE" w:rsidRPr="008B6DF7" w:rsidRDefault="008824BE" w:rsidP="00F56ACA">
      <w:pPr>
        <w:numPr>
          <w:ilvl w:val="3"/>
          <w:numId w:val="17"/>
        </w:numPr>
        <w:shd w:val="clear" w:color="auto" w:fill="E6E6E6"/>
        <w:tabs>
          <w:tab w:val="left" w:pos="0"/>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8824BE" w:rsidRPr="008B6DF7" w:rsidRDefault="008824BE" w:rsidP="00F56ACA">
      <w:pPr>
        <w:widowControl w:val="0"/>
        <w:spacing w:line="280" w:lineRule="atLeast"/>
        <w:jc w:val="both"/>
        <w:rPr>
          <w:rFonts w:ascii="Arial" w:hAnsi="Arial" w:cs="Arial"/>
          <w:color w:val="000000"/>
          <w:sz w:val="18"/>
          <w:szCs w:val="18"/>
        </w:rPr>
      </w:pPr>
    </w:p>
    <w:p w:rsidR="008824BE" w:rsidRPr="008B6DF7" w:rsidRDefault="008824BE" w:rsidP="001C3906">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Wszelkie oświadczenia, wnioski, zawiadomienia oraz informacje Zamawiający oraz Wykonawcy mają obowiązek przekazywać na piśmie lub faksem (95 751-52-18) lub drogą elektroniczną na adres </w:t>
      </w:r>
      <w:r w:rsidRPr="008B6DF7">
        <w:rPr>
          <w:rFonts w:ascii="Arial" w:hAnsi="Arial" w:cs="Arial"/>
          <w:color w:val="000080"/>
          <w:sz w:val="18"/>
          <w:szCs w:val="18"/>
        </w:rPr>
        <w:t xml:space="preserve">e-mail: </w:t>
      </w:r>
      <w:hyperlink r:id="rId14" w:history="1">
        <w:r w:rsidRPr="008B6DF7">
          <w:rPr>
            <w:rStyle w:val="Hyperlink"/>
            <w:rFonts w:ascii="Arial" w:hAnsi="Arial" w:cs="Arial"/>
            <w:sz w:val="18"/>
            <w:szCs w:val="18"/>
          </w:rPr>
          <w:t>finanse@witnica.pl</w:t>
        </w:r>
      </w:hyperlink>
      <w:r w:rsidRPr="008B6DF7">
        <w:rPr>
          <w:rFonts w:ascii="Arial" w:hAnsi="Arial" w:cs="Arial"/>
          <w:color w:val="000080"/>
          <w:sz w:val="18"/>
          <w:szCs w:val="18"/>
        </w:rPr>
        <w:t>.</w:t>
      </w:r>
    </w:p>
    <w:p w:rsidR="008824BE" w:rsidRPr="008B6DF7" w:rsidRDefault="008824BE" w:rsidP="00F56ACA">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Zgodnie z art. 27 ust. 2 Ustawy – Prawo zamówień publicznych każda ze stron na żądanie drugiej niezwłocznie potwierdza fakt otrzymania przesłanych oświadczeń, wniosków, zawiadomień oraz informacji.</w:t>
      </w:r>
    </w:p>
    <w:p w:rsidR="008824BE" w:rsidRPr="008B6DF7" w:rsidRDefault="008824BE" w:rsidP="00F56ACA">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określonych w Rozdz. I SIWZ.</w:t>
      </w:r>
    </w:p>
    <w:p w:rsidR="008824BE" w:rsidRPr="008B6DF7" w:rsidRDefault="008824BE" w:rsidP="00F56ACA">
      <w:pPr>
        <w:numPr>
          <w:ilvl w:val="0"/>
          <w:numId w:val="20"/>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zwracają się do Zamawiającego kierując korespondencję na adres:</w:t>
      </w:r>
    </w:p>
    <w:p w:rsidR="008824BE" w:rsidRPr="008B6DF7" w:rsidRDefault="008824BE" w:rsidP="00F56ACA">
      <w:pPr>
        <w:spacing w:line="280" w:lineRule="atLeast"/>
        <w:ind w:left="360"/>
        <w:jc w:val="center"/>
        <w:rPr>
          <w:rFonts w:ascii="Arial" w:hAnsi="Arial" w:cs="Arial"/>
          <w:b/>
          <w:sz w:val="18"/>
          <w:szCs w:val="18"/>
        </w:rPr>
      </w:pPr>
      <w:r>
        <w:rPr>
          <w:rFonts w:ascii="Arial" w:hAnsi="Arial" w:cs="Arial"/>
          <w:b/>
          <w:sz w:val="18"/>
          <w:szCs w:val="18"/>
        </w:rPr>
        <w:t>Gmina</w:t>
      </w:r>
      <w:r w:rsidRPr="008B6DF7">
        <w:rPr>
          <w:rFonts w:ascii="Arial" w:hAnsi="Arial" w:cs="Arial"/>
          <w:b/>
          <w:sz w:val="18"/>
          <w:szCs w:val="18"/>
        </w:rPr>
        <w:t xml:space="preserve"> Witnic</w:t>
      </w:r>
      <w:r>
        <w:rPr>
          <w:rFonts w:ascii="Arial" w:hAnsi="Arial" w:cs="Arial"/>
          <w:b/>
          <w:sz w:val="18"/>
          <w:szCs w:val="18"/>
        </w:rPr>
        <w:t>a</w:t>
      </w:r>
      <w:r w:rsidRPr="008B6DF7">
        <w:rPr>
          <w:rFonts w:ascii="Arial" w:hAnsi="Arial" w:cs="Arial"/>
          <w:b/>
          <w:sz w:val="18"/>
          <w:szCs w:val="18"/>
        </w:rPr>
        <w:t>, ul.  Krajowej Rady Narodowej 6; 66-460 Witnica.</w:t>
      </w:r>
    </w:p>
    <w:p w:rsidR="008824BE" w:rsidRPr="008B6DF7" w:rsidRDefault="008824BE" w:rsidP="00F56ACA">
      <w:pPr>
        <w:pStyle w:val="Akapitzlist1"/>
        <w:numPr>
          <w:ilvl w:val="0"/>
          <w:numId w:val="21"/>
        </w:numPr>
        <w:spacing w:line="280" w:lineRule="atLeast"/>
        <w:rPr>
          <w:rFonts w:ascii="Arial" w:hAnsi="Arial"/>
          <w:sz w:val="18"/>
          <w:szCs w:val="18"/>
        </w:rPr>
      </w:pPr>
      <w:r w:rsidRPr="008B6DF7">
        <w:rPr>
          <w:rFonts w:ascii="Arial" w:hAnsi="Arial"/>
          <w:sz w:val="18"/>
          <w:szCs w:val="18"/>
        </w:rPr>
        <w:t>Osobami upoważnionymi przez Zamawiającego do kontaktowania się z Wykonawcami są:</w:t>
      </w:r>
    </w:p>
    <w:p w:rsidR="008824BE" w:rsidRPr="008B6DF7" w:rsidRDefault="008824BE" w:rsidP="00F56ACA">
      <w:pPr>
        <w:pStyle w:val="Akapitzlist2"/>
        <w:numPr>
          <w:ilvl w:val="0"/>
          <w:numId w:val="19"/>
        </w:numPr>
        <w:autoSpaceDE w:val="0"/>
        <w:autoSpaceDN w:val="0"/>
        <w:adjustRightInd w:val="0"/>
        <w:spacing w:after="0" w:line="280" w:lineRule="atLeast"/>
        <w:jc w:val="both"/>
        <w:rPr>
          <w:rFonts w:ascii="Arial" w:hAnsi="Arial" w:cs="Arial"/>
          <w:sz w:val="18"/>
          <w:szCs w:val="18"/>
          <w:lang w:val="pl-PL"/>
        </w:rPr>
      </w:pPr>
      <w:r w:rsidRPr="008B6DF7">
        <w:rPr>
          <w:rFonts w:ascii="Arial" w:hAnsi="Arial" w:cs="Arial"/>
          <w:sz w:val="18"/>
          <w:szCs w:val="18"/>
          <w:lang w:val="pl-PL"/>
        </w:rPr>
        <w:t>Agnieszka Chudziak - w sprawach dotyczących przedmiotu zamówienia; tel. 95 721-64-50</w:t>
      </w:r>
    </w:p>
    <w:p w:rsidR="008824BE" w:rsidRPr="008B6DF7" w:rsidRDefault="008824BE" w:rsidP="00F56ACA">
      <w:pPr>
        <w:pStyle w:val="Akapitzlist2"/>
        <w:numPr>
          <w:ilvl w:val="0"/>
          <w:numId w:val="19"/>
        </w:numPr>
        <w:autoSpaceDE w:val="0"/>
        <w:autoSpaceDN w:val="0"/>
        <w:adjustRightInd w:val="0"/>
        <w:spacing w:after="0" w:line="280" w:lineRule="atLeast"/>
        <w:jc w:val="both"/>
        <w:rPr>
          <w:rFonts w:ascii="Arial" w:hAnsi="Arial" w:cs="Arial"/>
          <w:sz w:val="18"/>
          <w:szCs w:val="18"/>
          <w:lang w:val="pl-PL"/>
        </w:rPr>
      </w:pPr>
      <w:r w:rsidRPr="008B6DF7">
        <w:rPr>
          <w:rFonts w:ascii="Arial" w:hAnsi="Arial" w:cs="Arial"/>
          <w:sz w:val="18"/>
          <w:szCs w:val="18"/>
          <w:lang w:val="pl-PL"/>
        </w:rPr>
        <w:t xml:space="preserve">Agnieszka Bajkiewicz – w zakresie SIWZ; tel. 95 721-64-48 </w:t>
      </w:r>
    </w:p>
    <w:p w:rsidR="008824BE" w:rsidRPr="008B6DF7" w:rsidRDefault="008824BE" w:rsidP="00F56ACA">
      <w:pPr>
        <w:widowControl w:val="0"/>
        <w:spacing w:line="280" w:lineRule="atLeast"/>
        <w:jc w:val="both"/>
        <w:rPr>
          <w:rFonts w:ascii="Arial" w:hAnsi="Arial" w:cs="Arial"/>
          <w:color w:val="000000"/>
          <w:sz w:val="18"/>
          <w:szCs w:val="18"/>
        </w:rPr>
      </w:pPr>
    </w:p>
    <w:p w:rsidR="008824BE" w:rsidRPr="008B6DF7" w:rsidRDefault="008824BE" w:rsidP="00F56ACA">
      <w:pPr>
        <w:widowControl w:val="0"/>
        <w:numPr>
          <w:ilvl w:val="1"/>
          <w:numId w:val="19"/>
        </w:numPr>
        <w:autoSpaceDE w:val="0"/>
        <w:autoSpaceDN w:val="0"/>
        <w:adjustRightInd w:val="0"/>
        <w:spacing w:line="280" w:lineRule="atLeast"/>
        <w:jc w:val="both"/>
        <w:rPr>
          <w:rFonts w:ascii="Arial" w:hAnsi="Arial" w:cs="Arial"/>
          <w:sz w:val="18"/>
          <w:szCs w:val="18"/>
        </w:rPr>
      </w:pPr>
      <w:r w:rsidRPr="008B6DF7">
        <w:rPr>
          <w:rFonts w:ascii="Arial" w:hAnsi="Arial" w:cs="Arial"/>
          <w:b/>
          <w:sz w:val="18"/>
          <w:szCs w:val="18"/>
        </w:rPr>
        <w:t>Wyjaśnienie treści Specyfikacji Istotnych Warunków Zamówienia</w:t>
      </w:r>
    </w:p>
    <w:p w:rsidR="008824BE" w:rsidRPr="008B6DF7" w:rsidRDefault="008824BE" w:rsidP="001C3906">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8824BE" w:rsidRPr="008B6DF7" w:rsidRDefault="008824BE" w:rsidP="00F56ACA">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wniosek o wyjaśnienie treści SIWZ wpłynie do Zamawiającego później niż do końca dnia, (za koniec dnia uznaje się: poniedziałek godz. 16:30, wtorek – czwartek godz. 15:30, piątek godz. 14:30), w którym upływa połowa wyznaczonego (</w:t>
      </w:r>
      <w:r>
        <w:rPr>
          <w:rFonts w:ascii="Arial" w:hAnsi="Arial" w:cs="Arial"/>
          <w:sz w:val="18"/>
          <w:szCs w:val="18"/>
        </w:rPr>
        <w:t xml:space="preserve">rozdz. 12 SIWZ) </w:t>
      </w:r>
      <w:r w:rsidRPr="008B6DF7">
        <w:rPr>
          <w:rFonts w:ascii="Arial" w:hAnsi="Arial" w:cs="Arial"/>
          <w:sz w:val="18"/>
          <w:szCs w:val="18"/>
        </w:rPr>
        <w:t>terminu składania ofert lub dotyczy udzielonych wyjaśnień, Zamawiający może udzielić wyjaśnień lub pozostawić wniosek bez rozpoznania.</w:t>
      </w:r>
    </w:p>
    <w:p w:rsidR="008824BE" w:rsidRPr="008B6DF7" w:rsidRDefault="008824BE" w:rsidP="00F56ACA">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Ewentualna zmiana terminu składania ofert nie powoduje przesunięcia terminu, o którym mowa w pkt. 2), po upłynięciu, którego Zamawiający może pozostawić wniosek o wyjaśnienie treści specyfikacji bez rozpoznania.</w:t>
      </w:r>
    </w:p>
    <w:p w:rsidR="008824BE" w:rsidRPr="008B6DF7" w:rsidRDefault="008824BE" w:rsidP="00F56ACA">
      <w:pPr>
        <w:widowControl w:val="0"/>
        <w:numPr>
          <w:ilvl w:val="4"/>
          <w:numId w:val="5"/>
        </w:numPr>
        <w:autoSpaceDE w:val="0"/>
        <w:autoSpaceDN w:val="0"/>
        <w:adjustRightInd w:val="0"/>
        <w:spacing w:line="280" w:lineRule="atLeast"/>
        <w:jc w:val="both"/>
        <w:rPr>
          <w:rFonts w:ascii="Arial" w:hAnsi="Arial" w:cs="Arial"/>
          <w:sz w:val="18"/>
          <w:szCs w:val="18"/>
          <w:u w:val="single"/>
        </w:rPr>
      </w:pPr>
      <w:r w:rsidRPr="008B6DF7">
        <w:rPr>
          <w:rFonts w:ascii="Arial" w:hAnsi="Arial" w:cs="Arial"/>
          <w:sz w:val="18"/>
          <w:szCs w:val="18"/>
        </w:rP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5" w:history="1">
        <w:r w:rsidRPr="008B6DF7">
          <w:rPr>
            <w:rStyle w:val="Hyperlink"/>
            <w:rFonts w:ascii="Arial" w:hAnsi="Arial" w:cs="Arial"/>
            <w:color w:val="auto"/>
            <w:sz w:val="18"/>
            <w:szCs w:val="18"/>
          </w:rPr>
          <w:t>www.bip.wrota.lubuskie.pl</w:t>
        </w:r>
      </w:hyperlink>
      <w:r w:rsidRPr="008B6DF7">
        <w:rPr>
          <w:rFonts w:ascii="Arial" w:hAnsi="Arial" w:cs="Arial"/>
          <w:sz w:val="18"/>
          <w:szCs w:val="18"/>
          <w:u w:val="single"/>
        </w:rPr>
        <w:t>/ugwitnica</w:t>
      </w:r>
    </w:p>
    <w:p w:rsidR="008824BE" w:rsidRPr="008B6DF7" w:rsidRDefault="008824BE" w:rsidP="00F56ACA">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Nie udziela się żadnych ustnych i telefonicznych informacji, wyjaśnień czy odpowiedzi na kierowane do Zamawiającego zapytania w sprawach wymagających zachowania pisemności postępowania.</w:t>
      </w:r>
    </w:p>
    <w:p w:rsidR="008824BE" w:rsidRPr="008B6DF7" w:rsidRDefault="008824BE" w:rsidP="00F56ACA">
      <w:pPr>
        <w:widowControl w:val="0"/>
        <w:numPr>
          <w:ilvl w:val="4"/>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Zamawiający nie przewiduje zorganizowania zebrania z Wykonawcami.</w:t>
      </w:r>
    </w:p>
    <w:p w:rsidR="008824BE" w:rsidRPr="008B6DF7" w:rsidRDefault="008824BE" w:rsidP="00201F72">
      <w:pPr>
        <w:widowControl w:val="0"/>
        <w:numPr>
          <w:ilvl w:val="0"/>
          <w:numId w:val="39"/>
        </w:numPr>
        <w:autoSpaceDE w:val="0"/>
        <w:autoSpaceDN w:val="0"/>
        <w:adjustRightInd w:val="0"/>
        <w:spacing w:line="280" w:lineRule="atLeast"/>
        <w:ind w:hanging="754"/>
        <w:jc w:val="both"/>
        <w:rPr>
          <w:rFonts w:ascii="Arial" w:hAnsi="Arial" w:cs="Arial"/>
          <w:sz w:val="18"/>
          <w:szCs w:val="18"/>
        </w:rPr>
      </w:pPr>
      <w:r w:rsidRPr="008B6DF7">
        <w:rPr>
          <w:rFonts w:ascii="Arial" w:hAnsi="Arial" w:cs="Arial"/>
          <w:b/>
          <w:sz w:val="18"/>
          <w:szCs w:val="18"/>
        </w:rPr>
        <w:t>Modyfikacja treści specyfikacji istotnych warunków zamówienia:</w:t>
      </w:r>
      <w:r>
        <w:rPr>
          <w:rFonts w:ascii="Arial" w:hAnsi="Arial" w:cs="Arial"/>
          <w:b/>
          <w:sz w:val="18"/>
          <w:szCs w:val="18"/>
        </w:rPr>
        <w:t xml:space="preserve"> </w:t>
      </w:r>
      <w:r w:rsidRPr="008B6DF7">
        <w:rPr>
          <w:rFonts w:ascii="Arial" w:hAnsi="Arial" w:cs="Arial"/>
          <w:sz w:val="18"/>
          <w:szCs w:val="18"/>
        </w:rPr>
        <w:t xml:space="preserve"> </w:t>
      </w:r>
    </w:p>
    <w:p w:rsidR="008824BE" w:rsidRDefault="008824BE" w:rsidP="001C3906">
      <w:pPr>
        <w:widowControl w:val="0"/>
        <w:numPr>
          <w:ilvl w:val="5"/>
          <w:numId w:val="5"/>
        </w:numPr>
        <w:autoSpaceDE w:val="0"/>
        <w:autoSpaceDN w:val="0"/>
        <w:adjustRightInd w:val="0"/>
        <w:spacing w:line="280" w:lineRule="atLeast"/>
        <w:jc w:val="both"/>
        <w:rPr>
          <w:rFonts w:ascii="Arial" w:hAnsi="Arial" w:cs="Arial"/>
          <w:sz w:val="18"/>
          <w:szCs w:val="18"/>
        </w:rPr>
      </w:pPr>
      <w:r>
        <w:rPr>
          <w:rFonts w:ascii="Arial" w:hAnsi="Arial" w:cs="Arial"/>
          <w:sz w:val="18"/>
          <w:szCs w:val="18"/>
        </w:rPr>
        <w:t xml:space="preserve">W uzasadnionych </w:t>
      </w:r>
      <w:r w:rsidRPr="008B6DF7">
        <w:rPr>
          <w:rFonts w:ascii="Arial" w:hAnsi="Arial" w:cs="Arial"/>
          <w:sz w:val="18"/>
          <w:szCs w:val="18"/>
        </w:rPr>
        <w:t>przypadkach Zamawiający może przed upływem terminu składania ofert zmodyfikować treść Specyfikacji Istotnych Warunków Zamówienia.</w:t>
      </w:r>
    </w:p>
    <w:p w:rsidR="008824BE" w:rsidRPr="008B6DF7" w:rsidRDefault="008824BE" w:rsidP="001C3906">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Wprowadzone w ten sposób modyfikacje, uzupełnienia i ustalenia lub zmiany, w tym zmiany terminów, przekazane zostaną wszystkim Wykonawcom, którym przekazano SIWZ oraz zamieszczone zostaną na stronie internetowej </w:t>
      </w:r>
      <w:hyperlink r:id="rId16" w:history="1">
        <w:r w:rsidRPr="008B6DF7">
          <w:rPr>
            <w:rStyle w:val="Hyperlink"/>
            <w:rFonts w:ascii="Arial" w:hAnsi="Arial" w:cs="Arial"/>
            <w:color w:val="auto"/>
            <w:sz w:val="18"/>
            <w:szCs w:val="18"/>
          </w:rPr>
          <w:t>www.bip.wrota.lubuskie.pl</w:t>
        </w:r>
      </w:hyperlink>
      <w:r w:rsidRPr="008B6DF7">
        <w:rPr>
          <w:rFonts w:ascii="Arial" w:hAnsi="Arial" w:cs="Arial"/>
          <w:sz w:val="18"/>
          <w:szCs w:val="18"/>
          <w:u w:val="single"/>
        </w:rPr>
        <w:t>/ugwitnica</w:t>
      </w:r>
    </w:p>
    <w:p w:rsidR="008824BE" w:rsidRPr="008B6DF7" w:rsidRDefault="008824BE" w:rsidP="00F56ACA">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8824BE" w:rsidRPr="008B6DF7" w:rsidRDefault="008824BE" w:rsidP="00F56ACA">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wprowadzona modyfikacja treści specyfikacji nie prowadzi do zmiany treści ogłoszenia, Zamawiający może przedłużyć termin składania ofert o czas niezbędny na wprowadzenie zmian w ofertach, jeżeli będzie to niezbędne.</w:t>
      </w:r>
    </w:p>
    <w:p w:rsidR="008824BE" w:rsidRPr="008B6DF7" w:rsidRDefault="008824BE" w:rsidP="00F56ACA">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wprowadzona modyfikacja treści specyfikacji prowadzi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8824BE" w:rsidRPr="008B6DF7" w:rsidRDefault="008824BE" w:rsidP="00F56ACA">
      <w:pPr>
        <w:widowControl w:val="0"/>
        <w:numPr>
          <w:ilvl w:val="5"/>
          <w:numId w:val="5"/>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Niezwłocznie po zamieszczeniu w Biuletynie Zamówień Publicznych</w:t>
      </w:r>
      <w:r>
        <w:rPr>
          <w:rFonts w:ascii="Arial" w:hAnsi="Arial" w:cs="Arial"/>
          <w:sz w:val="18"/>
          <w:szCs w:val="18"/>
        </w:rPr>
        <w:t xml:space="preserve"> </w:t>
      </w:r>
      <w:r w:rsidRPr="008B6DF7">
        <w:rPr>
          <w:rFonts w:ascii="Arial" w:hAnsi="Arial" w:cs="Arial"/>
          <w:sz w:val="18"/>
          <w:szCs w:val="18"/>
        </w:rPr>
        <w:t>ogłoszenia o zmianie ogłoszenia zamieszczonego w Biuletynie Zamówień Publicznych, Zamawiający zamieści informację o zmianach na tablicy ogłoszeń oraz na stronie internetowej.</w:t>
      </w:r>
    </w:p>
    <w:p w:rsidR="008824BE" w:rsidRPr="008B6DF7" w:rsidRDefault="008824BE" w:rsidP="00F56ACA">
      <w:pPr>
        <w:widowControl w:val="0"/>
        <w:autoSpaceDE w:val="0"/>
        <w:autoSpaceDN w:val="0"/>
        <w:adjustRightInd w:val="0"/>
        <w:spacing w:line="280" w:lineRule="atLeast"/>
        <w:ind w:left="567"/>
        <w:jc w:val="both"/>
        <w:rPr>
          <w:rFonts w:ascii="Arial" w:hAnsi="Arial" w:cs="Arial"/>
          <w:color w:val="0000FF"/>
          <w:sz w:val="18"/>
          <w:szCs w:val="18"/>
        </w:rPr>
      </w:pPr>
    </w:p>
    <w:p w:rsidR="008824BE" w:rsidRPr="008B6DF7" w:rsidRDefault="008824BE" w:rsidP="00F56ACA">
      <w:pPr>
        <w:numPr>
          <w:ilvl w:val="6"/>
          <w:numId w:val="5"/>
        </w:numPr>
        <w:shd w:val="clear" w:color="auto" w:fill="E6E6E6"/>
        <w:tabs>
          <w:tab w:val="left" w:pos="426"/>
          <w:tab w:val="left" w:pos="567"/>
        </w:tabs>
        <w:spacing w:line="280" w:lineRule="atLeast"/>
        <w:jc w:val="both"/>
        <w:rPr>
          <w:rFonts w:ascii="Arial" w:hAnsi="Arial" w:cs="Arial"/>
          <w:b/>
          <w:bCs/>
          <w:color w:val="0000FF"/>
          <w:sz w:val="18"/>
          <w:szCs w:val="18"/>
        </w:rPr>
      </w:pPr>
      <w:r w:rsidRPr="008B6DF7">
        <w:rPr>
          <w:rFonts w:ascii="Arial" w:hAnsi="Arial" w:cs="Arial"/>
          <w:b/>
          <w:color w:val="0000FF"/>
          <w:sz w:val="18"/>
          <w:szCs w:val="18"/>
        </w:rPr>
        <w:t xml:space="preserve">WYMAGANIA DOTYCZĄCE WADIUM </w:t>
      </w:r>
    </w:p>
    <w:p w:rsidR="008824BE" w:rsidRPr="008B6DF7" w:rsidRDefault="008824BE" w:rsidP="00F56ACA">
      <w:pPr>
        <w:widowControl w:val="0"/>
        <w:autoSpaceDE w:val="0"/>
        <w:autoSpaceDN w:val="0"/>
        <w:adjustRightInd w:val="0"/>
        <w:spacing w:line="280" w:lineRule="atLeast"/>
        <w:jc w:val="both"/>
        <w:rPr>
          <w:rFonts w:ascii="Arial" w:hAnsi="Arial" w:cs="Arial"/>
          <w:color w:val="0000FF"/>
          <w:sz w:val="18"/>
          <w:szCs w:val="18"/>
        </w:rPr>
      </w:pPr>
    </w:p>
    <w:p w:rsidR="008824BE" w:rsidRPr="004B320A" w:rsidRDefault="008824BE" w:rsidP="00F56ACA">
      <w:pPr>
        <w:widowControl w:val="0"/>
        <w:autoSpaceDE w:val="0"/>
        <w:autoSpaceDN w:val="0"/>
        <w:adjustRightInd w:val="0"/>
        <w:spacing w:line="280" w:lineRule="atLeast"/>
        <w:jc w:val="both"/>
        <w:rPr>
          <w:rFonts w:ascii="Arial" w:hAnsi="Arial" w:cs="Arial"/>
          <w:sz w:val="18"/>
          <w:szCs w:val="18"/>
        </w:rPr>
      </w:pPr>
      <w:r w:rsidRPr="004B320A">
        <w:rPr>
          <w:rFonts w:ascii="Arial" w:hAnsi="Arial" w:cs="Arial"/>
          <w:sz w:val="18"/>
          <w:szCs w:val="18"/>
        </w:rPr>
        <w:t>Zamawiający nie wymaga wniesienia wadium.</w:t>
      </w:r>
    </w:p>
    <w:p w:rsidR="008824BE" w:rsidRPr="004B320A" w:rsidRDefault="008824BE" w:rsidP="00F56ACA">
      <w:pPr>
        <w:widowControl w:val="0"/>
        <w:autoSpaceDE w:val="0"/>
        <w:autoSpaceDN w:val="0"/>
        <w:adjustRightInd w:val="0"/>
        <w:spacing w:line="280" w:lineRule="atLeast"/>
        <w:jc w:val="both"/>
        <w:rPr>
          <w:rFonts w:ascii="Arial" w:hAnsi="Arial" w:cs="Arial"/>
          <w:sz w:val="18"/>
          <w:szCs w:val="18"/>
        </w:rPr>
      </w:pPr>
    </w:p>
    <w:p w:rsidR="008824BE" w:rsidRPr="008B6DF7" w:rsidRDefault="008824BE" w:rsidP="00F56ACA">
      <w:pPr>
        <w:numPr>
          <w:ilvl w:val="0"/>
          <w:numId w:val="22"/>
        </w:numPr>
        <w:shd w:val="clear" w:color="auto" w:fill="E6E6E6"/>
        <w:tabs>
          <w:tab w:val="left" w:pos="426"/>
          <w:tab w:val="left" w:pos="567"/>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TERMIN ZWIĄZANIA OFERTĄ </w:t>
      </w:r>
    </w:p>
    <w:p w:rsidR="008824BE" w:rsidRPr="008B6DF7" w:rsidRDefault="008824BE" w:rsidP="00F56ACA">
      <w:pPr>
        <w:widowControl w:val="0"/>
        <w:autoSpaceDE w:val="0"/>
        <w:autoSpaceDN w:val="0"/>
        <w:adjustRightInd w:val="0"/>
        <w:spacing w:line="280" w:lineRule="atLeast"/>
        <w:jc w:val="both"/>
        <w:rPr>
          <w:rFonts w:ascii="Arial" w:hAnsi="Arial" w:cs="Arial"/>
          <w:sz w:val="18"/>
          <w:szCs w:val="18"/>
        </w:rPr>
      </w:pPr>
    </w:p>
    <w:p w:rsidR="008824BE" w:rsidRPr="00E63943" w:rsidRDefault="008824BE" w:rsidP="001C3906">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sz w:val="18"/>
          <w:szCs w:val="18"/>
        </w:rPr>
        <w:t xml:space="preserve">Wykonawca jest związany ofertą przez </w:t>
      </w:r>
      <w:r w:rsidRPr="00E63943">
        <w:rPr>
          <w:rFonts w:ascii="Arial" w:hAnsi="Arial" w:cs="Arial"/>
          <w:b w:val="0"/>
          <w:i w:val="0"/>
          <w:sz w:val="18"/>
          <w:szCs w:val="18"/>
        </w:rPr>
        <w:t xml:space="preserve">okres </w:t>
      </w:r>
      <w:r w:rsidRPr="00E63943">
        <w:rPr>
          <w:rFonts w:ascii="Arial" w:hAnsi="Arial" w:cs="Arial"/>
          <w:i w:val="0"/>
          <w:sz w:val="18"/>
          <w:szCs w:val="18"/>
        </w:rPr>
        <w:t>30 dni</w:t>
      </w:r>
      <w:r w:rsidRPr="00E63943">
        <w:rPr>
          <w:rFonts w:ascii="Arial" w:hAnsi="Arial" w:cs="Arial"/>
          <w:b w:val="0"/>
          <w:i w:val="0"/>
          <w:sz w:val="18"/>
          <w:szCs w:val="18"/>
        </w:rPr>
        <w:t xml:space="preserve"> licząc od upływu terminu składania ofert.</w:t>
      </w:r>
    </w:p>
    <w:p w:rsidR="008824BE" w:rsidRPr="00E63943" w:rsidRDefault="008824BE" w:rsidP="00F56ACA">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E63943">
        <w:rPr>
          <w:rFonts w:ascii="Arial" w:hAnsi="Arial" w:cs="Arial"/>
          <w:b w:val="0"/>
          <w:i w:val="0"/>
          <w:sz w:val="18"/>
          <w:szCs w:val="18"/>
        </w:rPr>
        <w:t xml:space="preserve">Wykonawca samodzielnie lub na wniosek </w:t>
      </w:r>
      <w:r>
        <w:rPr>
          <w:rFonts w:ascii="Arial" w:hAnsi="Arial" w:cs="Arial"/>
          <w:b w:val="0"/>
          <w:i w:val="0"/>
          <w:sz w:val="18"/>
          <w:szCs w:val="18"/>
        </w:rPr>
        <w:t>Z</w:t>
      </w:r>
      <w:r w:rsidRPr="00E63943">
        <w:rPr>
          <w:rFonts w:ascii="Arial" w:hAnsi="Arial" w:cs="Arial"/>
          <w:b w:val="0"/>
          <w:i w:val="0"/>
          <w:sz w:val="18"/>
          <w:szCs w:val="18"/>
        </w:rPr>
        <w:t>amawiaj</w:t>
      </w:r>
      <w:r w:rsidRPr="00E63943">
        <w:rPr>
          <w:rFonts w:ascii="Arial" w:eastAsia="TimesNewRoman" w:hAnsi="Arial" w:cs="Arial"/>
          <w:b w:val="0"/>
          <w:i w:val="0"/>
          <w:sz w:val="18"/>
          <w:szCs w:val="18"/>
        </w:rPr>
        <w:t>ą</w:t>
      </w:r>
      <w:r w:rsidRPr="00E63943">
        <w:rPr>
          <w:rFonts w:ascii="Arial" w:hAnsi="Arial" w:cs="Arial"/>
          <w:b w:val="0"/>
          <w:i w:val="0"/>
          <w:sz w:val="18"/>
          <w:szCs w:val="18"/>
        </w:rPr>
        <w:t>cego może przedłu</w:t>
      </w:r>
      <w:r w:rsidRPr="00E63943">
        <w:rPr>
          <w:rFonts w:ascii="Arial" w:eastAsia="TimesNewRoman" w:hAnsi="Arial" w:cs="Arial"/>
          <w:b w:val="0"/>
          <w:i w:val="0"/>
          <w:sz w:val="18"/>
          <w:szCs w:val="18"/>
        </w:rPr>
        <w:t>ż</w:t>
      </w:r>
      <w:r w:rsidRPr="00E63943">
        <w:rPr>
          <w:rFonts w:ascii="Arial" w:hAnsi="Arial" w:cs="Arial"/>
          <w:b w:val="0"/>
          <w:i w:val="0"/>
          <w:sz w:val="18"/>
          <w:szCs w:val="18"/>
        </w:rPr>
        <w:t>y</w:t>
      </w:r>
      <w:r w:rsidRPr="00E63943">
        <w:rPr>
          <w:rFonts w:ascii="Arial" w:eastAsia="TimesNewRoman" w:hAnsi="Arial" w:cs="Arial"/>
          <w:b w:val="0"/>
          <w:i w:val="0"/>
          <w:sz w:val="18"/>
          <w:szCs w:val="18"/>
        </w:rPr>
        <w:t xml:space="preserve">ć </w:t>
      </w:r>
      <w:r w:rsidRPr="00E63943">
        <w:rPr>
          <w:rFonts w:ascii="Arial" w:hAnsi="Arial" w:cs="Arial"/>
          <w:b w:val="0"/>
          <w:i w:val="0"/>
          <w:sz w:val="18"/>
          <w:szCs w:val="18"/>
        </w:rPr>
        <w:t>termin zwi</w:t>
      </w:r>
      <w:r w:rsidRPr="00E63943">
        <w:rPr>
          <w:rFonts w:ascii="Arial" w:eastAsia="TimesNewRoman" w:hAnsi="Arial" w:cs="Arial"/>
          <w:b w:val="0"/>
          <w:i w:val="0"/>
          <w:sz w:val="18"/>
          <w:szCs w:val="18"/>
        </w:rPr>
        <w:t>ą</w:t>
      </w:r>
      <w:r w:rsidRPr="00E63943">
        <w:rPr>
          <w:rFonts w:ascii="Arial" w:hAnsi="Arial" w:cs="Arial"/>
          <w:b w:val="0"/>
          <w:i w:val="0"/>
          <w:sz w:val="18"/>
          <w:szCs w:val="18"/>
        </w:rPr>
        <w:t>zania ofert</w:t>
      </w:r>
      <w:r w:rsidRPr="00E63943">
        <w:rPr>
          <w:rFonts w:ascii="Arial" w:eastAsia="TimesNewRoman" w:hAnsi="Arial" w:cs="Arial"/>
          <w:b w:val="0"/>
          <w:i w:val="0"/>
          <w:sz w:val="18"/>
          <w:szCs w:val="18"/>
        </w:rPr>
        <w:t>ą</w:t>
      </w:r>
      <w:r w:rsidRPr="00E63943">
        <w:rPr>
          <w:rFonts w:ascii="Arial" w:hAnsi="Arial" w:cs="Arial"/>
          <w:b w:val="0"/>
          <w:i w:val="0"/>
          <w:sz w:val="18"/>
          <w:szCs w:val="18"/>
        </w:rPr>
        <w:t xml:space="preserve">, z tym </w:t>
      </w:r>
      <w:r w:rsidRPr="00E63943">
        <w:rPr>
          <w:rFonts w:ascii="Arial" w:eastAsia="TimesNewRoman" w:hAnsi="Arial" w:cs="Arial"/>
          <w:b w:val="0"/>
          <w:i w:val="0"/>
          <w:sz w:val="18"/>
          <w:szCs w:val="18"/>
        </w:rPr>
        <w:t>ż</w:t>
      </w:r>
      <w:r w:rsidRPr="00E63943">
        <w:rPr>
          <w:rFonts w:ascii="Arial" w:hAnsi="Arial" w:cs="Arial"/>
          <w:b w:val="0"/>
          <w:i w:val="0"/>
          <w:sz w:val="18"/>
          <w:szCs w:val="18"/>
        </w:rPr>
        <w:t xml:space="preserve">e </w:t>
      </w:r>
      <w:r>
        <w:rPr>
          <w:rFonts w:ascii="Arial" w:hAnsi="Arial" w:cs="Arial"/>
          <w:b w:val="0"/>
          <w:i w:val="0"/>
          <w:sz w:val="18"/>
          <w:szCs w:val="18"/>
        </w:rPr>
        <w:t>Z</w:t>
      </w:r>
      <w:r w:rsidRPr="00E63943">
        <w:rPr>
          <w:rFonts w:ascii="Arial" w:hAnsi="Arial" w:cs="Arial"/>
          <w:b w:val="0"/>
          <w:i w:val="0"/>
          <w:sz w:val="18"/>
          <w:szCs w:val="18"/>
        </w:rPr>
        <w:t>amawiaj</w:t>
      </w:r>
      <w:r w:rsidRPr="00E63943">
        <w:rPr>
          <w:rFonts w:ascii="Arial" w:eastAsia="TimesNewRoman" w:hAnsi="Arial" w:cs="Arial"/>
          <w:b w:val="0"/>
          <w:i w:val="0"/>
          <w:sz w:val="18"/>
          <w:szCs w:val="18"/>
        </w:rPr>
        <w:t>ą</w:t>
      </w:r>
      <w:r w:rsidRPr="00E63943">
        <w:rPr>
          <w:rFonts w:ascii="Arial" w:hAnsi="Arial" w:cs="Arial"/>
          <w:b w:val="0"/>
          <w:i w:val="0"/>
          <w:sz w:val="18"/>
          <w:szCs w:val="18"/>
        </w:rPr>
        <w:t>cy mo</w:t>
      </w:r>
      <w:r w:rsidRPr="00E63943">
        <w:rPr>
          <w:rFonts w:ascii="Arial" w:eastAsia="TimesNewRoman" w:hAnsi="Arial" w:cs="Arial"/>
          <w:b w:val="0"/>
          <w:i w:val="0"/>
          <w:sz w:val="18"/>
          <w:szCs w:val="18"/>
        </w:rPr>
        <w:t>ż</w:t>
      </w:r>
      <w:r w:rsidRPr="00E63943">
        <w:rPr>
          <w:rFonts w:ascii="Arial" w:hAnsi="Arial" w:cs="Arial"/>
          <w:b w:val="0"/>
          <w:i w:val="0"/>
          <w:sz w:val="18"/>
          <w:szCs w:val="18"/>
        </w:rPr>
        <w:t>e tylko raz, co najmniej na 3 dni przed upływem terminu zwi</w:t>
      </w:r>
      <w:r w:rsidRPr="00E63943">
        <w:rPr>
          <w:rFonts w:ascii="Arial" w:eastAsia="TimesNewRoman" w:hAnsi="Arial" w:cs="Arial"/>
          <w:b w:val="0"/>
          <w:i w:val="0"/>
          <w:sz w:val="18"/>
          <w:szCs w:val="18"/>
        </w:rPr>
        <w:t>ą</w:t>
      </w:r>
      <w:r w:rsidRPr="00E63943">
        <w:rPr>
          <w:rFonts w:ascii="Arial" w:hAnsi="Arial" w:cs="Arial"/>
          <w:b w:val="0"/>
          <w:i w:val="0"/>
          <w:sz w:val="18"/>
          <w:szCs w:val="18"/>
        </w:rPr>
        <w:t>zania ofert</w:t>
      </w:r>
      <w:r w:rsidRPr="00E63943">
        <w:rPr>
          <w:rFonts w:ascii="Arial" w:eastAsia="TimesNewRoman" w:hAnsi="Arial" w:cs="Arial"/>
          <w:b w:val="0"/>
          <w:i w:val="0"/>
          <w:sz w:val="18"/>
          <w:szCs w:val="18"/>
        </w:rPr>
        <w:t>ą</w:t>
      </w:r>
      <w:r w:rsidRPr="00E63943">
        <w:rPr>
          <w:rFonts w:ascii="Arial" w:hAnsi="Arial" w:cs="Arial"/>
          <w:b w:val="0"/>
          <w:i w:val="0"/>
          <w:sz w:val="18"/>
          <w:szCs w:val="18"/>
        </w:rPr>
        <w:t>, zwróci</w:t>
      </w:r>
      <w:r w:rsidRPr="00E63943">
        <w:rPr>
          <w:rFonts w:ascii="Arial" w:eastAsia="TimesNewRoman" w:hAnsi="Arial" w:cs="Arial"/>
          <w:b w:val="0"/>
          <w:i w:val="0"/>
          <w:sz w:val="18"/>
          <w:szCs w:val="18"/>
        </w:rPr>
        <w:t xml:space="preserve">ć </w:t>
      </w:r>
      <w:r w:rsidRPr="00E63943">
        <w:rPr>
          <w:rFonts w:ascii="Arial" w:hAnsi="Arial" w:cs="Arial"/>
          <w:b w:val="0"/>
          <w:i w:val="0"/>
          <w:sz w:val="18"/>
          <w:szCs w:val="18"/>
        </w:rPr>
        <w:t>si</w:t>
      </w:r>
      <w:r w:rsidRPr="00E63943">
        <w:rPr>
          <w:rFonts w:ascii="Arial" w:eastAsia="TimesNewRoman" w:hAnsi="Arial" w:cs="Arial"/>
          <w:b w:val="0"/>
          <w:i w:val="0"/>
          <w:sz w:val="18"/>
          <w:szCs w:val="18"/>
        </w:rPr>
        <w:t xml:space="preserve">ę </w:t>
      </w:r>
      <w:r w:rsidRPr="00E63943">
        <w:rPr>
          <w:rFonts w:ascii="Arial" w:hAnsi="Arial" w:cs="Arial"/>
          <w:b w:val="0"/>
          <w:i w:val="0"/>
          <w:sz w:val="18"/>
          <w:szCs w:val="18"/>
        </w:rPr>
        <w:t>do wykonawców o wyra</w:t>
      </w:r>
      <w:r w:rsidRPr="00E63943">
        <w:rPr>
          <w:rFonts w:ascii="Arial" w:eastAsia="TimesNewRoman" w:hAnsi="Arial" w:cs="Arial"/>
          <w:b w:val="0"/>
          <w:i w:val="0"/>
          <w:sz w:val="18"/>
          <w:szCs w:val="18"/>
        </w:rPr>
        <w:t>ż</w:t>
      </w:r>
      <w:r w:rsidRPr="00E63943">
        <w:rPr>
          <w:rFonts w:ascii="Arial" w:hAnsi="Arial" w:cs="Arial"/>
          <w:b w:val="0"/>
          <w:i w:val="0"/>
          <w:sz w:val="18"/>
          <w:szCs w:val="18"/>
        </w:rPr>
        <w:t>enie zgody na przedłu</w:t>
      </w:r>
      <w:r w:rsidRPr="00E63943">
        <w:rPr>
          <w:rFonts w:ascii="Arial" w:eastAsia="TimesNewRoman" w:hAnsi="Arial" w:cs="Arial"/>
          <w:b w:val="0"/>
          <w:i w:val="0"/>
          <w:sz w:val="18"/>
          <w:szCs w:val="18"/>
        </w:rPr>
        <w:t>ż</w:t>
      </w:r>
      <w:r w:rsidRPr="00E63943">
        <w:rPr>
          <w:rFonts w:ascii="Arial" w:hAnsi="Arial" w:cs="Arial"/>
          <w:b w:val="0"/>
          <w:i w:val="0"/>
          <w:sz w:val="18"/>
          <w:szCs w:val="18"/>
        </w:rPr>
        <w:t>enie tego terminu o oznaczony okres, nie dłu</w:t>
      </w:r>
      <w:r w:rsidRPr="00E63943">
        <w:rPr>
          <w:rFonts w:ascii="Arial" w:eastAsia="TimesNewRoman" w:hAnsi="Arial" w:cs="Arial"/>
          <w:b w:val="0"/>
          <w:i w:val="0"/>
          <w:sz w:val="18"/>
          <w:szCs w:val="18"/>
        </w:rPr>
        <w:t>ż</w:t>
      </w:r>
      <w:r w:rsidRPr="00E63943">
        <w:rPr>
          <w:rFonts w:ascii="Arial" w:hAnsi="Arial" w:cs="Arial"/>
          <w:b w:val="0"/>
          <w:i w:val="0"/>
          <w:sz w:val="18"/>
          <w:szCs w:val="18"/>
        </w:rPr>
        <w:t>szy jednak ni</w:t>
      </w:r>
      <w:r w:rsidRPr="00E63943">
        <w:rPr>
          <w:rFonts w:ascii="Arial" w:eastAsia="TimesNewRoman" w:hAnsi="Arial" w:cs="Arial"/>
          <w:b w:val="0"/>
          <w:i w:val="0"/>
          <w:sz w:val="18"/>
          <w:szCs w:val="18"/>
        </w:rPr>
        <w:t xml:space="preserve">ż </w:t>
      </w:r>
      <w:r w:rsidRPr="00E63943">
        <w:rPr>
          <w:rFonts w:ascii="Arial" w:hAnsi="Arial" w:cs="Arial"/>
          <w:b w:val="0"/>
          <w:i w:val="0"/>
          <w:sz w:val="18"/>
          <w:szCs w:val="18"/>
        </w:rPr>
        <w:t xml:space="preserve">60 dni. </w:t>
      </w:r>
    </w:p>
    <w:p w:rsidR="008824BE" w:rsidRPr="008B6DF7" w:rsidRDefault="008824BE" w:rsidP="00F56ACA">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iCs/>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824BE" w:rsidRPr="008B6DF7" w:rsidRDefault="008824BE" w:rsidP="00F56ACA">
      <w:pPr>
        <w:pStyle w:val="BodyText"/>
        <w:numPr>
          <w:ilvl w:val="0"/>
          <w:numId w:val="23"/>
        </w:numPr>
        <w:tabs>
          <w:tab w:val="left" w:pos="-426"/>
          <w:tab w:val="left" w:pos="426"/>
        </w:tabs>
        <w:spacing w:line="280" w:lineRule="atLeast"/>
        <w:jc w:val="both"/>
        <w:rPr>
          <w:rFonts w:ascii="Arial" w:hAnsi="Arial" w:cs="Arial"/>
          <w:b w:val="0"/>
          <w:i w:val="0"/>
          <w:sz w:val="18"/>
          <w:szCs w:val="18"/>
        </w:rPr>
      </w:pPr>
      <w:r w:rsidRPr="008B6DF7">
        <w:rPr>
          <w:rFonts w:ascii="Arial" w:hAnsi="Arial" w:cs="Arial"/>
          <w:b w:val="0"/>
          <w:i w:val="0"/>
          <w:iCs/>
          <w:sz w:val="18"/>
          <w:szCs w:val="18"/>
        </w:rPr>
        <w:t>W</w:t>
      </w:r>
      <w:r w:rsidRPr="008B6DF7">
        <w:rPr>
          <w:rFonts w:ascii="Arial" w:hAnsi="Arial" w:cs="Arial"/>
          <w:b w:val="0"/>
          <w:i w:val="0"/>
          <w:sz w:val="18"/>
          <w:szCs w:val="18"/>
        </w:rPr>
        <w:t xml:space="preserve">niesienie środków ochrony prawnej po upływie terminu składania ofert zawiesza bieg terminu związania ofertą do czasu ich rozstrzygnięcia. </w:t>
      </w:r>
    </w:p>
    <w:p w:rsidR="008824BE" w:rsidRPr="008B6DF7" w:rsidRDefault="008824BE" w:rsidP="00F56ACA">
      <w:pPr>
        <w:numPr>
          <w:ilvl w:val="1"/>
          <w:numId w:val="23"/>
        </w:numPr>
        <w:shd w:val="clear" w:color="auto" w:fill="E6E6E6"/>
        <w:tabs>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SPOSOBU PRZYGOTOWANIA OFERT</w:t>
      </w:r>
    </w:p>
    <w:p w:rsidR="008824BE" w:rsidRPr="008B6DF7" w:rsidRDefault="008824BE" w:rsidP="00F56ACA">
      <w:pPr>
        <w:tabs>
          <w:tab w:val="left" w:pos="567"/>
          <w:tab w:val="left" w:pos="709"/>
        </w:tabs>
        <w:spacing w:line="280" w:lineRule="atLeast"/>
        <w:jc w:val="both"/>
        <w:rPr>
          <w:rFonts w:ascii="Arial" w:hAnsi="Arial" w:cs="Arial"/>
          <w:sz w:val="18"/>
          <w:szCs w:val="18"/>
        </w:rPr>
      </w:pPr>
    </w:p>
    <w:p w:rsidR="008824BE" w:rsidRPr="008B6DF7" w:rsidRDefault="008824BE" w:rsidP="00F56ACA">
      <w:pPr>
        <w:widowControl w:val="0"/>
        <w:numPr>
          <w:ilvl w:val="2"/>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b/>
          <w:sz w:val="18"/>
          <w:szCs w:val="18"/>
        </w:rPr>
        <w:t>Przygotowanie oferty.</w:t>
      </w:r>
    </w:p>
    <w:p w:rsidR="008824BE" w:rsidRPr="008B6DF7" w:rsidRDefault="008824BE" w:rsidP="001C3906">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Wykonawca może złożyć jedną ofertę, w formie pisemnej, w języku polskim, pismem czytelnym.</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Koszty związane z przygotowaniem oferty ponosi składający ofertę.</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oraz wymagane formularze, zestawienia i wykazy składane wraz z ofertą wymagają podpisu osób uprawnionych do reprezentowania firmy w obrocie gospodarczym, zgodnie z aktem rejestracyjnym oraz przepisami prawa.</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podpisana przez upoważnionego przedstawiciela wykonawcy wymaga załączenia właściwego pełnomocnictwa lub umocowania prawnego.</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Oferta powinna zawierać wszystkie wymagane dokumenty, oświadczenia, załączniki i inne dokumenty, o których mowa w treści niniejszej specyfikacji.</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 xml:space="preserve">Dokumenty winny być sporządzone zgodnie z zaleceniami oraz przedstawionymi przez </w:t>
      </w:r>
      <w:r>
        <w:rPr>
          <w:rFonts w:ascii="Arial" w:hAnsi="Arial" w:cs="Arial"/>
          <w:sz w:val="18"/>
          <w:szCs w:val="18"/>
        </w:rPr>
        <w:t>Z</w:t>
      </w:r>
      <w:r w:rsidRPr="008B6DF7">
        <w:rPr>
          <w:rFonts w:ascii="Arial" w:hAnsi="Arial" w:cs="Arial"/>
          <w:sz w:val="18"/>
          <w:szCs w:val="18"/>
        </w:rPr>
        <w:t>amawiającego wzorcami (załącznikami), zawierać informacje i dane określone w tych dokumentach.</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Poprawki w ofercie muszą być naniesione czytelnie oraz opatrzone podpisem osoby/ osób podpisującej ofertę.</w:t>
      </w:r>
    </w:p>
    <w:p w:rsidR="008824BE" w:rsidRPr="008B6DF7" w:rsidRDefault="008824BE" w:rsidP="00F56ACA">
      <w:pPr>
        <w:widowControl w:val="0"/>
        <w:numPr>
          <w:ilvl w:val="3"/>
          <w:numId w:val="23"/>
        </w:numPr>
        <w:autoSpaceDE w:val="0"/>
        <w:autoSpaceDN w:val="0"/>
        <w:adjustRightInd w:val="0"/>
        <w:spacing w:line="280" w:lineRule="atLeast"/>
        <w:jc w:val="both"/>
        <w:rPr>
          <w:rFonts w:ascii="Arial" w:hAnsi="Arial" w:cs="Arial"/>
          <w:b/>
          <w:sz w:val="18"/>
          <w:szCs w:val="18"/>
        </w:rPr>
      </w:pPr>
      <w:r w:rsidRPr="008B6DF7">
        <w:rPr>
          <w:rFonts w:ascii="Arial" w:hAnsi="Arial" w:cs="Arial"/>
          <w:sz w:val="18"/>
          <w:szCs w:val="18"/>
        </w:rPr>
        <w:t>Zaleca się aby wszystkie strony oferty spięte (zszyte) w sposób trwały, zapobiegający możliwości dekompletacji zawartości oferty.</w:t>
      </w:r>
    </w:p>
    <w:p w:rsidR="008824BE" w:rsidRPr="008B6DF7" w:rsidRDefault="008824BE" w:rsidP="00F56ACA">
      <w:pPr>
        <w:widowControl w:val="0"/>
        <w:numPr>
          <w:ilvl w:val="0"/>
          <w:numId w:val="24"/>
        </w:numPr>
        <w:autoSpaceDE w:val="0"/>
        <w:autoSpaceDN w:val="0"/>
        <w:adjustRightInd w:val="0"/>
        <w:spacing w:line="280" w:lineRule="atLeast"/>
        <w:jc w:val="both"/>
        <w:rPr>
          <w:rFonts w:ascii="Arial" w:hAnsi="Arial" w:cs="Arial"/>
          <w:b/>
          <w:sz w:val="18"/>
          <w:szCs w:val="18"/>
        </w:rPr>
      </w:pPr>
      <w:r w:rsidRPr="008B6DF7">
        <w:rPr>
          <w:rFonts w:ascii="Arial" w:hAnsi="Arial" w:cs="Arial"/>
          <w:b/>
          <w:sz w:val="18"/>
          <w:szCs w:val="18"/>
        </w:rPr>
        <w:t>Postanowienia dotyczące wnoszenia oferty wspólnej przez dwa lub więcej podmioty gospodarcze (konsorcja/ spółki cywilne):</w:t>
      </w:r>
    </w:p>
    <w:p w:rsidR="008824BE" w:rsidRPr="008B6DF7" w:rsidRDefault="008824BE" w:rsidP="001C3906">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mogą wspólnie ubiegać się o udzielenie zamówienia.</w:t>
      </w:r>
    </w:p>
    <w:p w:rsidR="008824BE" w:rsidRPr="008B6DF7" w:rsidRDefault="008824BE" w:rsidP="00F56ACA">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8824BE" w:rsidRPr="008B6DF7" w:rsidRDefault="008824BE" w:rsidP="00F56ACA">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Oferta winna być podpisana przez każdego z wykonawców występujących wspólnie lub przez upoważnionego przedstawiciela.</w:t>
      </w:r>
    </w:p>
    <w:p w:rsidR="008824BE" w:rsidRPr="008B6DF7" w:rsidRDefault="008824BE" w:rsidP="00F56ACA">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Wykonawcy wspólnie ubiegający się o udzielenie zamówienia ponoszą solidarną odpowiedzialność za wykonanie umowy.</w:t>
      </w:r>
    </w:p>
    <w:p w:rsidR="008824BE" w:rsidRPr="008B6DF7" w:rsidRDefault="008824BE" w:rsidP="00F56ACA">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8824BE" w:rsidRPr="008B6DF7" w:rsidRDefault="008824BE" w:rsidP="00F56ACA">
      <w:pPr>
        <w:widowControl w:val="0"/>
        <w:numPr>
          <w:ilvl w:val="0"/>
          <w:numId w:val="6"/>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Wszelka korespondencja oraz rozliczenia dokonywane będą wyłącznie z pełnomocnikiem (liderem).</w:t>
      </w:r>
    </w:p>
    <w:p w:rsidR="008824BE" w:rsidRPr="008B6DF7" w:rsidRDefault="008824BE" w:rsidP="00F56ACA">
      <w:pPr>
        <w:pStyle w:val="ListParagraph"/>
        <w:numPr>
          <w:ilvl w:val="1"/>
          <w:numId w:val="6"/>
        </w:numPr>
        <w:autoSpaceDE w:val="0"/>
        <w:autoSpaceDN w:val="0"/>
        <w:adjustRightInd w:val="0"/>
        <w:spacing w:after="0" w:line="280" w:lineRule="atLeast"/>
        <w:jc w:val="both"/>
        <w:rPr>
          <w:rFonts w:ascii="Arial" w:hAnsi="Arial" w:cs="Arial"/>
          <w:b/>
          <w:color w:val="000000"/>
          <w:sz w:val="18"/>
          <w:szCs w:val="18"/>
        </w:rPr>
      </w:pPr>
      <w:r w:rsidRPr="008B6DF7">
        <w:rPr>
          <w:rFonts w:ascii="Arial" w:hAnsi="Arial" w:cs="Arial"/>
          <w:b/>
          <w:color w:val="000000"/>
          <w:sz w:val="18"/>
          <w:szCs w:val="18"/>
        </w:rPr>
        <w:t>Inne wymagania dotyczące przygotowania oferty:</w:t>
      </w:r>
    </w:p>
    <w:p w:rsidR="008824BE" w:rsidRPr="008B6DF7" w:rsidRDefault="008824BE" w:rsidP="001C3906">
      <w:pPr>
        <w:numPr>
          <w:ilvl w:val="0"/>
          <w:numId w:val="7"/>
        </w:numPr>
        <w:spacing w:line="280" w:lineRule="atLeast"/>
        <w:jc w:val="both"/>
        <w:rPr>
          <w:rFonts w:ascii="Arial" w:hAnsi="Arial" w:cs="Arial"/>
          <w:color w:val="000000"/>
          <w:sz w:val="18"/>
          <w:szCs w:val="18"/>
        </w:rPr>
      </w:pPr>
      <w:r w:rsidRPr="008B6DF7">
        <w:rPr>
          <w:rFonts w:ascii="Arial" w:hAnsi="Arial" w:cs="Arial"/>
          <w:color w:val="000000"/>
          <w:sz w:val="18"/>
          <w:szCs w:val="18"/>
        </w:rPr>
        <w:t>Ofertę należy złożyć w nieprzejrzystym, zamkniętym opakowaniu w sposób gwarantujący zachowanie poufności jej treści oraz zabezpieczającej jej nienaruszalność do terminu otwarcia.</w:t>
      </w:r>
    </w:p>
    <w:p w:rsidR="008824BE" w:rsidRPr="00C52FE9" w:rsidRDefault="008824BE" w:rsidP="00F56ACA">
      <w:pPr>
        <w:numPr>
          <w:ilvl w:val="0"/>
          <w:numId w:val="7"/>
        </w:numPr>
        <w:spacing w:line="280" w:lineRule="atLeast"/>
        <w:jc w:val="both"/>
        <w:rPr>
          <w:rFonts w:ascii="Arial" w:hAnsi="Arial" w:cs="Arial"/>
          <w:b/>
          <w:sz w:val="18"/>
          <w:szCs w:val="18"/>
        </w:rPr>
      </w:pPr>
      <w:r w:rsidRPr="008B6DF7">
        <w:rPr>
          <w:rFonts w:ascii="Arial" w:hAnsi="Arial" w:cs="Arial"/>
          <w:sz w:val="18"/>
          <w:szCs w:val="18"/>
        </w:rPr>
        <w:t xml:space="preserve">Na opakowaniu oferty należy złożyć następującą informację: </w:t>
      </w:r>
      <w:r w:rsidRPr="00C52FE9">
        <w:rPr>
          <w:rFonts w:ascii="Arial" w:hAnsi="Arial" w:cs="Arial"/>
          <w:b/>
          <w:sz w:val="18"/>
          <w:szCs w:val="18"/>
        </w:rPr>
        <w:t>Oferta przetargowa „Bankowa obsługa budżetu Gminy Witnica oraz jednostek organizacyjnych w latach 2015</w:t>
      </w:r>
      <w:r>
        <w:rPr>
          <w:rFonts w:ascii="Arial" w:hAnsi="Arial" w:cs="Arial"/>
          <w:b/>
          <w:sz w:val="18"/>
          <w:szCs w:val="18"/>
        </w:rPr>
        <w:t>-2019” - nie otwierać do dnia 05</w:t>
      </w:r>
      <w:r w:rsidRPr="00C52FE9">
        <w:rPr>
          <w:rFonts w:ascii="Arial" w:hAnsi="Arial" w:cs="Arial"/>
          <w:b/>
          <w:sz w:val="18"/>
          <w:szCs w:val="18"/>
        </w:rPr>
        <w:t>.12.2014 r. do godz.10:00</w:t>
      </w:r>
      <w:r>
        <w:rPr>
          <w:rFonts w:ascii="Arial" w:hAnsi="Arial" w:cs="Arial"/>
          <w:b/>
          <w:sz w:val="18"/>
          <w:szCs w:val="18"/>
        </w:rPr>
        <w:t>. ZMIANA 27 LISTOPADA 2014</w:t>
      </w:r>
    </w:p>
    <w:p w:rsidR="008824BE" w:rsidRPr="008B6DF7" w:rsidRDefault="008824BE" w:rsidP="00F56ACA">
      <w:pPr>
        <w:numPr>
          <w:ilvl w:val="0"/>
          <w:numId w:val="7"/>
        </w:numPr>
        <w:spacing w:line="280" w:lineRule="atLeast"/>
        <w:jc w:val="both"/>
        <w:rPr>
          <w:rFonts w:ascii="Arial" w:hAnsi="Arial" w:cs="Arial"/>
          <w:color w:val="FF0000"/>
          <w:sz w:val="18"/>
          <w:szCs w:val="18"/>
        </w:rPr>
      </w:pPr>
      <w:r w:rsidRPr="008B6DF7">
        <w:rPr>
          <w:rFonts w:ascii="Arial" w:hAnsi="Arial" w:cs="Arial"/>
          <w:color w:val="000000"/>
          <w:sz w:val="18"/>
          <w:szCs w:val="18"/>
        </w:rPr>
        <w:t>Zamawiający nie ponosi odpowiedzialności za zdarzenia wynikające z nienależytego oznakowania opakowania lub braku którejkolwiek z wymaganych informacji.</w:t>
      </w:r>
    </w:p>
    <w:p w:rsidR="008824BE" w:rsidRPr="008B6DF7" w:rsidRDefault="008824BE" w:rsidP="00F56ACA">
      <w:pPr>
        <w:numPr>
          <w:ilvl w:val="0"/>
          <w:numId w:val="7"/>
        </w:numPr>
        <w:spacing w:line="280" w:lineRule="atLeast"/>
        <w:jc w:val="both"/>
        <w:rPr>
          <w:rFonts w:ascii="Arial" w:hAnsi="Arial" w:cs="Arial"/>
          <w:color w:val="000000"/>
          <w:sz w:val="18"/>
          <w:szCs w:val="18"/>
        </w:rPr>
      </w:pPr>
      <w:r w:rsidRPr="008B6DF7">
        <w:rPr>
          <w:rFonts w:ascii="Arial" w:hAnsi="Arial" w:cs="Arial"/>
          <w:sz w:val="18"/>
          <w:szCs w:val="18"/>
        </w:rPr>
        <w:t xml:space="preserve">Wykonawca może w każdym momencie zmienić lub wycofać ofertę. Zmianę lub wycofanie oferty należy złożyć przed upływem terminu składania ofert w zamkniętym opakowaniu/kopercie, oznakowanej w następujący sposób: </w:t>
      </w:r>
      <w:r>
        <w:rPr>
          <w:rFonts w:ascii="Arial" w:hAnsi="Arial" w:cs="Arial"/>
          <w:b/>
          <w:bCs/>
          <w:sz w:val="18"/>
          <w:szCs w:val="18"/>
        </w:rPr>
        <w:t xml:space="preserve">„ZMIANA/WYCOFANIE </w:t>
      </w:r>
      <w:r w:rsidRPr="008B6DF7">
        <w:rPr>
          <w:rFonts w:ascii="Arial" w:hAnsi="Arial" w:cs="Arial"/>
          <w:b/>
          <w:bCs/>
          <w:sz w:val="18"/>
          <w:szCs w:val="18"/>
        </w:rPr>
        <w:t xml:space="preserve">OFERTY </w:t>
      </w:r>
      <w:r w:rsidRPr="008B6DF7">
        <w:rPr>
          <w:rFonts w:ascii="Arial" w:hAnsi="Arial" w:cs="Arial"/>
          <w:b/>
          <w:sz w:val="18"/>
          <w:szCs w:val="18"/>
        </w:rPr>
        <w:t>„Bankowa obsługa budżetu Gminy Witnica oraz jednostek organizacyjnych w latach 2015-2019”</w:t>
      </w:r>
      <w:r w:rsidRPr="008B6DF7">
        <w:rPr>
          <w:rFonts w:ascii="Arial" w:hAnsi="Arial" w:cs="Arial"/>
          <w:b/>
          <w:color w:val="000000"/>
          <w:sz w:val="18"/>
          <w:szCs w:val="18"/>
        </w:rPr>
        <w:t>-</w:t>
      </w:r>
      <w:r>
        <w:rPr>
          <w:rFonts w:ascii="Arial" w:hAnsi="Arial" w:cs="Arial"/>
          <w:b/>
          <w:color w:val="000000"/>
          <w:sz w:val="18"/>
          <w:szCs w:val="18"/>
        </w:rPr>
        <w:t xml:space="preserve"> </w:t>
      </w:r>
      <w:r w:rsidRPr="008B6DF7">
        <w:rPr>
          <w:rFonts w:ascii="Arial" w:hAnsi="Arial" w:cs="Arial"/>
          <w:b/>
          <w:color w:val="000000"/>
          <w:sz w:val="18"/>
          <w:szCs w:val="18"/>
        </w:rPr>
        <w:t xml:space="preserve">nie otwierać do </w:t>
      </w:r>
      <w:r w:rsidRPr="00C52FE9">
        <w:rPr>
          <w:rFonts w:ascii="Arial" w:hAnsi="Arial" w:cs="Arial"/>
          <w:b/>
          <w:sz w:val="18"/>
          <w:szCs w:val="18"/>
        </w:rPr>
        <w:t>dnia 0</w:t>
      </w:r>
      <w:r>
        <w:rPr>
          <w:rFonts w:ascii="Arial" w:hAnsi="Arial" w:cs="Arial"/>
          <w:b/>
          <w:sz w:val="18"/>
          <w:szCs w:val="18"/>
        </w:rPr>
        <w:t>5</w:t>
      </w:r>
      <w:r w:rsidRPr="00C52FE9">
        <w:rPr>
          <w:rFonts w:ascii="Arial" w:hAnsi="Arial" w:cs="Arial"/>
          <w:b/>
          <w:sz w:val="18"/>
          <w:szCs w:val="18"/>
        </w:rPr>
        <w:t xml:space="preserve">.12.2014 r. do godz.10:00. </w:t>
      </w:r>
      <w:r w:rsidRPr="008B6DF7">
        <w:rPr>
          <w:rFonts w:ascii="Arial" w:hAnsi="Arial" w:cs="Arial"/>
          <w:color w:val="000000"/>
          <w:sz w:val="18"/>
          <w:szCs w:val="18"/>
        </w:rPr>
        <w:t>Koperty oznaczone w taki sposób będą otwierane w pierwszej kolejności. Dokonywanie zmian lub wycofanie oferty jest możliwe tylko na zasadach określonych w niniejszej specyfikacji.</w:t>
      </w:r>
      <w:r>
        <w:rPr>
          <w:rFonts w:ascii="Arial" w:hAnsi="Arial" w:cs="Arial"/>
          <w:color w:val="000000"/>
          <w:sz w:val="18"/>
          <w:szCs w:val="18"/>
        </w:rPr>
        <w:t xml:space="preserve"> </w:t>
      </w:r>
      <w:r>
        <w:rPr>
          <w:rFonts w:ascii="Arial" w:hAnsi="Arial" w:cs="Arial"/>
          <w:b/>
          <w:sz w:val="18"/>
          <w:szCs w:val="18"/>
        </w:rPr>
        <w:t>ZMIANA 27 LISTOPADA 2014</w:t>
      </w:r>
    </w:p>
    <w:p w:rsidR="008824BE" w:rsidRDefault="008824BE" w:rsidP="00F56ACA">
      <w:pPr>
        <w:widowControl w:val="0"/>
        <w:autoSpaceDE w:val="0"/>
        <w:autoSpaceDN w:val="0"/>
        <w:adjustRightInd w:val="0"/>
        <w:spacing w:line="280" w:lineRule="atLeast"/>
        <w:jc w:val="both"/>
        <w:rPr>
          <w:rFonts w:ascii="Arial" w:hAnsi="Arial" w:cs="Arial"/>
          <w:color w:val="000000"/>
          <w:sz w:val="18"/>
          <w:szCs w:val="18"/>
        </w:rPr>
      </w:pPr>
    </w:p>
    <w:p w:rsidR="008824BE" w:rsidRDefault="008824BE" w:rsidP="00F56ACA">
      <w:pPr>
        <w:widowControl w:val="0"/>
        <w:autoSpaceDE w:val="0"/>
        <w:autoSpaceDN w:val="0"/>
        <w:adjustRightInd w:val="0"/>
        <w:spacing w:line="280" w:lineRule="atLeast"/>
        <w:jc w:val="both"/>
        <w:rPr>
          <w:rFonts w:ascii="Arial" w:hAnsi="Arial" w:cs="Arial"/>
          <w:color w:val="000000"/>
          <w:sz w:val="18"/>
          <w:szCs w:val="18"/>
        </w:rPr>
      </w:pPr>
    </w:p>
    <w:p w:rsidR="008824BE" w:rsidRDefault="008824BE" w:rsidP="00F56ACA">
      <w:pPr>
        <w:widowControl w:val="0"/>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widowControl w:val="0"/>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numPr>
          <w:ilvl w:val="1"/>
          <w:numId w:val="7"/>
        </w:numPr>
        <w:shd w:val="clear" w:color="auto" w:fill="E6E6E6"/>
        <w:tabs>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MIEJSCE ORAZ TERMIN SKŁADANIA I OTWARCIA OFERT</w:t>
      </w:r>
    </w:p>
    <w:p w:rsidR="008824BE" w:rsidRPr="008B6DF7" w:rsidRDefault="008824BE" w:rsidP="00F56ACA">
      <w:pPr>
        <w:pStyle w:val="BodyText2"/>
        <w:tabs>
          <w:tab w:val="left" w:pos="567"/>
          <w:tab w:val="left" w:pos="709"/>
        </w:tabs>
        <w:spacing w:after="0" w:line="280" w:lineRule="atLeast"/>
        <w:rPr>
          <w:rFonts w:ascii="Arial" w:hAnsi="Arial" w:cs="Arial"/>
          <w:sz w:val="18"/>
          <w:szCs w:val="18"/>
          <w:lang w:val="pl-PL"/>
        </w:rPr>
      </w:pPr>
    </w:p>
    <w:p w:rsidR="008824BE" w:rsidRPr="00C52FE9" w:rsidRDefault="008824BE" w:rsidP="00F56ACA">
      <w:pPr>
        <w:widowControl w:val="0"/>
        <w:numPr>
          <w:ilvl w:val="2"/>
          <w:numId w:val="7"/>
        </w:numPr>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Oferty należy składać do dnia:</w:t>
      </w:r>
      <w:r w:rsidRPr="008B6DF7">
        <w:rPr>
          <w:rFonts w:ascii="Arial" w:hAnsi="Arial" w:cs="Arial"/>
          <w:color w:val="FF0000"/>
          <w:sz w:val="18"/>
          <w:szCs w:val="18"/>
        </w:rPr>
        <w:t xml:space="preserve"> </w:t>
      </w:r>
      <w:r>
        <w:rPr>
          <w:rFonts w:ascii="Arial" w:hAnsi="Arial" w:cs="Arial"/>
          <w:b/>
          <w:sz w:val="18"/>
          <w:szCs w:val="18"/>
        </w:rPr>
        <w:t>05</w:t>
      </w:r>
      <w:r w:rsidRPr="00C52FE9">
        <w:rPr>
          <w:rFonts w:ascii="Arial" w:hAnsi="Arial" w:cs="Arial"/>
          <w:b/>
          <w:sz w:val="18"/>
          <w:szCs w:val="18"/>
        </w:rPr>
        <w:t xml:space="preserve">.12.2014r. do </w:t>
      </w:r>
      <w:r w:rsidRPr="00C52FE9">
        <w:rPr>
          <w:rFonts w:ascii="Arial" w:hAnsi="Arial" w:cs="Arial"/>
          <w:b/>
          <w:sz w:val="18"/>
          <w:szCs w:val="18"/>
          <w:highlight w:val="white"/>
        </w:rPr>
        <w:t>godz. 09.30</w:t>
      </w:r>
      <w:r w:rsidRPr="00C52FE9">
        <w:rPr>
          <w:rFonts w:ascii="Arial" w:hAnsi="Arial" w:cs="Arial"/>
          <w:sz w:val="18"/>
          <w:szCs w:val="18"/>
          <w:highlight w:val="white"/>
        </w:rPr>
        <w:t xml:space="preserve"> w Gminie Witnica, ul. KRN 6, Sekretariat</w:t>
      </w:r>
      <w:r w:rsidRPr="00C52FE9">
        <w:rPr>
          <w:rFonts w:ascii="Arial" w:hAnsi="Arial" w:cs="Arial"/>
          <w:sz w:val="18"/>
          <w:szCs w:val="18"/>
        </w:rPr>
        <w:t xml:space="preserve"> (I piętro).</w:t>
      </w:r>
      <w:r w:rsidRPr="007A7E15">
        <w:rPr>
          <w:rFonts w:ascii="Arial" w:hAnsi="Arial" w:cs="Arial"/>
          <w:b/>
          <w:sz w:val="18"/>
          <w:szCs w:val="18"/>
        </w:rPr>
        <w:t xml:space="preserve"> </w:t>
      </w:r>
      <w:r>
        <w:rPr>
          <w:rFonts w:ascii="Arial" w:hAnsi="Arial" w:cs="Arial"/>
          <w:b/>
          <w:sz w:val="18"/>
          <w:szCs w:val="18"/>
        </w:rPr>
        <w:t>ZMIANA 27 LISTOPADA 2014</w:t>
      </w:r>
    </w:p>
    <w:p w:rsidR="008824BE" w:rsidRPr="00C52FE9" w:rsidRDefault="008824BE" w:rsidP="001C3906">
      <w:pPr>
        <w:widowControl w:val="0"/>
        <w:numPr>
          <w:ilvl w:val="2"/>
          <w:numId w:val="7"/>
        </w:numPr>
        <w:autoSpaceDE w:val="0"/>
        <w:autoSpaceDN w:val="0"/>
        <w:adjustRightInd w:val="0"/>
        <w:spacing w:line="280" w:lineRule="atLeast"/>
        <w:jc w:val="both"/>
        <w:rPr>
          <w:rFonts w:ascii="Arial" w:hAnsi="Arial" w:cs="Arial"/>
          <w:sz w:val="18"/>
          <w:szCs w:val="18"/>
        </w:rPr>
      </w:pPr>
      <w:r w:rsidRPr="00C52FE9">
        <w:rPr>
          <w:rFonts w:ascii="Arial" w:hAnsi="Arial" w:cs="Arial"/>
          <w:sz w:val="18"/>
          <w:szCs w:val="18"/>
        </w:rPr>
        <w:t xml:space="preserve">Otwarcie ofert jest jawne i nastąpi w dniu </w:t>
      </w:r>
      <w:r>
        <w:rPr>
          <w:rFonts w:ascii="Arial" w:hAnsi="Arial" w:cs="Arial"/>
          <w:b/>
          <w:sz w:val="18"/>
          <w:szCs w:val="18"/>
        </w:rPr>
        <w:t>05.12</w:t>
      </w:r>
      <w:r w:rsidRPr="00C52FE9">
        <w:rPr>
          <w:rFonts w:ascii="Arial" w:hAnsi="Arial" w:cs="Arial"/>
          <w:b/>
          <w:sz w:val="18"/>
          <w:szCs w:val="18"/>
        </w:rPr>
        <w:t>.2014r.</w:t>
      </w:r>
      <w:r w:rsidRPr="00C52FE9">
        <w:rPr>
          <w:rFonts w:ascii="Arial" w:hAnsi="Arial" w:cs="Arial"/>
          <w:sz w:val="18"/>
          <w:szCs w:val="18"/>
        </w:rPr>
        <w:t xml:space="preserve"> </w:t>
      </w:r>
      <w:r w:rsidRPr="00C52FE9">
        <w:rPr>
          <w:rFonts w:ascii="Arial" w:hAnsi="Arial" w:cs="Arial"/>
          <w:b/>
          <w:sz w:val="18"/>
          <w:szCs w:val="18"/>
        </w:rPr>
        <w:t>o godz. 10.00</w:t>
      </w:r>
      <w:r w:rsidRPr="00C52FE9">
        <w:rPr>
          <w:rFonts w:ascii="Arial" w:hAnsi="Arial" w:cs="Arial"/>
          <w:sz w:val="18"/>
          <w:szCs w:val="18"/>
        </w:rPr>
        <w:t xml:space="preserve">  w</w:t>
      </w:r>
      <w:r w:rsidRPr="00C52FE9">
        <w:rPr>
          <w:rFonts w:ascii="Arial" w:hAnsi="Arial" w:cs="Arial"/>
          <w:sz w:val="18"/>
          <w:szCs w:val="18"/>
          <w:highlight w:val="white"/>
        </w:rPr>
        <w:t xml:space="preserve"> Gmina Witnica, ul. KRN 6, 66 – 460 Witnica, </w:t>
      </w:r>
      <w:r w:rsidRPr="00C52FE9">
        <w:rPr>
          <w:rFonts w:ascii="Arial" w:hAnsi="Arial" w:cs="Arial"/>
          <w:sz w:val="18"/>
          <w:szCs w:val="18"/>
        </w:rPr>
        <w:t>Sala Konferencyjna (I piętro).</w:t>
      </w:r>
      <w:r w:rsidRPr="007A7E15">
        <w:rPr>
          <w:rFonts w:ascii="Arial" w:hAnsi="Arial" w:cs="Arial"/>
          <w:b/>
          <w:sz w:val="18"/>
          <w:szCs w:val="18"/>
        </w:rPr>
        <w:t xml:space="preserve"> </w:t>
      </w:r>
      <w:r>
        <w:rPr>
          <w:rFonts w:ascii="Arial" w:hAnsi="Arial" w:cs="Arial"/>
          <w:b/>
          <w:sz w:val="18"/>
          <w:szCs w:val="18"/>
        </w:rPr>
        <w:t>ZMIANA 27 LISTOPADA 2014</w:t>
      </w:r>
    </w:p>
    <w:p w:rsidR="008824BE" w:rsidRPr="008B6DF7" w:rsidRDefault="008824BE" w:rsidP="00F56ACA">
      <w:pPr>
        <w:widowControl w:val="0"/>
        <w:tabs>
          <w:tab w:val="left" w:pos="720"/>
          <w:tab w:val="left" w:pos="1080"/>
        </w:tabs>
        <w:suppressAutoHyphens/>
        <w:spacing w:line="280" w:lineRule="atLeast"/>
        <w:jc w:val="both"/>
        <w:rPr>
          <w:rFonts w:ascii="Arial" w:hAnsi="Arial" w:cs="Arial"/>
          <w:sz w:val="18"/>
          <w:szCs w:val="18"/>
        </w:rPr>
      </w:pPr>
    </w:p>
    <w:p w:rsidR="008824BE" w:rsidRPr="008B6DF7" w:rsidRDefault="008824BE" w:rsidP="00F56ACA">
      <w:pPr>
        <w:numPr>
          <w:ilvl w:val="0"/>
          <w:numId w:val="25"/>
        </w:numPr>
        <w:shd w:val="clear" w:color="auto" w:fill="E6E6E6"/>
        <w:tabs>
          <w:tab w:val="left" w:pos="567"/>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OPIS SPOSOBU OBLICZENIA CENY </w:t>
      </w:r>
    </w:p>
    <w:p w:rsidR="008824BE" w:rsidRPr="008B6DF7" w:rsidRDefault="008824BE" w:rsidP="00F56ACA">
      <w:pPr>
        <w:autoSpaceDE w:val="0"/>
        <w:autoSpaceDN w:val="0"/>
        <w:adjustRightInd w:val="0"/>
        <w:spacing w:line="280" w:lineRule="atLeast"/>
        <w:ind w:left="540" w:hanging="540"/>
        <w:jc w:val="both"/>
        <w:rPr>
          <w:rFonts w:ascii="Arial" w:hAnsi="Arial" w:cs="Arial"/>
          <w:b/>
          <w:sz w:val="18"/>
          <w:szCs w:val="18"/>
        </w:rPr>
      </w:pPr>
    </w:p>
    <w:p w:rsidR="008824BE" w:rsidRPr="008B6DF7" w:rsidRDefault="008824BE" w:rsidP="001C3906">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Cena oferty podana w Z</w:t>
      </w:r>
      <w:r w:rsidRPr="008B6DF7">
        <w:rPr>
          <w:rFonts w:ascii="Arial" w:hAnsi="Arial" w:cs="Arial"/>
          <w:bCs/>
          <w:sz w:val="18"/>
          <w:szCs w:val="18"/>
        </w:rPr>
        <w:t>ał</w:t>
      </w:r>
      <w:r w:rsidRPr="008B6DF7">
        <w:rPr>
          <w:rFonts w:ascii="Arial" w:hAnsi="Arial" w:cs="Arial"/>
          <w:sz w:val="18"/>
          <w:szCs w:val="18"/>
        </w:rPr>
        <w:t>ą</w:t>
      </w:r>
      <w:r w:rsidRPr="008B6DF7">
        <w:rPr>
          <w:rFonts w:ascii="Arial" w:hAnsi="Arial" w:cs="Arial"/>
          <w:bCs/>
          <w:sz w:val="18"/>
          <w:szCs w:val="18"/>
        </w:rPr>
        <w:t xml:space="preserve">czniku Nr 1 do SIWZ – formularzu ofertowym </w:t>
      </w:r>
      <w:r w:rsidRPr="008B6DF7">
        <w:rPr>
          <w:rFonts w:ascii="Arial" w:hAnsi="Arial" w:cs="Arial"/>
          <w:sz w:val="18"/>
          <w:szCs w:val="18"/>
        </w:rPr>
        <w:t>musi obejmować cały przedmiot zamówienia wyceniony w oparciu o tabelę zawartą w formularzu ofertowym.</w:t>
      </w:r>
    </w:p>
    <w:p w:rsidR="008824BE" w:rsidRPr="00040EC5"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W celu skalkulowania łącznej ceny, ilość rachunków, przelewów, wpłat, wypłat oraz pobieranych czeków, jakie podano w </w:t>
      </w:r>
      <w:r w:rsidRPr="00EC503F">
        <w:rPr>
          <w:rFonts w:ascii="Arial" w:hAnsi="Arial" w:cs="Arial"/>
          <w:sz w:val="18"/>
          <w:szCs w:val="18"/>
        </w:rPr>
        <w:t>tabeli Załącznika nr 1, została określona na</w:t>
      </w:r>
      <w:r w:rsidRPr="008B6DF7">
        <w:rPr>
          <w:rFonts w:ascii="Arial" w:hAnsi="Arial" w:cs="Arial"/>
          <w:sz w:val="18"/>
          <w:szCs w:val="18"/>
        </w:rPr>
        <w:t xml:space="preserve"> </w:t>
      </w:r>
      <w:r w:rsidRPr="00040EC5">
        <w:rPr>
          <w:rFonts w:ascii="Arial" w:hAnsi="Arial" w:cs="Arial"/>
          <w:sz w:val="18"/>
          <w:szCs w:val="18"/>
        </w:rPr>
        <w:t>podstawie średniomiesięcznych ilości operacji dokonywanych w okresie od 01.01.2014 do 30.09.2014 r.</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Ceny jednostkowe (w </w:t>
      </w:r>
      <w:r w:rsidRPr="008B6DF7">
        <w:rPr>
          <w:rFonts w:ascii="Arial" w:hAnsi="Arial" w:cs="Arial"/>
          <w:i/>
          <w:sz w:val="18"/>
          <w:szCs w:val="18"/>
        </w:rPr>
        <w:t>zł oraz wskaźniki procentowe</w:t>
      </w:r>
      <w:r w:rsidRPr="008B6DF7">
        <w:rPr>
          <w:rFonts w:ascii="Arial" w:hAnsi="Arial" w:cs="Arial"/>
          <w:sz w:val="18"/>
          <w:szCs w:val="18"/>
        </w:rPr>
        <w:t>) za czynności określone w tabeli w formularzu ofertowym powinny zostać tak skalkulowane, aby były niezmienne w okresie obowiązywania umowy.</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Cena oferty podana przez Wykonawcę zawiera w sobie wszystkie koszty związane z realizacją przedmiotu zamówienia.</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 xml:space="preserve">Ceną w rozumieniu przepisów art. 3 ust. 1 pkt 1 ustawy z dnia 5 lipca 2001 r. </w:t>
      </w:r>
      <w:r w:rsidRPr="008B6DF7">
        <w:rPr>
          <w:rFonts w:ascii="Arial" w:hAnsi="Arial" w:cs="Arial"/>
          <w:i/>
          <w:iCs/>
          <w:sz w:val="18"/>
          <w:szCs w:val="18"/>
        </w:rPr>
        <w:t xml:space="preserve">o cenach </w:t>
      </w:r>
      <w:r w:rsidRPr="008B6DF7">
        <w:rPr>
          <w:rFonts w:ascii="Arial" w:hAnsi="Arial" w:cs="Arial"/>
          <w:sz w:val="18"/>
          <w:szCs w:val="18"/>
        </w:rPr>
        <w:t>(Dz. U. Nr 97, poz. 1050) jest całkowita wartość, jaką Zamawiający zobowiązany jest zapłacić za przedmiot zamówienia, uwzględniająca wszelkie narzuty.</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sz w:val="18"/>
          <w:szCs w:val="18"/>
        </w:rPr>
        <w:t>Niedopuszczalne jest podawanie prowizji i opłat wariantowo, w tym m.in.: „…, jednak nie mniej niż…”; „…, jednak nie więcej niż…”, „od… do…”; ‘około…”, itp. Jeżeli jakaś wartość wynosi zero, należy wpisać liczbę zero z dwoma miejscami po przecinku, lub słownie „bez opłat”. Nie należy stosować znaków -.</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bCs/>
          <w:sz w:val="18"/>
          <w:szCs w:val="18"/>
        </w:rPr>
        <w:t>Oprocentowanie rachunku</w:t>
      </w:r>
      <w:r w:rsidRPr="008B6DF7">
        <w:rPr>
          <w:rFonts w:ascii="Arial" w:hAnsi="Arial" w:cs="Arial"/>
          <w:sz w:val="18"/>
          <w:szCs w:val="18"/>
        </w:rPr>
        <w:t xml:space="preserve"> bieżącego będzie zmienne, oparte na stopie referencyjnej WIBID 1M dla depozytów międzybankowych z ostatniego dnia roboczego  poprzedzającego okres obrachunkowy minus stała marża banku. Dla porównania ofert należy przyjąć </w:t>
      </w:r>
      <w:r w:rsidRPr="00CC75E7">
        <w:rPr>
          <w:rFonts w:ascii="Arial" w:hAnsi="Arial" w:cs="Arial"/>
          <w:sz w:val="18"/>
          <w:szCs w:val="18"/>
        </w:rPr>
        <w:t xml:space="preserve">stopę </w:t>
      </w:r>
      <w:r w:rsidRPr="00CC75E7">
        <w:rPr>
          <w:rFonts w:ascii="Arial" w:hAnsi="Arial" w:cs="Arial"/>
          <w:b/>
          <w:sz w:val="18"/>
          <w:szCs w:val="18"/>
        </w:rPr>
        <w:t>WIBID 1M z dnia 20.11.2014 r. 1,8800</w:t>
      </w:r>
      <w:r w:rsidRPr="00CC75E7">
        <w:rPr>
          <w:rFonts w:ascii="Arial" w:hAnsi="Arial" w:cs="Arial"/>
          <w:sz w:val="18"/>
          <w:szCs w:val="18"/>
        </w:rPr>
        <w:t xml:space="preserve"> oraz podać</w:t>
      </w:r>
      <w:r w:rsidRPr="008B6DF7">
        <w:rPr>
          <w:rFonts w:ascii="Arial" w:hAnsi="Arial" w:cs="Arial"/>
          <w:sz w:val="18"/>
          <w:szCs w:val="18"/>
        </w:rPr>
        <w:t xml:space="preserve"> w ofercie stałą marżę banku. Marża nie ulegnie zmianie w okresie obowiązywania umowy. </w:t>
      </w:r>
    </w:p>
    <w:p w:rsidR="008824BE" w:rsidRPr="008B6DF7" w:rsidRDefault="008824BE" w:rsidP="00F56ACA">
      <w:pPr>
        <w:pStyle w:val="ListParagraph"/>
        <w:numPr>
          <w:ilvl w:val="0"/>
          <w:numId w:val="49"/>
        </w:numPr>
        <w:autoSpaceDE w:val="0"/>
        <w:autoSpaceDN w:val="0"/>
        <w:adjustRightInd w:val="0"/>
        <w:spacing w:after="0" w:line="280" w:lineRule="atLeast"/>
        <w:jc w:val="both"/>
        <w:rPr>
          <w:rFonts w:ascii="Arial" w:hAnsi="Arial" w:cs="Arial"/>
          <w:sz w:val="18"/>
          <w:szCs w:val="18"/>
        </w:rPr>
      </w:pPr>
      <w:r w:rsidRPr="008B6DF7">
        <w:rPr>
          <w:rFonts w:ascii="Arial" w:hAnsi="Arial" w:cs="Arial"/>
          <w:bCs/>
          <w:sz w:val="18"/>
          <w:szCs w:val="18"/>
        </w:rPr>
        <w:t>Oprocentowanie kredytu w rachunku bieżącym</w:t>
      </w:r>
      <w:r w:rsidRPr="008B6DF7">
        <w:rPr>
          <w:rFonts w:ascii="Arial" w:hAnsi="Arial" w:cs="Arial"/>
          <w:sz w:val="18"/>
          <w:szCs w:val="18"/>
        </w:rPr>
        <w:t xml:space="preserve"> będzie zmienne, oparte na stopie referencyjnej WIBOR 1M plus stała marża banku. Dla porównania ofert należy przyjąć </w:t>
      </w:r>
      <w:r w:rsidRPr="00CC75E7">
        <w:rPr>
          <w:rFonts w:ascii="Arial" w:hAnsi="Arial" w:cs="Arial"/>
          <w:sz w:val="18"/>
          <w:szCs w:val="18"/>
        </w:rPr>
        <w:t xml:space="preserve">stopę </w:t>
      </w:r>
      <w:r w:rsidRPr="00CC75E7">
        <w:rPr>
          <w:rFonts w:ascii="Arial" w:hAnsi="Arial" w:cs="Arial"/>
          <w:b/>
          <w:sz w:val="18"/>
          <w:szCs w:val="18"/>
        </w:rPr>
        <w:t>WIBOR 1M z dnia 20.11.2014 r. 2,0800</w:t>
      </w:r>
      <w:r w:rsidRPr="00CC75E7">
        <w:rPr>
          <w:rFonts w:ascii="Arial" w:hAnsi="Arial" w:cs="Arial"/>
          <w:sz w:val="18"/>
          <w:szCs w:val="18"/>
        </w:rPr>
        <w:t xml:space="preserve"> oraz podać w ofercie stałą marżę banku. Marża nie ulegnie zmianie w okresie obowiązywania umowy. Wysokość oprocentowania</w:t>
      </w:r>
      <w:r w:rsidRPr="008B6DF7">
        <w:rPr>
          <w:rFonts w:ascii="Arial" w:hAnsi="Arial" w:cs="Arial"/>
          <w:sz w:val="18"/>
          <w:szCs w:val="18"/>
        </w:rPr>
        <w:t xml:space="preserve"> kredytu będzie ustalona w oparciu o stopę WIBOR 1M z dnia, w którym bank przyjął wniosek o uruchomienie kredytu.</w:t>
      </w:r>
    </w:p>
    <w:p w:rsidR="008824BE" w:rsidRPr="008B6DF7" w:rsidRDefault="008824BE" w:rsidP="00F56ACA">
      <w:pPr>
        <w:tabs>
          <w:tab w:val="left" w:pos="1080"/>
        </w:tabs>
        <w:spacing w:line="280" w:lineRule="atLeast"/>
        <w:jc w:val="both"/>
        <w:rPr>
          <w:rFonts w:ascii="Arial" w:hAnsi="Arial" w:cs="Arial"/>
          <w:b/>
          <w:sz w:val="18"/>
          <w:szCs w:val="18"/>
        </w:rPr>
      </w:pPr>
    </w:p>
    <w:p w:rsidR="008824BE" w:rsidRPr="008B6DF7" w:rsidRDefault="008824BE" w:rsidP="00F56ACA">
      <w:pPr>
        <w:numPr>
          <w:ilvl w:val="0"/>
          <w:numId w:val="25"/>
        </w:numPr>
        <w:shd w:val="clear" w:color="auto" w:fill="E6E6E6"/>
        <w:tabs>
          <w:tab w:val="left" w:pos="426"/>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KRYTERIÓW, KTÓRYMI ZAMAWIAJĄCY BĘDZIE SIĘ KIEROWAŁ PRZY WYBORZE   OFERTY, WRAZ Z PODANIEM ZNACZENIA TYCH KRYTERIÓW I SPOSOBU OCENY OFERT</w:t>
      </w:r>
    </w:p>
    <w:p w:rsidR="008824BE" w:rsidRPr="008B6DF7" w:rsidRDefault="008824BE" w:rsidP="00F56ACA">
      <w:pPr>
        <w:tabs>
          <w:tab w:val="left" w:pos="1080"/>
        </w:tabs>
        <w:spacing w:line="280" w:lineRule="atLeast"/>
        <w:jc w:val="both"/>
        <w:rPr>
          <w:rFonts w:ascii="Arial" w:hAnsi="Arial" w:cs="Arial"/>
          <w:b/>
          <w:sz w:val="18"/>
          <w:szCs w:val="18"/>
        </w:rPr>
      </w:pPr>
    </w:p>
    <w:p w:rsidR="008824BE" w:rsidRPr="008B6DF7" w:rsidRDefault="008824BE" w:rsidP="00201F72">
      <w:pPr>
        <w:numPr>
          <w:ilvl w:val="0"/>
          <w:numId w:val="50"/>
        </w:numPr>
        <w:tabs>
          <w:tab w:val="left" w:pos="360"/>
        </w:tabs>
        <w:spacing w:line="280" w:lineRule="atLeast"/>
        <w:jc w:val="both"/>
        <w:rPr>
          <w:rFonts w:ascii="Arial" w:hAnsi="Arial" w:cs="Arial"/>
          <w:sz w:val="18"/>
          <w:szCs w:val="18"/>
        </w:rPr>
      </w:pPr>
      <w:r w:rsidRPr="008B6DF7">
        <w:rPr>
          <w:rFonts w:ascii="Arial" w:hAnsi="Arial" w:cs="Arial"/>
          <w:sz w:val="18"/>
          <w:szCs w:val="18"/>
        </w:rPr>
        <w:t>Kryteria oceny ofert - zamawiający uzna oferty za spełniające wymagania i przyjmie do szczegółowego rozpatrywania, jeżeli:</w:t>
      </w:r>
    </w:p>
    <w:p w:rsidR="008824BE" w:rsidRPr="008B6DF7" w:rsidRDefault="008824BE" w:rsidP="001C3906">
      <w:pPr>
        <w:numPr>
          <w:ilvl w:val="2"/>
          <w:numId w:val="25"/>
        </w:numPr>
        <w:tabs>
          <w:tab w:val="left" w:pos="1080"/>
        </w:tabs>
        <w:spacing w:line="280" w:lineRule="atLeast"/>
        <w:jc w:val="both"/>
        <w:rPr>
          <w:rFonts w:ascii="Arial" w:hAnsi="Arial" w:cs="Arial"/>
          <w:sz w:val="18"/>
          <w:szCs w:val="18"/>
        </w:rPr>
      </w:pPr>
      <w:r w:rsidRPr="008B6DF7">
        <w:rPr>
          <w:rFonts w:ascii="Arial" w:hAnsi="Arial" w:cs="Arial"/>
          <w:sz w:val="18"/>
          <w:szCs w:val="18"/>
        </w:rPr>
        <w:t>oferta, spełnia wymagania określone niniejszą specyfikacją,</w:t>
      </w:r>
    </w:p>
    <w:p w:rsidR="008824BE" w:rsidRPr="008B6DF7" w:rsidRDefault="008824BE" w:rsidP="00F56ACA">
      <w:pPr>
        <w:numPr>
          <w:ilvl w:val="2"/>
          <w:numId w:val="25"/>
        </w:numPr>
        <w:tabs>
          <w:tab w:val="left" w:pos="1080"/>
        </w:tabs>
        <w:spacing w:line="280" w:lineRule="atLeast"/>
        <w:jc w:val="both"/>
        <w:rPr>
          <w:rFonts w:ascii="Arial" w:hAnsi="Arial" w:cs="Arial"/>
          <w:sz w:val="18"/>
          <w:szCs w:val="18"/>
        </w:rPr>
      </w:pPr>
      <w:r w:rsidRPr="008B6DF7">
        <w:rPr>
          <w:rFonts w:ascii="Arial" w:hAnsi="Arial" w:cs="Arial"/>
          <w:sz w:val="18"/>
          <w:szCs w:val="18"/>
        </w:rPr>
        <w:t>oferta została złożona, w określonym przez Zamawiającego terminie,</w:t>
      </w:r>
    </w:p>
    <w:p w:rsidR="008824BE" w:rsidRPr="008B6DF7" w:rsidRDefault="008824BE" w:rsidP="00F56ACA">
      <w:pPr>
        <w:numPr>
          <w:ilvl w:val="2"/>
          <w:numId w:val="25"/>
        </w:numPr>
        <w:tabs>
          <w:tab w:val="left" w:pos="1080"/>
        </w:tabs>
        <w:spacing w:line="280" w:lineRule="atLeast"/>
        <w:jc w:val="both"/>
        <w:rPr>
          <w:rFonts w:ascii="Arial" w:hAnsi="Arial" w:cs="Arial"/>
          <w:sz w:val="18"/>
          <w:szCs w:val="18"/>
        </w:rPr>
      </w:pPr>
      <w:r>
        <w:rPr>
          <w:rFonts w:ascii="Arial" w:hAnsi="Arial" w:cs="Arial"/>
          <w:sz w:val="18"/>
          <w:szCs w:val="18"/>
        </w:rPr>
        <w:t>W</w:t>
      </w:r>
      <w:r w:rsidRPr="008B6DF7">
        <w:rPr>
          <w:rFonts w:ascii="Arial" w:hAnsi="Arial" w:cs="Arial"/>
          <w:sz w:val="18"/>
          <w:szCs w:val="18"/>
        </w:rPr>
        <w:t>ykonawca przedstawił ofertę zgodną co do treści z wymaganiami Zamawiającego.</w:t>
      </w:r>
    </w:p>
    <w:p w:rsidR="008824BE" w:rsidRPr="008B6DF7" w:rsidRDefault="008824BE" w:rsidP="00F56ACA">
      <w:pPr>
        <w:tabs>
          <w:tab w:val="left" w:pos="1080"/>
        </w:tabs>
        <w:spacing w:line="280" w:lineRule="atLeast"/>
        <w:ind w:left="357"/>
        <w:jc w:val="both"/>
        <w:rPr>
          <w:rFonts w:ascii="Arial" w:hAnsi="Arial" w:cs="Arial"/>
          <w:sz w:val="18"/>
          <w:szCs w:val="18"/>
        </w:rPr>
      </w:pPr>
    </w:p>
    <w:p w:rsidR="008824BE" w:rsidRPr="008B6DF7" w:rsidRDefault="008824BE" w:rsidP="00F56ACA">
      <w:pPr>
        <w:numPr>
          <w:ilvl w:val="0"/>
          <w:numId w:val="27"/>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Kryteria oceny ofert - stosowanie matematycznych obliczeń przy ocenie ofert, stanowi podstawową zasadę oceny ofert, które oceniane będą w odniesieniu do najkorzystniejszych warunków przedstawionych przez </w:t>
      </w:r>
      <w:r>
        <w:rPr>
          <w:rFonts w:ascii="Arial" w:hAnsi="Arial" w:cs="Arial"/>
          <w:sz w:val="18"/>
          <w:szCs w:val="18"/>
        </w:rPr>
        <w:t>W</w:t>
      </w:r>
      <w:r w:rsidRPr="008B6DF7">
        <w:rPr>
          <w:rFonts w:ascii="Arial" w:hAnsi="Arial" w:cs="Arial"/>
          <w:sz w:val="18"/>
          <w:szCs w:val="18"/>
        </w:rPr>
        <w:t>ykonawców w zakresie każdego kryterium.</w:t>
      </w:r>
    </w:p>
    <w:p w:rsidR="008824BE" w:rsidRDefault="008824BE" w:rsidP="00F56ACA">
      <w:pPr>
        <w:numPr>
          <w:ilvl w:val="0"/>
          <w:numId w:val="27"/>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rsidR="008824BE" w:rsidRDefault="008824BE" w:rsidP="00F5551B">
      <w:pPr>
        <w:tabs>
          <w:tab w:val="left" w:pos="1080"/>
        </w:tabs>
        <w:spacing w:line="280" w:lineRule="atLeast"/>
        <w:jc w:val="both"/>
        <w:rPr>
          <w:rFonts w:ascii="Arial" w:hAnsi="Arial" w:cs="Arial"/>
          <w:sz w:val="18"/>
          <w:szCs w:val="18"/>
        </w:rPr>
      </w:pPr>
    </w:p>
    <w:p w:rsidR="008824BE" w:rsidRDefault="008824BE" w:rsidP="00F5551B">
      <w:pPr>
        <w:tabs>
          <w:tab w:val="left" w:pos="1080"/>
        </w:tabs>
        <w:spacing w:line="280" w:lineRule="atLeast"/>
        <w:jc w:val="both"/>
        <w:rPr>
          <w:rFonts w:ascii="Arial" w:hAnsi="Arial" w:cs="Arial"/>
          <w:sz w:val="18"/>
          <w:szCs w:val="18"/>
        </w:rPr>
      </w:pPr>
    </w:p>
    <w:p w:rsidR="008824BE" w:rsidRDefault="008824BE" w:rsidP="00F5551B">
      <w:pPr>
        <w:tabs>
          <w:tab w:val="left" w:pos="1080"/>
        </w:tabs>
        <w:spacing w:line="280" w:lineRule="atLeast"/>
        <w:jc w:val="both"/>
        <w:rPr>
          <w:rFonts w:ascii="Arial" w:hAnsi="Arial" w:cs="Arial"/>
          <w:sz w:val="18"/>
          <w:szCs w:val="18"/>
        </w:rPr>
      </w:pPr>
    </w:p>
    <w:p w:rsidR="008824BE" w:rsidRDefault="008824BE" w:rsidP="00F5551B">
      <w:pPr>
        <w:tabs>
          <w:tab w:val="left" w:pos="1080"/>
        </w:tabs>
        <w:spacing w:line="280" w:lineRule="atLeast"/>
        <w:jc w:val="both"/>
        <w:rPr>
          <w:rFonts w:ascii="Arial" w:hAnsi="Arial" w:cs="Arial"/>
          <w:sz w:val="18"/>
          <w:szCs w:val="18"/>
        </w:rPr>
      </w:pPr>
    </w:p>
    <w:p w:rsidR="008824BE" w:rsidRDefault="008824BE" w:rsidP="00F5551B">
      <w:pPr>
        <w:tabs>
          <w:tab w:val="left" w:pos="1080"/>
        </w:tabs>
        <w:spacing w:line="280" w:lineRule="atLeast"/>
        <w:jc w:val="both"/>
        <w:rPr>
          <w:rFonts w:ascii="Arial" w:hAnsi="Arial" w:cs="Arial"/>
          <w:sz w:val="18"/>
          <w:szCs w:val="18"/>
        </w:rPr>
      </w:pPr>
    </w:p>
    <w:p w:rsidR="008824BE" w:rsidRPr="008B6DF7" w:rsidRDefault="008824BE" w:rsidP="00F5551B">
      <w:pPr>
        <w:tabs>
          <w:tab w:val="left" w:pos="1080"/>
        </w:tabs>
        <w:spacing w:line="280" w:lineRule="atLeast"/>
        <w:jc w:val="both"/>
        <w:rPr>
          <w:rFonts w:ascii="Arial" w:hAnsi="Arial" w:cs="Arial"/>
          <w:sz w:val="18"/>
          <w:szCs w:val="18"/>
        </w:rPr>
      </w:pPr>
    </w:p>
    <w:tbl>
      <w:tblPr>
        <w:tblW w:w="8860" w:type="dxa"/>
        <w:jc w:val="center"/>
        <w:tblInd w:w="57" w:type="dxa"/>
        <w:tblCellMar>
          <w:left w:w="70" w:type="dxa"/>
          <w:right w:w="70" w:type="dxa"/>
        </w:tblCellMar>
        <w:tblLook w:val="0000"/>
      </w:tblPr>
      <w:tblGrid>
        <w:gridCol w:w="520"/>
        <w:gridCol w:w="5780"/>
        <w:gridCol w:w="2560"/>
      </w:tblGrid>
      <w:tr w:rsidR="008824BE" w:rsidTr="00F5551B">
        <w:trPr>
          <w:trHeight w:val="255"/>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Lp.</w:t>
            </w:r>
          </w:p>
        </w:tc>
        <w:tc>
          <w:tcPr>
            <w:tcW w:w="5780" w:type="dxa"/>
            <w:vMerge w:val="restart"/>
            <w:tcBorders>
              <w:top w:val="single" w:sz="4" w:space="0" w:color="auto"/>
              <w:left w:val="single" w:sz="4" w:space="0" w:color="auto"/>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Kryteria</w:t>
            </w:r>
          </w:p>
        </w:tc>
        <w:tc>
          <w:tcPr>
            <w:tcW w:w="2560" w:type="dxa"/>
            <w:vMerge w:val="restart"/>
            <w:tcBorders>
              <w:top w:val="single" w:sz="4" w:space="0" w:color="auto"/>
              <w:left w:val="single" w:sz="4" w:space="0" w:color="auto"/>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Waga</w:t>
            </w:r>
          </w:p>
        </w:tc>
      </w:tr>
      <w:tr w:rsidR="008824BE" w:rsidTr="00F5551B">
        <w:trPr>
          <w:trHeight w:val="315"/>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8824BE" w:rsidRDefault="008824BE">
            <w:pPr>
              <w:rPr>
                <w:rFonts w:ascii="Arial" w:hAnsi="Arial" w:cs="Arial"/>
                <w:b/>
                <w:bCs/>
                <w:sz w:val="18"/>
                <w:szCs w:val="18"/>
              </w:rPr>
            </w:pPr>
          </w:p>
        </w:tc>
        <w:tc>
          <w:tcPr>
            <w:tcW w:w="5780" w:type="dxa"/>
            <w:vMerge/>
            <w:tcBorders>
              <w:top w:val="single" w:sz="4" w:space="0" w:color="auto"/>
              <w:left w:val="single" w:sz="4" w:space="0" w:color="auto"/>
              <w:bottom w:val="single" w:sz="4" w:space="0" w:color="auto"/>
              <w:right w:val="single" w:sz="4" w:space="0" w:color="auto"/>
            </w:tcBorders>
            <w:vAlign w:val="center"/>
          </w:tcPr>
          <w:p w:rsidR="008824BE" w:rsidRDefault="008824BE">
            <w:pPr>
              <w:rPr>
                <w:rFonts w:ascii="Arial" w:hAnsi="Arial" w:cs="Arial"/>
                <w:b/>
                <w:bCs/>
                <w:sz w:val="18"/>
                <w:szCs w:val="18"/>
              </w:rPr>
            </w:pPr>
          </w:p>
        </w:tc>
        <w:tc>
          <w:tcPr>
            <w:tcW w:w="2560" w:type="dxa"/>
            <w:vMerge/>
            <w:tcBorders>
              <w:top w:val="single" w:sz="4" w:space="0" w:color="auto"/>
              <w:left w:val="single" w:sz="4" w:space="0" w:color="auto"/>
              <w:bottom w:val="single" w:sz="4" w:space="0" w:color="auto"/>
              <w:right w:val="single" w:sz="4" w:space="0" w:color="auto"/>
            </w:tcBorders>
            <w:vAlign w:val="center"/>
          </w:tcPr>
          <w:p w:rsidR="008824BE" w:rsidRDefault="008824BE">
            <w:pPr>
              <w:rPr>
                <w:rFonts w:ascii="Arial" w:hAnsi="Arial" w:cs="Arial"/>
                <w:b/>
                <w:bCs/>
                <w:sz w:val="18"/>
                <w:szCs w:val="18"/>
              </w:rPr>
            </w:pPr>
          </w:p>
        </w:tc>
      </w:tr>
      <w:tr w:rsidR="008824BE" w:rsidTr="00F5551B">
        <w:trPr>
          <w:trHeight w:val="195"/>
          <w:jc w:val="center"/>
        </w:trPr>
        <w:tc>
          <w:tcPr>
            <w:tcW w:w="520" w:type="dxa"/>
            <w:tcBorders>
              <w:top w:val="nil"/>
              <w:left w:val="single" w:sz="4" w:space="0" w:color="auto"/>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1</w:t>
            </w:r>
          </w:p>
        </w:tc>
        <w:tc>
          <w:tcPr>
            <w:tcW w:w="5780" w:type="dxa"/>
            <w:tcBorders>
              <w:top w:val="nil"/>
              <w:left w:val="nil"/>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2</w:t>
            </w:r>
          </w:p>
        </w:tc>
        <w:tc>
          <w:tcPr>
            <w:tcW w:w="2560" w:type="dxa"/>
            <w:tcBorders>
              <w:top w:val="nil"/>
              <w:left w:val="nil"/>
              <w:bottom w:val="single" w:sz="4" w:space="0" w:color="auto"/>
              <w:right w:val="single" w:sz="4" w:space="0" w:color="auto"/>
            </w:tcBorders>
            <w:vAlign w:val="center"/>
          </w:tcPr>
          <w:p w:rsidR="008824BE" w:rsidRDefault="008824BE">
            <w:pPr>
              <w:jc w:val="center"/>
              <w:rPr>
                <w:rFonts w:ascii="Arial" w:hAnsi="Arial" w:cs="Arial"/>
                <w:b/>
                <w:bCs/>
                <w:sz w:val="18"/>
                <w:szCs w:val="18"/>
              </w:rPr>
            </w:pPr>
            <w:r>
              <w:rPr>
                <w:rFonts w:ascii="Arial" w:hAnsi="Arial" w:cs="Arial"/>
                <w:b/>
                <w:bCs/>
                <w:sz w:val="18"/>
                <w:szCs w:val="18"/>
              </w:rPr>
              <w:t>3</w:t>
            </w:r>
          </w:p>
        </w:tc>
      </w:tr>
      <w:tr w:rsidR="008824BE" w:rsidTr="00F5551B">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1</w:t>
            </w:r>
          </w:p>
        </w:tc>
        <w:tc>
          <w:tcPr>
            <w:tcW w:w="5780" w:type="dxa"/>
            <w:tcBorders>
              <w:top w:val="nil"/>
              <w:left w:val="nil"/>
              <w:bottom w:val="single" w:sz="4" w:space="0" w:color="auto"/>
              <w:right w:val="single" w:sz="4" w:space="0" w:color="auto"/>
            </w:tcBorders>
            <w:shd w:val="clear" w:color="auto" w:fill="C0C0C0"/>
            <w:vAlign w:val="center"/>
          </w:tcPr>
          <w:p w:rsidR="008824BE" w:rsidRDefault="008824BE">
            <w:pPr>
              <w:rPr>
                <w:rFonts w:ascii="Arial" w:hAnsi="Arial" w:cs="Arial"/>
                <w:b/>
                <w:bCs/>
                <w:sz w:val="18"/>
                <w:szCs w:val="18"/>
              </w:rPr>
            </w:pPr>
            <w:r>
              <w:rPr>
                <w:rFonts w:ascii="Arial" w:hAnsi="Arial" w:cs="Arial"/>
                <w:b/>
                <w:bCs/>
                <w:sz w:val="18"/>
                <w:szCs w:val="18"/>
              </w:rPr>
              <w:t>Cena</w:t>
            </w:r>
          </w:p>
        </w:tc>
        <w:tc>
          <w:tcPr>
            <w:tcW w:w="2560" w:type="dxa"/>
            <w:tcBorders>
              <w:top w:val="nil"/>
              <w:left w:val="nil"/>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70 pkt</w:t>
            </w:r>
          </w:p>
        </w:tc>
      </w:tr>
      <w:tr w:rsidR="008824BE" w:rsidTr="00F5551B">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2</w:t>
            </w:r>
          </w:p>
        </w:tc>
        <w:tc>
          <w:tcPr>
            <w:tcW w:w="5780" w:type="dxa"/>
            <w:tcBorders>
              <w:top w:val="nil"/>
              <w:left w:val="nil"/>
              <w:bottom w:val="single" w:sz="4" w:space="0" w:color="auto"/>
              <w:right w:val="single" w:sz="4" w:space="0" w:color="auto"/>
            </w:tcBorders>
            <w:shd w:val="clear" w:color="auto" w:fill="C0C0C0"/>
            <w:vAlign w:val="center"/>
          </w:tcPr>
          <w:p w:rsidR="008824BE" w:rsidRDefault="008824BE">
            <w:pPr>
              <w:rPr>
                <w:rFonts w:ascii="Arial" w:hAnsi="Arial" w:cs="Arial"/>
                <w:b/>
                <w:bCs/>
                <w:sz w:val="18"/>
                <w:szCs w:val="18"/>
              </w:rPr>
            </w:pPr>
            <w:r>
              <w:rPr>
                <w:rFonts w:ascii="Arial" w:hAnsi="Arial" w:cs="Arial"/>
                <w:b/>
                <w:bCs/>
                <w:sz w:val="18"/>
                <w:szCs w:val="18"/>
              </w:rPr>
              <w:t>Oprocentowanie środków na rachunkach</w:t>
            </w:r>
          </w:p>
        </w:tc>
        <w:tc>
          <w:tcPr>
            <w:tcW w:w="2560" w:type="dxa"/>
            <w:tcBorders>
              <w:top w:val="nil"/>
              <w:left w:val="nil"/>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10 pkt</w:t>
            </w:r>
          </w:p>
        </w:tc>
      </w:tr>
      <w:tr w:rsidR="008824BE" w:rsidTr="00F5551B">
        <w:trPr>
          <w:trHeight w:val="285"/>
          <w:jc w:val="center"/>
        </w:trPr>
        <w:tc>
          <w:tcPr>
            <w:tcW w:w="520" w:type="dxa"/>
            <w:tcBorders>
              <w:top w:val="nil"/>
              <w:left w:val="single" w:sz="4" w:space="0" w:color="auto"/>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3</w:t>
            </w:r>
          </w:p>
        </w:tc>
        <w:tc>
          <w:tcPr>
            <w:tcW w:w="5780" w:type="dxa"/>
            <w:tcBorders>
              <w:top w:val="nil"/>
              <w:left w:val="nil"/>
              <w:bottom w:val="single" w:sz="4" w:space="0" w:color="auto"/>
              <w:right w:val="single" w:sz="4" w:space="0" w:color="auto"/>
            </w:tcBorders>
            <w:shd w:val="clear" w:color="auto" w:fill="C0C0C0"/>
            <w:vAlign w:val="center"/>
          </w:tcPr>
          <w:p w:rsidR="008824BE" w:rsidRDefault="008824BE">
            <w:pPr>
              <w:rPr>
                <w:rFonts w:ascii="Arial" w:hAnsi="Arial" w:cs="Arial"/>
                <w:b/>
                <w:bCs/>
                <w:sz w:val="18"/>
                <w:szCs w:val="18"/>
              </w:rPr>
            </w:pPr>
            <w:r>
              <w:rPr>
                <w:rFonts w:ascii="Arial" w:hAnsi="Arial" w:cs="Arial"/>
                <w:b/>
                <w:bCs/>
                <w:sz w:val="18"/>
                <w:szCs w:val="18"/>
              </w:rPr>
              <w:t>Kredyt krótkoterminowego w rachunku bieżącym, z tego:</w:t>
            </w:r>
          </w:p>
        </w:tc>
        <w:tc>
          <w:tcPr>
            <w:tcW w:w="2560" w:type="dxa"/>
            <w:tcBorders>
              <w:top w:val="nil"/>
              <w:left w:val="nil"/>
              <w:bottom w:val="single" w:sz="4" w:space="0" w:color="auto"/>
              <w:right w:val="single" w:sz="4" w:space="0" w:color="auto"/>
            </w:tcBorders>
            <w:shd w:val="clear" w:color="auto" w:fill="C0C0C0"/>
            <w:vAlign w:val="center"/>
          </w:tcPr>
          <w:p w:rsidR="008824BE" w:rsidRDefault="008824BE">
            <w:pPr>
              <w:jc w:val="center"/>
              <w:rPr>
                <w:rFonts w:ascii="Arial" w:hAnsi="Arial" w:cs="Arial"/>
                <w:b/>
                <w:bCs/>
                <w:sz w:val="18"/>
                <w:szCs w:val="18"/>
              </w:rPr>
            </w:pPr>
            <w:r>
              <w:rPr>
                <w:rFonts w:ascii="Arial" w:hAnsi="Arial" w:cs="Arial"/>
                <w:b/>
                <w:bCs/>
                <w:sz w:val="18"/>
                <w:szCs w:val="18"/>
              </w:rPr>
              <w:t>20 pkt</w:t>
            </w:r>
          </w:p>
        </w:tc>
      </w:tr>
      <w:tr w:rsidR="008824BE" w:rsidTr="00F5551B">
        <w:trPr>
          <w:trHeight w:val="420"/>
          <w:jc w:val="center"/>
        </w:trPr>
        <w:tc>
          <w:tcPr>
            <w:tcW w:w="520" w:type="dxa"/>
            <w:tcBorders>
              <w:top w:val="nil"/>
              <w:left w:val="single" w:sz="4" w:space="0" w:color="auto"/>
              <w:bottom w:val="single" w:sz="4" w:space="0" w:color="auto"/>
              <w:right w:val="single" w:sz="4" w:space="0" w:color="auto"/>
            </w:tcBorders>
            <w:noWrap/>
            <w:vAlign w:val="center"/>
          </w:tcPr>
          <w:p w:rsidR="008824BE" w:rsidRDefault="008824BE">
            <w:pPr>
              <w:jc w:val="center"/>
              <w:rPr>
                <w:rFonts w:ascii="Arial" w:hAnsi="Arial" w:cs="Arial"/>
                <w:sz w:val="18"/>
                <w:szCs w:val="18"/>
              </w:rPr>
            </w:pPr>
            <w:r>
              <w:rPr>
                <w:rFonts w:ascii="Arial" w:hAnsi="Arial" w:cs="Arial"/>
                <w:sz w:val="18"/>
                <w:szCs w:val="18"/>
              </w:rPr>
              <w:t>3.1</w:t>
            </w:r>
          </w:p>
        </w:tc>
        <w:tc>
          <w:tcPr>
            <w:tcW w:w="5780" w:type="dxa"/>
            <w:tcBorders>
              <w:top w:val="nil"/>
              <w:left w:val="nil"/>
              <w:bottom w:val="single" w:sz="4" w:space="0" w:color="auto"/>
              <w:right w:val="single" w:sz="4" w:space="0" w:color="auto"/>
            </w:tcBorders>
            <w:vAlign w:val="center"/>
          </w:tcPr>
          <w:p w:rsidR="008824BE" w:rsidRDefault="008824BE">
            <w:pPr>
              <w:rPr>
                <w:rFonts w:ascii="Arial" w:hAnsi="Arial" w:cs="Arial"/>
                <w:sz w:val="18"/>
                <w:szCs w:val="18"/>
              </w:rPr>
            </w:pPr>
            <w:r>
              <w:rPr>
                <w:rFonts w:ascii="Arial" w:hAnsi="Arial" w:cs="Arial"/>
                <w:sz w:val="18"/>
                <w:szCs w:val="18"/>
              </w:rPr>
              <w:t>Wysokość oprocentowania kredytu krótkoterminowego w wysokości 2.000.000 PLN - WIBOR 1M³</w:t>
            </w:r>
          </w:p>
        </w:tc>
        <w:tc>
          <w:tcPr>
            <w:tcW w:w="2560" w:type="dxa"/>
            <w:tcBorders>
              <w:top w:val="nil"/>
              <w:left w:val="nil"/>
              <w:bottom w:val="single" w:sz="4" w:space="0" w:color="auto"/>
              <w:right w:val="single" w:sz="4" w:space="0" w:color="auto"/>
            </w:tcBorders>
            <w:vAlign w:val="center"/>
          </w:tcPr>
          <w:p w:rsidR="008824BE" w:rsidRDefault="008824BE">
            <w:pPr>
              <w:jc w:val="center"/>
              <w:rPr>
                <w:rFonts w:ascii="Arial" w:hAnsi="Arial" w:cs="Arial"/>
                <w:sz w:val="18"/>
                <w:szCs w:val="18"/>
              </w:rPr>
            </w:pPr>
            <w:r>
              <w:rPr>
                <w:rFonts w:ascii="Arial" w:hAnsi="Arial" w:cs="Arial"/>
                <w:sz w:val="18"/>
                <w:szCs w:val="18"/>
              </w:rPr>
              <w:t>15 pkt</w:t>
            </w:r>
          </w:p>
        </w:tc>
      </w:tr>
      <w:tr w:rsidR="008824BE" w:rsidTr="00F5551B">
        <w:trPr>
          <w:trHeight w:val="480"/>
          <w:jc w:val="center"/>
        </w:trPr>
        <w:tc>
          <w:tcPr>
            <w:tcW w:w="520" w:type="dxa"/>
            <w:tcBorders>
              <w:top w:val="nil"/>
              <w:left w:val="single" w:sz="4" w:space="0" w:color="auto"/>
              <w:bottom w:val="single" w:sz="4" w:space="0" w:color="auto"/>
              <w:right w:val="single" w:sz="4" w:space="0" w:color="auto"/>
            </w:tcBorders>
            <w:vAlign w:val="center"/>
          </w:tcPr>
          <w:p w:rsidR="008824BE" w:rsidRDefault="008824BE">
            <w:pPr>
              <w:jc w:val="center"/>
              <w:rPr>
                <w:rFonts w:ascii="Arial" w:hAnsi="Arial" w:cs="Arial"/>
                <w:sz w:val="18"/>
                <w:szCs w:val="18"/>
              </w:rPr>
            </w:pPr>
            <w:r>
              <w:rPr>
                <w:rFonts w:ascii="Arial" w:hAnsi="Arial" w:cs="Arial"/>
                <w:sz w:val="18"/>
                <w:szCs w:val="18"/>
              </w:rPr>
              <w:t>3.2</w:t>
            </w:r>
          </w:p>
        </w:tc>
        <w:tc>
          <w:tcPr>
            <w:tcW w:w="5780" w:type="dxa"/>
            <w:tcBorders>
              <w:top w:val="nil"/>
              <w:left w:val="nil"/>
              <w:bottom w:val="single" w:sz="4" w:space="0" w:color="auto"/>
              <w:right w:val="single" w:sz="4" w:space="0" w:color="auto"/>
            </w:tcBorders>
            <w:vAlign w:val="center"/>
          </w:tcPr>
          <w:p w:rsidR="008824BE" w:rsidRDefault="008824BE">
            <w:pPr>
              <w:rPr>
                <w:rFonts w:ascii="Arial" w:hAnsi="Arial" w:cs="Arial"/>
                <w:sz w:val="18"/>
                <w:szCs w:val="18"/>
              </w:rPr>
            </w:pPr>
            <w:r>
              <w:rPr>
                <w:rFonts w:ascii="Arial" w:hAnsi="Arial" w:cs="Arial"/>
                <w:sz w:val="18"/>
                <w:szCs w:val="18"/>
              </w:rPr>
              <w:t xml:space="preserve">Prowizja od udzielonego kredytu krótkoterminowego w wysokości 2.000.000 PLN </w:t>
            </w:r>
          </w:p>
        </w:tc>
        <w:tc>
          <w:tcPr>
            <w:tcW w:w="2560" w:type="dxa"/>
            <w:tcBorders>
              <w:top w:val="nil"/>
              <w:left w:val="nil"/>
              <w:bottom w:val="single" w:sz="4" w:space="0" w:color="auto"/>
              <w:right w:val="single" w:sz="4" w:space="0" w:color="auto"/>
            </w:tcBorders>
            <w:noWrap/>
            <w:vAlign w:val="center"/>
          </w:tcPr>
          <w:p w:rsidR="008824BE" w:rsidRDefault="008824BE">
            <w:pPr>
              <w:jc w:val="center"/>
              <w:rPr>
                <w:rFonts w:ascii="Arial" w:hAnsi="Arial" w:cs="Arial"/>
                <w:sz w:val="18"/>
                <w:szCs w:val="18"/>
              </w:rPr>
            </w:pPr>
            <w:r>
              <w:rPr>
                <w:rFonts w:ascii="Arial" w:hAnsi="Arial" w:cs="Arial"/>
                <w:sz w:val="18"/>
                <w:szCs w:val="18"/>
              </w:rPr>
              <w:t>5 pkt</w:t>
            </w:r>
          </w:p>
        </w:tc>
      </w:tr>
    </w:tbl>
    <w:p w:rsidR="008824BE" w:rsidRPr="008B6DF7" w:rsidRDefault="008824BE" w:rsidP="00F56ACA">
      <w:pPr>
        <w:tabs>
          <w:tab w:val="left" w:pos="1080"/>
        </w:tabs>
        <w:spacing w:line="280" w:lineRule="atLeast"/>
        <w:jc w:val="both"/>
        <w:rPr>
          <w:rFonts w:ascii="Arial" w:hAnsi="Arial" w:cs="Arial"/>
          <w:sz w:val="18"/>
          <w:szCs w:val="18"/>
        </w:rPr>
      </w:pPr>
    </w:p>
    <w:p w:rsidR="008824BE" w:rsidRPr="002615D7" w:rsidRDefault="008824BE" w:rsidP="00F56ACA">
      <w:pPr>
        <w:pStyle w:val="ListParagraph"/>
        <w:numPr>
          <w:ilvl w:val="0"/>
          <w:numId w:val="28"/>
        </w:numPr>
        <w:tabs>
          <w:tab w:val="num" w:pos="1080"/>
        </w:tabs>
        <w:autoSpaceDE w:val="0"/>
        <w:autoSpaceDN w:val="0"/>
        <w:adjustRightInd w:val="0"/>
        <w:spacing w:after="0" w:line="280" w:lineRule="atLeast"/>
        <w:jc w:val="both"/>
        <w:rPr>
          <w:rFonts w:ascii="Arial" w:hAnsi="Arial" w:cs="Arial"/>
          <w:b/>
          <w:sz w:val="18"/>
          <w:szCs w:val="18"/>
        </w:rPr>
      </w:pPr>
      <w:r w:rsidRPr="002615D7">
        <w:rPr>
          <w:rFonts w:ascii="Arial" w:hAnsi="Arial" w:cs="Arial"/>
          <w:sz w:val="18"/>
          <w:szCs w:val="18"/>
        </w:rPr>
        <w:t xml:space="preserve">W zakresie wszystkich kryteriów oferta może uzyskać łącznie 100 punktów. </w:t>
      </w:r>
      <w:r w:rsidRPr="002615D7">
        <w:rPr>
          <w:rFonts w:ascii="Arial" w:hAnsi="Arial" w:cs="Arial"/>
          <w:b/>
          <w:sz w:val="18"/>
          <w:szCs w:val="18"/>
        </w:rPr>
        <w:t>Punkty uzyskane w poszczególnych kryteriach będą zsumowane, a Zamawiający udzieli zamówienia wykonawcy, który uzyska największą ilość punktów.</w:t>
      </w:r>
    </w:p>
    <w:p w:rsidR="008824BE" w:rsidRPr="008B6DF7" w:rsidRDefault="008824BE" w:rsidP="00F56ACA">
      <w:pPr>
        <w:pStyle w:val="ListParagraph"/>
        <w:autoSpaceDE w:val="0"/>
        <w:autoSpaceDN w:val="0"/>
        <w:adjustRightInd w:val="0"/>
        <w:spacing w:after="0" w:line="280" w:lineRule="atLeast"/>
        <w:ind w:left="426"/>
        <w:jc w:val="center"/>
        <w:rPr>
          <w:rFonts w:ascii="Arial" w:hAnsi="Arial" w:cs="Arial"/>
          <w:b/>
          <w:sz w:val="18"/>
          <w:szCs w:val="18"/>
        </w:rPr>
      </w:pPr>
    </w:p>
    <w:p w:rsidR="008824BE" w:rsidRPr="008B6DF7" w:rsidRDefault="008824BE" w:rsidP="00F56ACA">
      <w:pPr>
        <w:pStyle w:val="ListParagraph"/>
        <w:autoSpaceDE w:val="0"/>
        <w:autoSpaceDN w:val="0"/>
        <w:adjustRightInd w:val="0"/>
        <w:spacing w:after="0" w:line="280" w:lineRule="atLeast"/>
        <w:ind w:left="426"/>
        <w:jc w:val="center"/>
        <w:rPr>
          <w:rFonts w:ascii="Arial" w:hAnsi="Arial" w:cs="Arial"/>
          <w:b/>
          <w:sz w:val="18"/>
          <w:szCs w:val="18"/>
        </w:rPr>
      </w:pPr>
      <w:r w:rsidRPr="008B6DF7">
        <w:rPr>
          <w:rFonts w:ascii="Arial" w:hAnsi="Arial" w:cs="Arial"/>
          <w:b/>
          <w:sz w:val="18"/>
          <w:szCs w:val="18"/>
        </w:rPr>
        <w:t xml:space="preserve">W = </w:t>
      </w:r>
      <w:r>
        <w:rPr>
          <w:rFonts w:ascii="Arial" w:hAnsi="Arial" w:cs="Arial"/>
          <w:b/>
          <w:sz w:val="18"/>
          <w:szCs w:val="18"/>
        </w:rPr>
        <w:t>C + O + K</w:t>
      </w:r>
    </w:p>
    <w:p w:rsidR="008824BE" w:rsidRPr="008B6DF7" w:rsidRDefault="008824BE" w:rsidP="00F56ACA">
      <w:pPr>
        <w:pStyle w:val="ListParagraph"/>
        <w:autoSpaceDE w:val="0"/>
        <w:autoSpaceDN w:val="0"/>
        <w:adjustRightInd w:val="0"/>
        <w:spacing w:after="0" w:line="280" w:lineRule="atLeast"/>
        <w:ind w:left="426"/>
        <w:jc w:val="both"/>
        <w:rPr>
          <w:rFonts w:ascii="Arial" w:hAnsi="Arial" w:cs="Arial"/>
          <w:sz w:val="18"/>
          <w:szCs w:val="18"/>
        </w:rPr>
      </w:pPr>
    </w:p>
    <w:p w:rsidR="008824BE" w:rsidRPr="008B6DF7" w:rsidRDefault="008824BE" w:rsidP="00F56ACA">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sz w:val="18"/>
          <w:szCs w:val="18"/>
        </w:rPr>
        <w:tab/>
        <w:t>gdzie:</w:t>
      </w:r>
    </w:p>
    <w:p w:rsidR="008824BE" w:rsidRPr="008B6DF7" w:rsidRDefault="008824BE" w:rsidP="00F56ACA">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t>W</w:t>
      </w:r>
      <w:r w:rsidRPr="008B6DF7">
        <w:rPr>
          <w:rFonts w:ascii="Arial" w:hAnsi="Arial" w:cs="Arial"/>
          <w:b/>
          <w:sz w:val="18"/>
          <w:szCs w:val="18"/>
        </w:rPr>
        <w:tab/>
        <w:t xml:space="preserve">- </w:t>
      </w:r>
      <w:r w:rsidRPr="008B6DF7">
        <w:rPr>
          <w:rFonts w:ascii="Arial" w:hAnsi="Arial" w:cs="Arial"/>
          <w:sz w:val="18"/>
          <w:szCs w:val="18"/>
        </w:rPr>
        <w:t>ogólna ilość punktów oferty</w:t>
      </w:r>
    </w:p>
    <w:p w:rsidR="008824BE" w:rsidRPr="008B6DF7" w:rsidRDefault="008824BE" w:rsidP="00F56ACA">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r>
      <w:r>
        <w:rPr>
          <w:rFonts w:ascii="Arial" w:hAnsi="Arial" w:cs="Arial"/>
          <w:b/>
          <w:sz w:val="18"/>
          <w:szCs w:val="18"/>
        </w:rPr>
        <w:t>C</w:t>
      </w:r>
      <w:r w:rsidRPr="008B6DF7">
        <w:rPr>
          <w:rFonts w:ascii="Arial" w:hAnsi="Arial" w:cs="Arial"/>
          <w:sz w:val="18"/>
          <w:szCs w:val="18"/>
        </w:rPr>
        <w:tab/>
        <w:t xml:space="preserve">- ilość punktów za kryterium </w:t>
      </w:r>
      <w:r w:rsidRPr="008B6DF7">
        <w:rPr>
          <w:rFonts w:ascii="Arial" w:hAnsi="Arial" w:cs="Arial"/>
          <w:b/>
          <w:sz w:val="18"/>
          <w:szCs w:val="18"/>
        </w:rPr>
        <w:t>cena</w:t>
      </w:r>
    </w:p>
    <w:p w:rsidR="008824BE" w:rsidRPr="008B6DF7" w:rsidRDefault="008824BE" w:rsidP="00F56ACA">
      <w:pPr>
        <w:pStyle w:val="ListParagraph"/>
        <w:autoSpaceDE w:val="0"/>
        <w:autoSpaceDN w:val="0"/>
        <w:adjustRightInd w:val="0"/>
        <w:spacing w:after="0" w:line="280" w:lineRule="atLeast"/>
        <w:ind w:left="426"/>
        <w:jc w:val="both"/>
        <w:rPr>
          <w:rFonts w:ascii="Arial" w:hAnsi="Arial" w:cs="Arial"/>
          <w:sz w:val="18"/>
          <w:szCs w:val="18"/>
        </w:rPr>
      </w:pPr>
      <w:r w:rsidRPr="008B6DF7">
        <w:rPr>
          <w:rFonts w:ascii="Arial" w:hAnsi="Arial" w:cs="Arial"/>
          <w:b/>
          <w:sz w:val="18"/>
          <w:szCs w:val="18"/>
        </w:rPr>
        <w:tab/>
      </w:r>
      <w:r w:rsidRPr="008B6DF7">
        <w:rPr>
          <w:rFonts w:ascii="Arial" w:hAnsi="Arial" w:cs="Arial"/>
          <w:b/>
          <w:sz w:val="18"/>
          <w:szCs w:val="18"/>
        </w:rPr>
        <w:tab/>
      </w:r>
      <w:r>
        <w:rPr>
          <w:rFonts w:ascii="Arial" w:hAnsi="Arial" w:cs="Arial"/>
          <w:b/>
          <w:sz w:val="18"/>
          <w:szCs w:val="18"/>
        </w:rPr>
        <w:t>O</w:t>
      </w:r>
      <w:r w:rsidRPr="008B6DF7">
        <w:rPr>
          <w:rFonts w:ascii="Arial" w:hAnsi="Arial" w:cs="Arial"/>
          <w:sz w:val="18"/>
          <w:szCs w:val="18"/>
        </w:rPr>
        <w:tab/>
        <w:t xml:space="preserve">- ilość punktów za kryterium </w:t>
      </w:r>
      <w:r w:rsidRPr="008B6DF7">
        <w:rPr>
          <w:rFonts w:ascii="Arial" w:hAnsi="Arial" w:cs="Arial"/>
          <w:b/>
          <w:sz w:val="18"/>
          <w:szCs w:val="18"/>
        </w:rPr>
        <w:t>oprocentowanie środków na rachunku i lokat</w:t>
      </w:r>
    </w:p>
    <w:p w:rsidR="008824BE" w:rsidRPr="008B6DF7" w:rsidRDefault="008824BE" w:rsidP="00F5551B">
      <w:pPr>
        <w:pStyle w:val="ListParagraph"/>
        <w:autoSpaceDE w:val="0"/>
        <w:autoSpaceDN w:val="0"/>
        <w:adjustRightInd w:val="0"/>
        <w:spacing w:after="0" w:line="280" w:lineRule="atLeast"/>
        <w:ind w:left="426"/>
        <w:jc w:val="both"/>
        <w:rPr>
          <w:rFonts w:ascii="Arial" w:hAnsi="Arial" w:cs="Arial"/>
          <w:sz w:val="18"/>
          <w:szCs w:val="18"/>
        </w:rPr>
      </w:pPr>
      <w:r>
        <w:rPr>
          <w:rFonts w:ascii="Arial" w:hAnsi="Arial" w:cs="Arial"/>
          <w:sz w:val="18"/>
          <w:szCs w:val="18"/>
        </w:rPr>
        <w:tab/>
      </w:r>
      <w:r>
        <w:rPr>
          <w:rFonts w:ascii="Arial" w:hAnsi="Arial" w:cs="Arial"/>
          <w:sz w:val="18"/>
          <w:szCs w:val="18"/>
        </w:rPr>
        <w:tab/>
      </w:r>
      <w:r w:rsidRPr="00F5551B">
        <w:rPr>
          <w:rFonts w:ascii="Arial" w:hAnsi="Arial" w:cs="Arial"/>
          <w:b/>
          <w:sz w:val="18"/>
          <w:szCs w:val="18"/>
        </w:rPr>
        <w:t>K</w:t>
      </w:r>
      <w:r>
        <w:rPr>
          <w:rFonts w:ascii="Arial" w:hAnsi="Arial" w:cs="Arial"/>
          <w:sz w:val="18"/>
          <w:szCs w:val="18"/>
        </w:rPr>
        <w:tab/>
      </w:r>
      <w:r w:rsidRPr="008B6DF7">
        <w:rPr>
          <w:rFonts w:ascii="Arial" w:hAnsi="Arial" w:cs="Arial"/>
          <w:sz w:val="18"/>
          <w:szCs w:val="18"/>
        </w:rPr>
        <w:t xml:space="preserve">- ilość punktów za kryterium </w:t>
      </w:r>
      <w:r>
        <w:rPr>
          <w:rFonts w:ascii="Arial" w:hAnsi="Arial" w:cs="Arial"/>
          <w:b/>
          <w:sz w:val="18"/>
          <w:szCs w:val="18"/>
        </w:rPr>
        <w:t>kredyt krótkoterminowy w rachunku bieżącym</w:t>
      </w:r>
    </w:p>
    <w:p w:rsidR="008824BE" w:rsidRPr="008B6DF7" w:rsidRDefault="008824BE" w:rsidP="00F5551B">
      <w:pPr>
        <w:pStyle w:val="ListParagraph"/>
        <w:tabs>
          <w:tab w:val="num" w:pos="1080"/>
        </w:tabs>
        <w:autoSpaceDE w:val="0"/>
        <w:autoSpaceDN w:val="0"/>
        <w:adjustRightInd w:val="0"/>
        <w:spacing w:after="0" w:line="280" w:lineRule="atLeast"/>
        <w:ind w:left="357"/>
        <w:jc w:val="both"/>
        <w:rPr>
          <w:rFonts w:ascii="Arial" w:hAnsi="Arial" w:cs="Arial"/>
          <w:sz w:val="18"/>
          <w:szCs w:val="18"/>
        </w:rPr>
      </w:pPr>
    </w:p>
    <w:p w:rsidR="008824BE" w:rsidRPr="008B6DF7" w:rsidRDefault="008824BE" w:rsidP="00F56ACA">
      <w:pPr>
        <w:pStyle w:val="ListParagraph"/>
        <w:tabs>
          <w:tab w:val="num" w:pos="1080"/>
        </w:tabs>
        <w:autoSpaceDE w:val="0"/>
        <w:autoSpaceDN w:val="0"/>
        <w:adjustRightInd w:val="0"/>
        <w:spacing w:after="0" w:line="280" w:lineRule="atLeast"/>
        <w:ind w:left="357"/>
        <w:jc w:val="both"/>
        <w:rPr>
          <w:rFonts w:ascii="Arial" w:hAnsi="Arial" w:cs="Arial"/>
          <w:sz w:val="18"/>
          <w:szCs w:val="18"/>
        </w:rPr>
      </w:pPr>
    </w:p>
    <w:p w:rsidR="008824BE" w:rsidRPr="008B6DF7" w:rsidRDefault="008824BE" w:rsidP="00F56ACA">
      <w:pPr>
        <w:pStyle w:val="ListParagraph"/>
        <w:numPr>
          <w:ilvl w:val="0"/>
          <w:numId w:val="28"/>
        </w:numPr>
        <w:tabs>
          <w:tab w:val="num" w:pos="1080"/>
        </w:tabs>
        <w:autoSpaceDE w:val="0"/>
        <w:autoSpaceDN w:val="0"/>
        <w:adjustRightInd w:val="0"/>
        <w:spacing w:after="0" w:line="280" w:lineRule="atLeast"/>
        <w:jc w:val="both"/>
        <w:rPr>
          <w:rFonts w:ascii="Arial" w:hAnsi="Arial" w:cs="Arial"/>
          <w:b/>
          <w:sz w:val="18"/>
          <w:szCs w:val="18"/>
        </w:rPr>
      </w:pPr>
      <w:r w:rsidRPr="008B6DF7">
        <w:rPr>
          <w:rFonts w:ascii="Arial" w:hAnsi="Arial" w:cs="Arial"/>
          <w:b/>
          <w:sz w:val="18"/>
          <w:szCs w:val="18"/>
        </w:rPr>
        <w:t xml:space="preserve">Liczba punktów, które </w:t>
      </w:r>
      <w:r>
        <w:rPr>
          <w:rFonts w:ascii="Arial" w:hAnsi="Arial" w:cs="Arial"/>
          <w:b/>
          <w:sz w:val="18"/>
          <w:szCs w:val="18"/>
        </w:rPr>
        <w:t>W</w:t>
      </w:r>
      <w:r w:rsidRPr="008B6DF7">
        <w:rPr>
          <w:rFonts w:ascii="Arial" w:hAnsi="Arial" w:cs="Arial"/>
          <w:b/>
          <w:sz w:val="18"/>
          <w:szCs w:val="18"/>
        </w:rPr>
        <w:t>ykonawca otrzyma w ramach poszczególnych kryteriów zostanie ustalona w następujący sposób:</w:t>
      </w:r>
    </w:p>
    <w:p w:rsidR="008824BE" w:rsidRPr="008B6DF7" w:rsidRDefault="008824BE" w:rsidP="00F56ACA">
      <w:pPr>
        <w:pStyle w:val="ListParagraph"/>
        <w:autoSpaceDE w:val="0"/>
        <w:autoSpaceDN w:val="0"/>
        <w:adjustRightInd w:val="0"/>
        <w:spacing w:after="0" w:line="280" w:lineRule="atLeast"/>
        <w:ind w:left="0"/>
        <w:jc w:val="both"/>
        <w:rPr>
          <w:rFonts w:ascii="Arial" w:hAnsi="Arial" w:cs="Arial"/>
          <w:sz w:val="18"/>
          <w:szCs w:val="18"/>
        </w:rPr>
      </w:pPr>
    </w:p>
    <w:p w:rsidR="008824BE" w:rsidRPr="008B6DF7" w:rsidRDefault="008824BE" w:rsidP="009D1EF9">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4632E4">
        <w:rPr>
          <w:rFonts w:ascii="Arial" w:hAnsi="Arial" w:cs="Arial"/>
          <w:b/>
          <w:sz w:val="18"/>
          <w:szCs w:val="18"/>
          <w:u w:val="single"/>
        </w:rPr>
        <w:t>ceny</w:t>
      </w:r>
      <w:r w:rsidRPr="004632E4">
        <w:rPr>
          <w:rFonts w:ascii="Arial" w:hAnsi="Arial" w:cs="Arial"/>
          <w:sz w:val="18"/>
          <w:szCs w:val="18"/>
          <w:u w:val="single"/>
        </w:rPr>
        <w:t xml:space="preserve"> </w:t>
      </w:r>
      <w:r w:rsidRPr="004632E4">
        <w:rPr>
          <w:rFonts w:ascii="Arial" w:hAnsi="Arial" w:cs="Arial"/>
          <w:b/>
          <w:sz w:val="18"/>
          <w:szCs w:val="18"/>
          <w:u w:val="single"/>
        </w:rPr>
        <w:t>C</w:t>
      </w:r>
      <w:r w:rsidRPr="004632E4">
        <w:rPr>
          <w:rFonts w:ascii="Arial" w:hAnsi="Arial" w:cs="Arial"/>
          <w:sz w:val="18"/>
          <w:szCs w:val="18"/>
          <w:u w:val="single"/>
        </w:rPr>
        <w:t xml:space="preserve"> – za najkorzystniejszą uznana będzie oferta o </w:t>
      </w:r>
      <w:r w:rsidRPr="004632E4">
        <w:rPr>
          <w:rFonts w:ascii="Arial" w:hAnsi="Arial" w:cs="Arial"/>
          <w:b/>
          <w:sz w:val="18"/>
          <w:szCs w:val="18"/>
          <w:u w:val="single"/>
        </w:rPr>
        <w:t>najniższym koszcie obsługi rachunków</w:t>
      </w:r>
      <w:r>
        <w:rPr>
          <w:rFonts w:ascii="Arial" w:hAnsi="Arial" w:cs="Arial"/>
          <w:sz w:val="18"/>
          <w:szCs w:val="18"/>
        </w:rPr>
        <w:t>, wg wzoru (k</w:t>
      </w:r>
      <w:r w:rsidRPr="008B6DF7">
        <w:rPr>
          <w:rFonts w:ascii="Arial" w:hAnsi="Arial" w:cs="Arial"/>
          <w:sz w:val="18"/>
          <w:szCs w:val="18"/>
        </w:rPr>
        <w:t xml:space="preserve">oszt obsługi rachunków – </w:t>
      </w:r>
      <w:r>
        <w:rPr>
          <w:rFonts w:ascii="Arial" w:hAnsi="Arial" w:cs="Arial"/>
          <w:sz w:val="18"/>
          <w:szCs w:val="18"/>
        </w:rPr>
        <w:t>7</w:t>
      </w:r>
      <w:r w:rsidRPr="008B6DF7">
        <w:rPr>
          <w:rFonts w:ascii="Arial" w:hAnsi="Arial" w:cs="Arial"/>
          <w:sz w:val="18"/>
          <w:szCs w:val="18"/>
        </w:rPr>
        <w:t>0 pkt</w:t>
      </w:r>
      <w:r>
        <w:rPr>
          <w:rFonts w:ascii="Arial" w:hAnsi="Arial" w:cs="Arial"/>
          <w:sz w:val="18"/>
          <w:szCs w:val="18"/>
        </w:rPr>
        <w:t>):</w:t>
      </w:r>
      <w:r w:rsidRPr="008B6DF7">
        <w:rPr>
          <w:rFonts w:ascii="Arial" w:hAnsi="Arial" w:cs="Arial"/>
          <w:sz w:val="18"/>
          <w:szCs w:val="18"/>
        </w:rPr>
        <w:t xml:space="preserve"> </w:t>
      </w:r>
    </w:p>
    <w:p w:rsidR="008824BE" w:rsidRPr="008B6DF7" w:rsidRDefault="008824BE" w:rsidP="00F56ACA">
      <w:pPr>
        <w:pStyle w:val="ListParagraph"/>
        <w:tabs>
          <w:tab w:val="num" w:pos="1260"/>
        </w:tabs>
        <w:autoSpaceDE w:val="0"/>
        <w:autoSpaceDN w:val="0"/>
        <w:adjustRightInd w:val="0"/>
        <w:spacing w:after="0" w:line="280" w:lineRule="atLeast"/>
        <w:ind w:left="567"/>
        <w:jc w:val="both"/>
        <w:rPr>
          <w:rFonts w:ascii="Arial" w:hAnsi="Arial" w:cs="Arial"/>
          <w:sz w:val="18"/>
          <w:szCs w:val="18"/>
        </w:rPr>
      </w:pPr>
    </w:p>
    <w:p w:rsidR="008824BE" w:rsidRPr="008B6DF7" w:rsidRDefault="008824BE" w:rsidP="00F56ACA">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C</w:t>
      </w:r>
      <w:r w:rsidRPr="008B6DF7">
        <w:rPr>
          <w:rFonts w:ascii="Arial" w:hAnsi="Arial" w:cs="Arial"/>
          <w:b/>
          <w:sz w:val="18"/>
          <w:szCs w:val="18"/>
        </w:rPr>
        <w:t xml:space="preserve"> = (X+1) : (Y+1) x </w:t>
      </w:r>
      <w:r>
        <w:rPr>
          <w:rFonts w:ascii="Arial" w:hAnsi="Arial" w:cs="Arial"/>
          <w:b/>
          <w:sz w:val="18"/>
          <w:szCs w:val="18"/>
        </w:rPr>
        <w:t>7</w:t>
      </w:r>
      <w:r w:rsidRPr="008B6DF7">
        <w:rPr>
          <w:rFonts w:ascii="Arial" w:hAnsi="Arial" w:cs="Arial"/>
          <w:b/>
          <w:sz w:val="18"/>
          <w:szCs w:val="18"/>
        </w:rPr>
        <w:t xml:space="preserve">0 pkt. </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8824BE" w:rsidRPr="008B6DF7" w:rsidRDefault="008824BE" w:rsidP="00F56ACA">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C</w:t>
      </w:r>
      <w:r w:rsidRPr="008B6DF7">
        <w:rPr>
          <w:rFonts w:ascii="Arial" w:hAnsi="Arial" w:cs="Arial"/>
          <w:b/>
          <w:sz w:val="18"/>
          <w:szCs w:val="18"/>
        </w:rPr>
        <w:tab/>
        <w:t xml:space="preserve">- </w:t>
      </w:r>
      <w:r w:rsidRPr="008B6DF7">
        <w:rPr>
          <w:rFonts w:ascii="Arial" w:hAnsi="Arial" w:cs="Arial"/>
          <w:sz w:val="18"/>
          <w:szCs w:val="18"/>
        </w:rPr>
        <w:t>ilość punktów za</w:t>
      </w:r>
      <w:r w:rsidRPr="008B6DF7">
        <w:rPr>
          <w:rFonts w:ascii="Arial" w:hAnsi="Arial" w:cs="Arial"/>
          <w:b/>
          <w:sz w:val="18"/>
          <w:szCs w:val="18"/>
        </w:rPr>
        <w:t xml:space="preserve"> kryterium </w:t>
      </w:r>
      <w:r>
        <w:rPr>
          <w:rFonts w:ascii="Arial" w:hAnsi="Arial" w:cs="Arial"/>
          <w:b/>
          <w:sz w:val="18"/>
          <w:szCs w:val="18"/>
        </w:rPr>
        <w:t>cena</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X</w:t>
      </w:r>
      <w:r w:rsidRPr="008B6DF7">
        <w:rPr>
          <w:rFonts w:ascii="Arial" w:hAnsi="Arial" w:cs="Arial"/>
          <w:b/>
          <w:sz w:val="18"/>
          <w:szCs w:val="18"/>
        </w:rPr>
        <w:tab/>
        <w:t xml:space="preserve">- </w:t>
      </w:r>
      <w:r w:rsidRPr="008B6DF7">
        <w:rPr>
          <w:rFonts w:ascii="Arial" w:hAnsi="Arial" w:cs="Arial"/>
          <w:sz w:val="18"/>
          <w:szCs w:val="18"/>
        </w:rPr>
        <w:t>najniższ</w:t>
      </w:r>
      <w:r>
        <w:rPr>
          <w:rFonts w:ascii="Arial" w:hAnsi="Arial" w:cs="Arial"/>
          <w:sz w:val="18"/>
          <w:szCs w:val="18"/>
        </w:rPr>
        <w:t xml:space="preserve">a cena za </w:t>
      </w:r>
      <w:r w:rsidRPr="008B6DF7">
        <w:rPr>
          <w:rFonts w:ascii="Arial" w:hAnsi="Arial" w:cs="Arial"/>
          <w:sz w:val="18"/>
          <w:szCs w:val="18"/>
        </w:rPr>
        <w:t>obsług</w:t>
      </w:r>
      <w:r>
        <w:rPr>
          <w:rFonts w:ascii="Arial" w:hAnsi="Arial" w:cs="Arial"/>
          <w:sz w:val="18"/>
          <w:szCs w:val="18"/>
        </w:rPr>
        <w:t>ę</w:t>
      </w:r>
      <w:r w:rsidRPr="008B6DF7">
        <w:rPr>
          <w:rFonts w:ascii="Arial" w:hAnsi="Arial" w:cs="Arial"/>
          <w:sz w:val="18"/>
          <w:szCs w:val="18"/>
        </w:rPr>
        <w:t xml:space="preserve"> rachunków</w:t>
      </w:r>
    </w:p>
    <w:p w:rsidR="008824BE"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Y</w:t>
      </w:r>
      <w:r w:rsidRPr="008B6DF7">
        <w:rPr>
          <w:rFonts w:ascii="Arial" w:hAnsi="Arial" w:cs="Arial"/>
          <w:b/>
          <w:sz w:val="18"/>
          <w:szCs w:val="18"/>
        </w:rPr>
        <w:tab/>
        <w:t xml:space="preserve">- </w:t>
      </w:r>
      <w:r w:rsidRPr="009D1EF9">
        <w:rPr>
          <w:rFonts w:ascii="Arial" w:hAnsi="Arial" w:cs="Arial"/>
          <w:sz w:val="18"/>
          <w:szCs w:val="18"/>
        </w:rPr>
        <w:t>cena obsługi</w:t>
      </w:r>
      <w:r w:rsidRPr="008B6DF7">
        <w:rPr>
          <w:rFonts w:ascii="Arial" w:hAnsi="Arial" w:cs="Arial"/>
          <w:sz w:val="18"/>
          <w:szCs w:val="18"/>
        </w:rPr>
        <w:t xml:space="preserve"> rachunków oferty badanej</w:t>
      </w:r>
    </w:p>
    <w:p w:rsidR="008824BE" w:rsidRDefault="008824BE" w:rsidP="00F56ACA">
      <w:pPr>
        <w:pStyle w:val="ListParagraph"/>
        <w:autoSpaceDE w:val="0"/>
        <w:autoSpaceDN w:val="0"/>
        <w:adjustRightInd w:val="0"/>
        <w:spacing w:after="0" w:line="280" w:lineRule="atLeast"/>
        <w:ind w:left="0"/>
        <w:rPr>
          <w:rFonts w:ascii="Arial" w:hAnsi="Arial" w:cs="Arial"/>
          <w:sz w:val="18"/>
          <w:szCs w:val="18"/>
        </w:rPr>
      </w:pPr>
    </w:p>
    <w:p w:rsidR="008824BE" w:rsidRDefault="008824BE" w:rsidP="00F56ACA">
      <w:pPr>
        <w:pStyle w:val="ListParagraph"/>
        <w:autoSpaceDE w:val="0"/>
        <w:autoSpaceDN w:val="0"/>
        <w:adjustRightInd w:val="0"/>
        <w:spacing w:after="0" w:line="280" w:lineRule="atLeast"/>
        <w:ind w:left="0"/>
        <w:rPr>
          <w:rFonts w:ascii="Arial" w:hAnsi="Arial" w:cs="Arial"/>
          <w:sz w:val="18"/>
          <w:szCs w:val="18"/>
        </w:rPr>
      </w:pPr>
    </w:p>
    <w:p w:rsidR="008824BE" w:rsidRPr="004632E4" w:rsidRDefault="008824BE" w:rsidP="00AD5743">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AD5743">
        <w:rPr>
          <w:rFonts w:ascii="Arial" w:hAnsi="Arial" w:cs="Arial"/>
          <w:b/>
          <w:sz w:val="18"/>
          <w:szCs w:val="18"/>
          <w:u w:val="single"/>
        </w:rPr>
        <w:t>oprocentowani środków na rachunk</w:t>
      </w:r>
      <w:r>
        <w:rPr>
          <w:rFonts w:ascii="Arial" w:hAnsi="Arial" w:cs="Arial"/>
          <w:b/>
          <w:sz w:val="18"/>
          <w:szCs w:val="18"/>
          <w:u w:val="single"/>
        </w:rPr>
        <w:t>ach</w:t>
      </w:r>
      <w:r w:rsidRPr="00AD5743">
        <w:rPr>
          <w:rFonts w:ascii="Arial" w:hAnsi="Arial" w:cs="Arial"/>
          <w:b/>
          <w:sz w:val="18"/>
          <w:szCs w:val="18"/>
          <w:u w:val="single"/>
        </w:rPr>
        <w:t xml:space="preserve"> O</w:t>
      </w:r>
      <w:r w:rsidRPr="004632E4">
        <w:rPr>
          <w:rFonts w:ascii="Arial" w:hAnsi="Arial" w:cs="Arial"/>
          <w:sz w:val="18"/>
          <w:szCs w:val="18"/>
          <w:u w:val="single"/>
        </w:rPr>
        <w:t xml:space="preserve"> – za najkorzystniejszą uznana będzie oferta o </w:t>
      </w:r>
      <w:r w:rsidRPr="004632E4">
        <w:rPr>
          <w:rFonts w:ascii="Arial" w:hAnsi="Arial" w:cs="Arial"/>
          <w:b/>
          <w:sz w:val="18"/>
          <w:szCs w:val="18"/>
          <w:u w:val="single"/>
        </w:rPr>
        <w:t>naj</w:t>
      </w:r>
      <w:r>
        <w:rPr>
          <w:rFonts w:ascii="Arial" w:hAnsi="Arial" w:cs="Arial"/>
          <w:b/>
          <w:sz w:val="18"/>
          <w:szCs w:val="18"/>
          <w:u w:val="single"/>
        </w:rPr>
        <w:t>wyższym oprocentowaniu</w:t>
      </w:r>
      <w:r>
        <w:rPr>
          <w:rFonts w:ascii="Arial" w:hAnsi="Arial" w:cs="Arial"/>
          <w:sz w:val="18"/>
          <w:szCs w:val="18"/>
        </w:rPr>
        <w:t>, wg wzoru:</w:t>
      </w:r>
    </w:p>
    <w:p w:rsidR="008824BE" w:rsidRPr="008B6DF7" w:rsidRDefault="008824BE" w:rsidP="00AD5743">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O</w:t>
      </w:r>
      <w:r w:rsidRPr="008B6DF7">
        <w:rPr>
          <w:rFonts w:ascii="Arial" w:hAnsi="Arial" w:cs="Arial"/>
          <w:b/>
          <w:sz w:val="18"/>
          <w:szCs w:val="18"/>
        </w:rPr>
        <w:t xml:space="preserve"> = (K : L) x </w:t>
      </w:r>
      <w:r>
        <w:rPr>
          <w:rFonts w:ascii="Arial" w:hAnsi="Arial" w:cs="Arial"/>
          <w:b/>
          <w:sz w:val="18"/>
          <w:szCs w:val="18"/>
        </w:rPr>
        <w:t>1</w:t>
      </w:r>
      <w:r w:rsidRPr="008B6DF7">
        <w:rPr>
          <w:rFonts w:ascii="Arial" w:hAnsi="Arial" w:cs="Arial"/>
          <w:b/>
          <w:sz w:val="18"/>
          <w:szCs w:val="18"/>
        </w:rPr>
        <w:t>0</w:t>
      </w:r>
      <w:r>
        <w:rPr>
          <w:rFonts w:ascii="Arial" w:hAnsi="Arial" w:cs="Arial"/>
          <w:b/>
          <w:sz w:val="18"/>
          <w:szCs w:val="18"/>
        </w:rPr>
        <w:t xml:space="preserve"> </w:t>
      </w:r>
      <w:r w:rsidRPr="008B6DF7">
        <w:rPr>
          <w:rFonts w:ascii="Arial" w:hAnsi="Arial" w:cs="Arial"/>
          <w:b/>
          <w:sz w:val="18"/>
          <w:szCs w:val="18"/>
        </w:rPr>
        <w:t>pkt</w:t>
      </w:r>
    </w:p>
    <w:p w:rsidR="008824BE" w:rsidRPr="008B6DF7" w:rsidRDefault="008824BE" w:rsidP="00AD5743">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8824BE" w:rsidRPr="008B6DF7" w:rsidRDefault="008824BE" w:rsidP="00AD5743">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9D1EF9">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sidRPr="009D1EF9">
        <w:rPr>
          <w:rFonts w:ascii="Arial" w:hAnsi="Arial" w:cs="Arial"/>
          <w:b/>
          <w:sz w:val="18"/>
          <w:szCs w:val="18"/>
        </w:rPr>
        <w:t>k</w:t>
      </w:r>
      <w:r w:rsidRPr="008B6DF7">
        <w:rPr>
          <w:rFonts w:ascii="Arial" w:hAnsi="Arial" w:cs="Arial"/>
          <w:b/>
          <w:sz w:val="18"/>
          <w:szCs w:val="18"/>
        </w:rPr>
        <w:t xml:space="preserve">ryterium oprocentowanie środków na rachunkach  </w:t>
      </w:r>
    </w:p>
    <w:p w:rsidR="008824BE" w:rsidRPr="008B6DF7" w:rsidRDefault="008824BE" w:rsidP="00AD5743">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K</w:t>
      </w:r>
      <w:r w:rsidRPr="008B6DF7">
        <w:rPr>
          <w:rFonts w:ascii="Arial" w:hAnsi="Arial" w:cs="Arial"/>
          <w:b/>
          <w:sz w:val="18"/>
          <w:szCs w:val="18"/>
        </w:rPr>
        <w:tab/>
        <w:t xml:space="preserve">- </w:t>
      </w:r>
      <w:r w:rsidRPr="008B6DF7">
        <w:rPr>
          <w:rFonts w:ascii="Arial" w:hAnsi="Arial" w:cs="Arial"/>
          <w:sz w:val="18"/>
          <w:szCs w:val="18"/>
        </w:rPr>
        <w:t xml:space="preserve">oprocentowanie z oferty badanej </w:t>
      </w:r>
    </w:p>
    <w:p w:rsidR="008824BE" w:rsidRPr="008B6DF7" w:rsidRDefault="008824BE" w:rsidP="00AD5743">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L</w:t>
      </w:r>
      <w:r w:rsidRPr="008B6DF7">
        <w:rPr>
          <w:rFonts w:ascii="Arial" w:hAnsi="Arial" w:cs="Arial"/>
          <w:b/>
          <w:sz w:val="18"/>
          <w:szCs w:val="18"/>
        </w:rPr>
        <w:tab/>
        <w:t xml:space="preserve">- </w:t>
      </w:r>
      <w:r w:rsidRPr="008B6DF7">
        <w:rPr>
          <w:rFonts w:ascii="Arial" w:hAnsi="Arial" w:cs="Arial"/>
          <w:sz w:val="18"/>
          <w:szCs w:val="18"/>
        </w:rPr>
        <w:t xml:space="preserve">najwyższe zaoferowane oprocentowanie </w:t>
      </w:r>
    </w:p>
    <w:p w:rsidR="008824BE" w:rsidRDefault="008824BE" w:rsidP="00F56ACA">
      <w:pPr>
        <w:pStyle w:val="ListParagraph"/>
        <w:autoSpaceDE w:val="0"/>
        <w:autoSpaceDN w:val="0"/>
        <w:adjustRightInd w:val="0"/>
        <w:spacing w:after="0" w:line="280" w:lineRule="atLeast"/>
        <w:ind w:left="0"/>
        <w:rPr>
          <w:rFonts w:ascii="Arial" w:hAnsi="Arial" w:cs="Arial"/>
          <w:sz w:val="18"/>
          <w:szCs w:val="18"/>
        </w:rPr>
      </w:pPr>
    </w:p>
    <w:p w:rsidR="008824BE" w:rsidRDefault="008824BE" w:rsidP="00F56ACA">
      <w:pPr>
        <w:pStyle w:val="ListParagraph"/>
        <w:autoSpaceDE w:val="0"/>
        <w:autoSpaceDN w:val="0"/>
        <w:adjustRightInd w:val="0"/>
        <w:spacing w:after="0" w:line="280" w:lineRule="atLeast"/>
        <w:ind w:left="0"/>
        <w:rPr>
          <w:rFonts w:ascii="Arial" w:hAnsi="Arial" w:cs="Arial"/>
          <w:sz w:val="18"/>
          <w:szCs w:val="18"/>
        </w:rPr>
      </w:pPr>
    </w:p>
    <w:p w:rsidR="008824BE" w:rsidRDefault="008824BE" w:rsidP="00AD5743">
      <w:pPr>
        <w:pStyle w:val="ListParagraph"/>
        <w:numPr>
          <w:ilvl w:val="1"/>
          <w:numId w:val="26"/>
        </w:numPr>
        <w:autoSpaceDE w:val="0"/>
        <w:autoSpaceDN w:val="0"/>
        <w:adjustRightInd w:val="0"/>
        <w:spacing w:after="0" w:line="280" w:lineRule="atLeast"/>
        <w:jc w:val="both"/>
        <w:rPr>
          <w:rFonts w:ascii="Arial" w:hAnsi="Arial" w:cs="Arial"/>
          <w:sz w:val="18"/>
          <w:szCs w:val="18"/>
        </w:rPr>
      </w:pPr>
      <w:r w:rsidRPr="004632E4">
        <w:rPr>
          <w:rFonts w:ascii="Arial" w:hAnsi="Arial" w:cs="Arial"/>
          <w:sz w:val="18"/>
          <w:szCs w:val="18"/>
          <w:u w:val="single"/>
        </w:rPr>
        <w:t xml:space="preserve">Pod względem kryterium </w:t>
      </w:r>
      <w:r w:rsidRPr="005077F7">
        <w:rPr>
          <w:rFonts w:ascii="Arial" w:hAnsi="Arial" w:cs="Arial"/>
          <w:b/>
          <w:sz w:val="18"/>
          <w:szCs w:val="18"/>
          <w:u w:val="single"/>
        </w:rPr>
        <w:t>kr</w:t>
      </w:r>
      <w:r>
        <w:rPr>
          <w:rFonts w:ascii="Arial" w:hAnsi="Arial" w:cs="Arial"/>
          <w:b/>
          <w:sz w:val="18"/>
          <w:szCs w:val="18"/>
          <w:u w:val="single"/>
        </w:rPr>
        <w:t xml:space="preserve">edyt krótkoterminowy w rachunku bieżącym K </w:t>
      </w:r>
      <w:r w:rsidRPr="004632E4">
        <w:rPr>
          <w:rFonts w:ascii="Arial" w:hAnsi="Arial" w:cs="Arial"/>
          <w:sz w:val="18"/>
          <w:szCs w:val="18"/>
          <w:u w:val="single"/>
        </w:rPr>
        <w:t xml:space="preserve">– za najkorzystniejszą uznana będzie oferta o </w:t>
      </w:r>
      <w:r w:rsidRPr="004632E4">
        <w:rPr>
          <w:rFonts w:ascii="Arial" w:hAnsi="Arial" w:cs="Arial"/>
          <w:b/>
          <w:sz w:val="18"/>
          <w:szCs w:val="18"/>
          <w:u w:val="single"/>
        </w:rPr>
        <w:t>naj</w:t>
      </w:r>
      <w:r>
        <w:rPr>
          <w:rFonts w:ascii="Arial" w:hAnsi="Arial" w:cs="Arial"/>
          <w:b/>
          <w:sz w:val="18"/>
          <w:szCs w:val="18"/>
          <w:u w:val="single"/>
        </w:rPr>
        <w:t xml:space="preserve">niższym oprocentowaniu (Ko) i najniższej prowizji od udzielonego kredytu (Kp). </w:t>
      </w:r>
      <w:r>
        <w:rPr>
          <w:rFonts w:ascii="Arial" w:hAnsi="Arial" w:cs="Arial"/>
          <w:sz w:val="18"/>
          <w:szCs w:val="18"/>
        </w:rPr>
        <w:t>wg wzoru:</w:t>
      </w:r>
    </w:p>
    <w:p w:rsidR="008824BE" w:rsidRDefault="008824BE" w:rsidP="009D1EF9">
      <w:pPr>
        <w:pStyle w:val="ListParagraph"/>
        <w:autoSpaceDE w:val="0"/>
        <w:autoSpaceDN w:val="0"/>
        <w:adjustRightInd w:val="0"/>
        <w:spacing w:after="0" w:line="280" w:lineRule="atLeast"/>
        <w:ind w:left="284"/>
        <w:jc w:val="both"/>
        <w:rPr>
          <w:rFonts w:ascii="Arial" w:hAnsi="Arial" w:cs="Arial"/>
          <w:sz w:val="18"/>
          <w:szCs w:val="18"/>
          <w:u w:val="single"/>
        </w:rPr>
      </w:pPr>
    </w:p>
    <w:p w:rsidR="008824BE" w:rsidRDefault="008824BE" w:rsidP="009D1EF9">
      <w:pPr>
        <w:pStyle w:val="ListParagraph"/>
        <w:autoSpaceDE w:val="0"/>
        <w:autoSpaceDN w:val="0"/>
        <w:adjustRightInd w:val="0"/>
        <w:spacing w:after="0" w:line="280" w:lineRule="atLeast"/>
        <w:ind w:left="284"/>
        <w:jc w:val="center"/>
        <w:rPr>
          <w:rFonts w:ascii="Arial" w:hAnsi="Arial" w:cs="Arial"/>
          <w:b/>
          <w:sz w:val="18"/>
          <w:szCs w:val="18"/>
        </w:rPr>
      </w:pPr>
      <w:r>
        <w:rPr>
          <w:rFonts w:ascii="Arial" w:hAnsi="Arial" w:cs="Arial"/>
          <w:b/>
          <w:sz w:val="18"/>
          <w:szCs w:val="18"/>
        </w:rPr>
        <w:t>K = Ko + Kp</w:t>
      </w:r>
    </w:p>
    <w:p w:rsidR="008824BE" w:rsidRPr="009D1EF9" w:rsidRDefault="008824BE" w:rsidP="009D1EF9">
      <w:pPr>
        <w:pStyle w:val="ListParagraph"/>
        <w:autoSpaceDE w:val="0"/>
        <w:autoSpaceDN w:val="0"/>
        <w:adjustRightInd w:val="0"/>
        <w:spacing w:after="0" w:line="280" w:lineRule="atLeast"/>
        <w:ind w:left="284"/>
        <w:jc w:val="center"/>
        <w:rPr>
          <w:rFonts w:ascii="Arial" w:hAnsi="Arial" w:cs="Arial"/>
          <w:b/>
          <w:sz w:val="18"/>
          <w:szCs w:val="18"/>
        </w:rPr>
      </w:pPr>
    </w:p>
    <w:p w:rsidR="008824BE" w:rsidRPr="008B6DF7" w:rsidRDefault="008824BE" w:rsidP="005077F7">
      <w:pPr>
        <w:pStyle w:val="ListParagraph"/>
        <w:autoSpaceDE w:val="0"/>
        <w:autoSpaceDN w:val="0"/>
        <w:adjustRightInd w:val="0"/>
        <w:spacing w:after="0" w:line="280" w:lineRule="atLeast"/>
        <w:ind w:left="0"/>
        <w:rPr>
          <w:rFonts w:ascii="Arial" w:hAnsi="Arial" w:cs="Arial"/>
          <w:sz w:val="18"/>
          <w:szCs w:val="18"/>
        </w:rPr>
      </w:pPr>
      <w:r>
        <w:rPr>
          <w:rFonts w:ascii="Arial" w:hAnsi="Arial" w:cs="Arial"/>
          <w:sz w:val="18"/>
          <w:szCs w:val="18"/>
        </w:rPr>
        <w:tab/>
      </w:r>
      <w:r w:rsidRPr="008B6DF7">
        <w:rPr>
          <w:rFonts w:ascii="Arial" w:hAnsi="Arial" w:cs="Arial"/>
          <w:sz w:val="18"/>
          <w:szCs w:val="18"/>
        </w:rPr>
        <w:t>gdzie:</w:t>
      </w:r>
    </w:p>
    <w:p w:rsidR="008824BE" w:rsidRPr="008B6DF7" w:rsidRDefault="008824BE" w:rsidP="005077F7">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K</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Pr>
          <w:rFonts w:ascii="Arial" w:hAnsi="Arial" w:cs="Arial"/>
          <w:sz w:val="18"/>
          <w:szCs w:val="18"/>
        </w:rPr>
        <w:t>kryte</w:t>
      </w:r>
      <w:r w:rsidRPr="008B6DF7">
        <w:rPr>
          <w:rFonts w:ascii="Arial" w:hAnsi="Arial" w:cs="Arial"/>
          <w:sz w:val="18"/>
          <w:szCs w:val="18"/>
        </w:rPr>
        <w:t xml:space="preserve">rium </w:t>
      </w:r>
      <w:r w:rsidRPr="008B6DF7">
        <w:rPr>
          <w:rFonts w:ascii="Arial" w:hAnsi="Arial" w:cs="Arial"/>
          <w:b/>
          <w:sz w:val="18"/>
          <w:szCs w:val="18"/>
        </w:rPr>
        <w:t xml:space="preserve">kredytu </w:t>
      </w:r>
      <w:r>
        <w:rPr>
          <w:rFonts w:ascii="Arial" w:hAnsi="Arial" w:cs="Arial"/>
          <w:b/>
          <w:sz w:val="18"/>
          <w:szCs w:val="18"/>
        </w:rPr>
        <w:t xml:space="preserve">krótkoterminowy </w:t>
      </w:r>
      <w:r w:rsidRPr="008B6DF7">
        <w:rPr>
          <w:rFonts w:ascii="Arial" w:hAnsi="Arial" w:cs="Arial"/>
          <w:b/>
          <w:sz w:val="18"/>
          <w:szCs w:val="18"/>
        </w:rPr>
        <w:t xml:space="preserve">w rachunku bieżącym </w:t>
      </w:r>
      <w:r>
        <w:rPr>
          <w:rFonts w:ascii="Arial" w:hAnsi="Arial" w:cs="Arial"/>
          <w:b/>
          <w:sz w:val="18"/>
          <w:szCs w:val="18"/>
        </w:rPr>
        <w:t xml:space="preserve">- </w:t>
      </w:r>
      <w:r w:rsidRPr="008B6DF7">
        <w:rPr>
          <w:rFonts w:ascii="Arial" w:hAnsi="Arial" w:cs="Arial"/>
          <w:b/>
          <w:sz w:val="18"/>
          <w:szCs w:val="18"/>
        </w:rPr>
        <w:t>2.000.000,00 zł</w:t>
      </w:r>
    </w:p>
    <w:p w:rsidR="008824BE" w:rsidRPr="005077F7" w:rsidRDefault="008824BE" w:rsidP="005077F7">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5077F7">
        <w:rPr>
          <w:rFonts w:ascii="Arial" w:hAnsi="Arial" w:cs="Arial"/>
          <w:b/>
          <w:sz w:val="18"/>
          <w:szCs w:val="18"/>
        </w:rPr>
        <w:t>Ko</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Pr>
          <w:rFonts w:ascii="Arial" w:hAnsi="Arial" w:cs="Arial"/>
          <w:sz w:val="18"/>
          <w:szCs w:val="18"/>
        </w:rPr>
        <w:t>podkryte</w:t>
      </w:r>
      <w:r w:rsidRPr="008B6DF7">
        <w:rPr>
          <w:rFonts w:ascii="Arial" w:hAnsi="Arial" w:cs="Arial"/>
          <w:sz w:val="18"/>
          <w:szCs w:val="18"/>
        </w:rPr>
        <w:t xml:space="preserve">rium </w:t>
      </w:r>
      <w:r w:rsidRPr="008B6DF7">
        <w:rPr>
          <w:rFonts w:ascii="Arial" w:hAnsi="Arial" w:cs="Arial"/>
          <w:b/>
          <w:sz w:val="18"/>
          <w:szCs w:val="18"/>
        </w:rPr>
        <w:t xml:space="preserve">wysokość oprocentowania kredytu w rachunku bieżącym </w:t>
      </w: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5077F7">
        <w:rPr>
          <w:rFonts w:ascii="Arial" w:hAnsi="Arial" w:cs="Arial"/>
          <w:b/>
          <w:sz w:val="18"/>
          <w:szCs w:val="18"/>
        </w:rPr>
        <w:t>Kp</w:t>
      </w:r>
      <w:r w:rsidRPr="008B6DF7">
        <w:rPr>
          <w:rFonts w:ascii="Arial" w:hAnsi="Arial" w:cs="Arial"/>
          <w:sz w:val="18"/>
          <w:szCs w:val="18"/>
        </w:rPr>
        <w:tab/>
        <w:t xml:space="preserve">- ilość punktów za </w:t>
      </w:r>
      <w:r>
        <w:rPr>
          <w:rFonts w:ascii="Arial" w:hAnsi="Arial" w:cs="Arial"/>
          <w:sz w:val="18"/>
          <w:szCs w:val="18"/>
        </w:rPr>
        <w:t>podkryte</w:t>
      </w:r>
      <w:r w:rsidRPr="008B6DF7">
        <w:rPr>
          <w:rFonts w:ascii="Arial" w:hAnsi="Arial" w:cs="Arial"/>
          <w:sz w:val="18"/>
          <w:szCs w:val="18"/>
        </w:rPr>
        <w:t xml:space="preserve">rium </w:t>
      </w:r>
      <w:r w:rsidRPr="005077F7">
        <w:rPr>
          <w:rFonts w:ascii="Arial" w:hAnsi="Arial" w:cs="Arial"/>
          <w:b/>
          <w:sz w:val="18"/>
          <w:szCs w:val="18"/>
        </w:rPr>
        <w:t xml:space="preserve">prowizja od udzielonego kredytu </w:t>
      </w:r>
    </w:p>
    <w:p w:rsidR="008824BE" w:rsidRPr="008B6DF7" w:rsidRDefault="008824BE" w:rsidP="005077F7">
      <w:pPr>
        <w:pStyle w:val="ListParagraph"/>
        <w:tabs>
          <w:tab w:val="num" w:pos="1260"/>
        </w:tabs>
        <w:autoSpaceDE w:val="0"/>
        <w:autoSpaceDN w:val="0"/>
        <w:adjustRightInd w:val="0"/>
        <w:spacing w:after="0" w:line="280" w:lineRule="atLeast"/>
        <w:jc w:val="both"/>
        <w:rPr>
          <w:rFonts w:ascii="Arial" w:hAnsi="Arial" w:cs="Arial"/>
          <w:sz w:val="18"/>
          <w:szCs w:val="18"/>
        </w:rPr>
      </w:pPr>
    </w:p>
    <w:p w:rsidR="008824BE" w:rsidRDefault="008824BE" w:rsidP="00AD5743">
      <w:pPr>
        <w:pStyle w:val="ListParagraph"/>
        <w:autoSpaceDE w:val="0"/>
        <w:autoSpaceDN w:val="0"/>
        <w:adjustRightInd w:val="0"/>
        <w:spacing w:after="0" w:line="280" w:lineRule="atLeast"/>
        <w:ind w:left="0"/>
        <w:rPr>
          <w:rFonts w:ascii="Arial" w:hAnsi="Arial" w:cs="Arial"/>
          <w:sz w:val="18"/>
          <w:szCs w:val="18"/>
        </w:rPr>
      </w:pPr>
    </w:p>
    <w:p w:rsidR="008824BE" w:rsidRDefault="008824BE" w:rsidP="00201F72">
      <w:pPr>
        <w:pStyle w:val="ListParagraph"/>
        <w:numPr>
          <w:ilvl w:val="2"/>
          <w:numId w:val="26"/>
        </w:numPr>
        <w:tabs>
          <w:tab w:val="num" w:pos="1260"/>
        </w:tabs>
        <w:autoSpaceDE w:val="0"/>
        <w:autoSpaceDN w:val="0"/>
        <w:adjustRightInd w:val="0"/>
        <w:spacing w:after="0" w:line="280" w:lineRule="atLeast"/>
        <w:jc w:val="both"/>
        <w:rPr>
          <w:rFonts w:ascii="Arial" w:hAnsi="Arial" w:cs="Arial"/>
          <w:sz w:val="18"/>
          <w:szCs w:val="18"/>
        </w:rPr>
      </w:pPr>
      <w:r w:rsidRPr="009D1EF9">
        <w:rPr>
          <w:rFonts w:ascii="Arial" w:hAnsi="Arial" w:cs="Arial"/>
          <w:b/>
          <w:sz w:val="18"/>
          <w:szCs w:val="18"/>
        </w:rPr>
        <w:t>Wysokość oprocentowania kredytu</w:t>
      </w:r>
      <w:r w:rsidRPr="005077F7">
        <w:rPr>
          <w:rFonts w:ascii="Arial" w:hAnsi="Arial" w:cs="Arial"/>
          <w:b/>
          <w:sz w:val="18"/>
          <w:szCs w:val="18"/>
        </w:rPr>
        <w:t xml:space="preserve"> (Ko) </w:t>
      </w:r>
      <w:r w:rsidRPr="008B6DF7">
        <w:rPr>
          <w:rFonts w:ascii="Arial" w:hAnsi="Arial" w:cs="Arial"/>
          <w:sz w:val="18"/>
          <w:szCs w:val="18"/>
        </w:rPr>
        <w:t xml:space="preserve">w rachunku bieżącym –2.000.000,00 zł – </w:t>
      </w:r>
      <w:r>
        <w:rPr>
          <w:rFonts w:ascii="Arial" w:hAnsi="Arial" w:cs="Arial"/>
          <w:sz w:val="18"/>
          <w:szCs w:val="18"/>
        </w:rPr>
        <w:t>15</w:t>
      </w:r>
      <w:r w:rsidRPr="008B6DF7">
        <w:rPr>
          <w:rFonts w:ascii="Arial" w:hAnsi="Arial" w:cs="Arial"/>
          <w:sz w:val="18"/>
          <w:szCs w:val="18"/>
        </w:rPr>
        <w:t xml:space="preserve"> pkt – ocenie podlega ogólne oprocentowanie kredytu, na które składa się WIBOR 1M i marża banku.</w:t>
      </w:r>
    </w:p>
    <w:p w:rsidR="008824BE" w:rsidRPr="008B6DF7" w:rsidRDefault="008824BE" w:rsidP="005077F7">
      <w:pPr>
        <w:pStyle w:val="ListParagraph"/>
        <w:tabs>
          <w:tab w:val="num" w:pos="1260"/>
        </w:tabs>
        <w:autoSpaceDE w:val="0"/>
        <w:autoSpaceDN w:val="0"/>
        <w:adjustRightInd w:val="0"/>
        <w:spacing w:after="0" w:line="280" w:lineRule="atLeast"/>
        <w:ind w:left="567"/>
        <w:jc w:val="both"/>
        <w:rPr>
          <w:rFonts w:ascii="Arial" w:hAnsi="Arial" w:cs="Arial"/>
          <w:sz w:val="18"/>
          <w:szCs w:val="18"/>
        </w:rPr>
      </w:pPr>
    </w:p>
    <w:p w:rsidR="008824BE" w:rsidRPr="008B6DF7" w:rsidRDefault="008824BE" w:rsidP="00F56ACA">
      <w:pPr>
        <w:pStyle w:val="ListParagraph"/>
        <w:autoSpaceDE w:val="0"/>
        <w:autoSpaceDN w:val="0"/>
        <w:adjustRightInd w:val="0"/>
        <w:spacing w:after="0" w:line="280" w:lineRule="atLeast"/>
        <w:jc w:val="center"/>
        <w:rPr>
          <w:rFonts w:ascii="Arial" w:hAnsi="Arial" w:cs="Arial"/>
          <w:b/>
          <w:sz w:val="18"/>
          <w:szCs w:val="18"/>
        </w:rPr>
      </w:pPr>
      <w:r>
        <w:rPr>
          <w:rFonts w:ascii="Arial" w:hAnsi="Arial" w:cs="Arial"/>
          <w:b/>
          <w:sz w:val="18"/>
          <w:szCs w:val="18"/>
        </w:rPr>
        <w:t>Ko</w:t>
      </w:r>
      <w:r w:rsidRPr="008B6DF7">
        <w:rPr>
          <w:rFonts w:ascii="Arial" w:hAnsi="Arial" w:cs="Arial"/>
          <w:b/>
          <w:sz w:val="18"/>
          <w:szCs w:val="18"/>
        </w:rPr>
        <w:t xml:space="preserve">= (O : P) x </w:t>
      </w:r>
      <w:r>
        <w:rPr>
          <w:rFonts w:ascii="Arial" w:hAnsi="Arial" w:cs="Arial"/>
          <w:b/>
          <w:sz w:val="18"/>
          <w:szCs w:val="18"/>
        </w:rPr>
        <w:t xml:space="preserve">15 pkt </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t xml:space="preserve"> </w:t>
      </w:r>
      <w:r w:rsidRPr="008B6DF7">
        <w:rPr>
          <w:rFonts w:ascii="Arial" w:hAnsi="Arial" w:cs="Arial"/>
          <w:sz w:val="18"/>
          <w:szCs w:val="18"/>
        </w:rPr>
        <w:t>gdzie:</w:t>
      </w:r>
    </w:p>
    <w:p w:rsidR="008824BE" w:rsidRPr="008B6DF7" w:rsidRDefault="008824BE" w:rsidP="00F56ACA">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5077F7">
        <w:rPr>
          <w:rFonts w:ascii="Arial" w:hAnsi="Arial" w:cs="Arial"/>
          <w:b/>
          <w:sz w:val="18"/>
          <w:szCs w:val="18"/>
        </w:rPr>
        <w:tab/>
        <w:t>Ko</w:t>
      </w:r>
      <w:r w:rsidRPr="008B6DF7">
        <w:rPr>
          <w:rFonts w:ascii="Arial" w:hAnsi="Arial" w:cs="Arial"/>
          <w:b/>
          <w:sz w:val="18"/>
          <w:szCs w:val="18"/>
        </w:rPr>
        <w:tab/>
        <w:t xml:space="preserve">- </w:t>
      </w:r>
      <w:r w:rsidRPr="008B6DF7">
        <w:rPr>
          <w:rFonts w:ascii="Arial" w:hAnsi="Arial" w:cs="Arial"/>
          <w:sz w:val="18"/>
          <w:szCs w:val="18"/>
        </w:rPr>
        <w:t xml:space="preserve">ilość punktów za podkryterium </w:t>
      </w:r>
      <w:r w:rsidRPr="008B6DF7">
        <w:rPr>
          <w:rFonts w:ascii="Arial" w:hAnsi="Arial" w:cs="Arial"/>
          <w:b/>
          <w:sz w:val="18"/>
          <w:szCs w:val="18"/>
        </w:rPr>
        <w:t xml:space="preserve">wysokość oprocentowania kredytu w rachunku bieżącym –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8B6DF7">
        <w:rPr>
          <w:rFonts w:ascii="Arial" w:hAnsi="Arial" w:cs="Arial"/>
          <w:b/>
          <w:sz w:val="18"/>
          <w:szCs w:val="18"/>
        </w:rPr>
        <w:t>2.000.000,00 zł</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 xml:space="preserve">oferty o najniższym oprocentowaniu </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P</w:t>
      </w:r>
      <w:r w:rsidRPr="008B6DF7">
        <w:rPr>
          <w:rFonts w:ascii="Arial" w:hAnsi="Arial" w:cs="Arial"/>
          <w:sz w:val="18"/>
          <w:szCs w:val="18"/>
        </w:rPr>
        <w:tab/>
        <w:t xml:space="preserve">- oprocentowanie w ofercie badanej </w:t>
      </w:r>
    </w:p>
    <w:p w:rsidR="008824BE" w:rsidRPr="008B6DF7" w:rsidRDefault="008824BE" w:rsidP="00F56ACA">
      <w:pPr>
        <w:pStyle w:val="ListParagraph"/>
        <w:tabs>
          <w:tab w:val="num" w:pos="1260"/>
        </w:tabs>
        <w:autoSpaceDE w:val="0"/>
        <w:autoSpaceDN w:val="0"/>
        <w:adjustRightInd w:val="0"/>
        <w:spacing w:after="0" w:line="280" w:lineRule="atLeast"/>
        <w:jc w:val="both"/>
        <w:rPr>
          <w:rFonts w:ascii="Arial" w:hAnsi="Arial" w:cs="Arial"/>
          <w:sz w:val="18"/>
          <w:szCs w:val="18"/>
        </w:rPr>
      </w:pPr>
    </w:p>
    <w:p w:rsidR="008824BE" w:rsidRPr="008B6DF7" w:rsidRDefault="008824BE" w:rsidP="00201F72">
      <w:pPr>
        <w:pStyle w:val="ListParagraph"/>
        <w:numPr>
          <w:ilvl w:val="2"/>
          <w:numId w:val="26"/>
        </w:numPr>
        <w:tabs>
          <w:tab w:val="num" w:pos="1260"/>
        </w:tabs>
        <w:autoSpaceDE w:val="0"/>
        <w:autoSpaceDN w:val="0"/>
        <w:adjustRightInd w:val="0"/>
        <w:spacing w:after="0" w:line="280" w:lineRule="atLeast"/>
        <w:jc w:val="both"/>
        <w:rPr>
          <w:rFonts w:ascii="Arial" w:hAnsi="Arial" w:cs="Arial"/>
          <w:sz w:val="18"/>
          <w:szCs w:val="18"/>
        </w:rPr>
      </w:pPr>
      <w:r w:rsidRPr="009D1EF9">
        <w:rPr>
          <w:rFonts w:ascii="Arial" w:hAnsi="Arial" w:cs="Arial"/>
          <w:b/>
          <w:sz w:val="18"/>
          <w:szCs w:val="18"/>
        </w:rPr>
        <w:t>Prowizja od udzielonego kredytu</w:t>
      </w:r>
      <w:r>
        <w:rPr>
          <w:rFonts w:ascii="Arial" w:hAnsi="Arial" w:cs="Arial"/>
          <w:sz w:val="18"/>
          <w:szCs w:val="18"/>
        </w:rPr>
        <w:t xml:space="preserve"> – 5</w:t>
      </w:r>
      <w:r w:rsidRPr="008B6DF7">
        <w:rPr>
          <w:rFonts w:ascii="Arial" w:hAnsi="Arial" w:cs="Arial"/>
          <w:sz w:val="18"/>
          <w:szCs w:val="18"/>
        </w:rPr>
        <w:t xml:space="preserve"> pkt.</w:t>
      </w:r>
    </w:p>
    <w:p w:rsidR="008824BE" w:rsidRPr="008B6DF7" w:rsidRDefault="008824BE" w:rsidP="00F56ACA">
      <w:pPr>
        <w:pStyle w:val="ListParagraph"/>
        <w:tabs>
          <w:tab w:val="num" w:pos="1260"/>
        </w:tabs>
        <w:autoSpaceDE w:val="0"/>
        <w:autoSpaceDN w:val="0"/>
        <w:adjustRightInd w:val="0"/>
        <w:spacing w:after="0" w:line="280" w:lineRule="atLeast"/>
        <w:jc w:val="both"/>
        <w:rPr>
          <w:rFonts w:ascii="Arial" w:hAnsi="Arial" w:cs="Arial"/>
          <w:sz w:val="18"/>
          <w:szCs w:val="18"/>
        </w:rPr>
      </w:pPr>
    </w:p>
    <w:p w:rsidR="008824BE" w:rsidRPr="008B6DF7" w:rsidRDefault="008824BE" w:rsidP="00F56ACA">
      <w:pPr>
        <w:pStyle w:val="ListParagraph"/>
        <w:autoSpaceDE w:val="0"/>
        <w:autoSpaceDN w:val="0"/>
        <w:adjustRightInd w:val="0"/>
        <w:spacing w:after="0" w:line="280" w:lineRule="atLeast"/>
        <w:jc w:val="center"/>
        <w:rPr>
          <w:rFonts w:ascii="Arial" w:hAnsi="Arial" w:cs="Arial"/>
          <w:b/>
          <w:sz w:val="18"/>
          <w:szCs w:val="18"/>
        </w:rPr>
      </w:pPr>
      <w:r w:rsidRPr="008B6DF7">
        <w:rPr>
          <w:rFonts w:ascii="Arial" w:hAnsi="Arial" w:cs="Arial"/>
          <w:b/>
          <w:sz w:val="18"/>
          <w:szCs w:val="18"/>
        </w:rPr>
        <w:t xml:space="preserve">Wpk= (O+1) : (P+1) x </w:t>
      </w:r>
      <w:r>
        <w:rPr>
          <w:rFonts w:ascii="Arial" w:hAnsi="Arial" w:cs="Arial"/>
          <w:b/>
          <w:sz w:val="18"/>
          <w:szCs w:val="18"/>
        </w:rPr>
        <w:t xml:space="preserve">5 </w:t>
      </w:r>
      <w:r w:rsidRPr="008B6DF7">
        <w:rPr>
          <w:rFonts w:ascii="Arial" w:hAnsi="Arial" w:cs="Arial"/>
          <w:b/>
          <w:sz w:val="18"/>
          <w:szCs w:val="18"/>
        </w:rPr>
        <w:t xml:space="preserve">pkt </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r w:rsidRPr="008B6DF7">
        <w:rPr>
          <w:rFonts w:ascii="Arial" w:hAnsi="Arial" w:cs="Arial"/>
          <w:sz w:val="18"/>
          <w:szCs w:val="18"/>
        </w:rPr>
        <w:t>gdzie:</w:t>
      </w:r>
    </w:p>
    <w:p w:rsidR="008824BE" w:rsidRPr="008B6DF7" w:rsidRDefault="008824BE" w:rsidP="00F56ACA">
      <w:pPr>
        <w:pStyle w:val="ListParagraph"/>
        <w:autoSpaceDE w:val="0"/>
        <w:autoSpaceDN w:val="0"/>
        <w:adjustRightInd w:val="0"/>
        <w:spacing w:after="0" w:line="280" w:lineRule="atLeast"/>
        <w:ind w:left="0"/>
        <w:rPr>
          <w:rFonts w:ascii="Arial" w:hAnsi="Arial" w:cs="Arial"/>
          <w:b/>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Pr>
          <w:rFonts w:ascii="Arial" w:hAnsi="Arial" w:cs="Arial"/>
          <w:b/>
          <w:sz w:val="18"/>
          <w:szCs w:val="18"/>
        </w:rPr>
        <w:t>Kp</w:t>
      </w:r>
      <w:r w:rsidRPr="008B6DF7">
        <w:rPr>
          <w:rFonts w:ascii="Arial" w:hAnsi="Arial" w:cs="Arial"/>
          <w:b/>
          <w:sz w:val="18"/>
          <w:szCs w:val="18"/>
        </w:rPr>
        <w:tab/>
        <w:t xml:space="preserve">- </w:t>
      </w:r>
      <w:r w:rsidRPr="008B6DF7">
        <w:rPr>
          <w:rFonts w:ascii="Arial" w:hAnsi="Arial" w:cs="Arial"/>
          <w:sz w:val="18"/>
          <w:szCs w:val="18"/>
        </w:rPr>
        <w:t xml:space="preserve">ilość punktów za </w:t>
      </w:r>
      <w:r w:rsidRPr="008B6DF7">
        <w:rPr>
          <w:rFonts w:ascii="Arial" w:hAnsi="Arial" w:cs="Arial"/>
          <w:b/>
          <w:sz w:val="18"/>
          <w:szCs w:val="18"/>
        </w:rPr>
        <w:t>podkryterium prowizja od udzielonego kredytu</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O</w:t>
      </w:r>
      <w:r w:rsidRPr="008B6DF7">
        <w:rPr>
          <w:rFonts w:ascii="Arial" w:hAnsi="Arial" w:cs="Arial"/>
          <w:b/>
          <w:sz w:val="18"/>
          <w:szCs w:val="18"/>
        </w:rPr>
        <w:tab/>
        <w:t xml:space="preserve">- </w:t>
      </w:r>
      <w:r w:rsidRPr="008B6DF7">
        <w:rPr>
          <w:rFonts w:ascii="Arial" w:hAnsi="Arial" w:cs="Arial"/>
          <w:sz w:val="18"/>
          <w:szCs w:val="18"/>
        </w:rPr>
        <w:t>oferty o najniższej prowizji</w:t>
      </w:r>
    </w:p>
    <w:p w:rsidR="008824BE" w:rsidRPr="008B6DF7" w:rsidRDefault="008824BE" w:rsidP="005077F7">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sz w:val="18"/>
          <w:szCs w:val="18"/>
        </w:rPr>
        <w:t xml:space="preserve">        </w:t>
      </w:r>
      <w:r w:rsidRPr="008B6DF7">
        <w:rPr>
          <w:rFonts w:ascii="Arial" w:hAnsi="Arial" w:cs="Arial"/>
          <w:sz w:val="18"/>
          <w:szCs w:val="18"/>
        </w:rPr>
        <w:tab/>
      </w:r>
      <w:r w:rsidRPr="008B6DF7">
        <w:rPr>
          <w:rFonts w:ascii="Arial" w:hAnsi="Arial" w:cs="Arial"/>
          <w:sz w:val="18"/>
          <w:szCs w:val="18"/>
        </w:rPr>
        <w:tab/>
      </w:r>
      <w:r w:rsidRPr="008B6DF7">
        <w:rPr>
          <w:rFonts w:ascii="Arial" w:hAnsi="Arial" w:cs="Arial"/>
          <w:b/>
          <w:sz w:val="18"/>
          <w:szCs w:val="18"/>
        </w:rPr>
        <w:t>P</w:t>
      </w:r>
      <w:r w:rsidRPr="008B6DF7">
        <w:rPr>
          <w:rFonts w:ascii="Arial" w:hAnsi="Arial" w:cs="Arial"/>
          <w:sz w:val="18"/>
          <w:szCs w:val="18"/>
        </w:rPr>
        <w:tab/>
        <w:t>- prowizja w ofercie badanej</w:t>
      </w:r>
    </w:p>
    <w:p w:rsidR="008824BE" w:rsidRPr="008B6DF7" w:rsidRDefault="008824BE" w:rsidP="00F56ACA">
      <w:pPr>
        <w:pStyle w:val="ListParagraph"/>
        <w:autoSpaceDE w:val="0"/>
        <w:autoSpaceDN w:val="0"/>
        <w:adjustRightInd w:val="0"/>
        <w:spacing w:after="0" w:line="280" w:lineRule="atLeast"/>
        <w:ind w:left="0"/>
        <w:rPr>
          <w:rFonts w:ascii="Arial" w:hAnsi="Arial" w:cs="Arial"/>
          <w:sz w:val="18"/>
          <w:szCs w:val="18"/>
        </w:rPr>
      </w:pPr>
      <w:r w:rsidRPr="008B6DF7">
        <w:rPr>
          <w:rFonts w:ascii="Arial" w:hAnsi="Arial" w:cs="Arial"/>
          <w:b/>
          <w:sz w:val="18"/>
          <w:szCs w:val="18"/>
        </w:rPr>
        <w:t xml:space="preserve">  </w:t>
      </w:r>
      <w:r w:rsidRPr="008B6DF7">
        <w:rPr>
          <w:rFonts w:ascii="Arial" w:hAnsi="Arial" w:cs="Arial"/>
          <w:b/>
          <w:sz w:val="18"/>
          <w:szCs w:val="18"/>
        </w:rPr>
        <w:tab/>
      </w:r>
    </w:p>
    <w:p w:rsidR="008824BE" w:rsidRPr="008B6DF7" w:rsidRDefault="008824BE" w:rsidP="00F56ACA">
      <w:pPr>
        <w:widowControl w:val="0"/>
        <w:autoSpaceDE w:val="0"/>
        <w:autoSpaceDN w:val="0"/>
        <w:adjustRightInd w:val="0"/>
        <w:spacing w:line="280" w:lineRule="atLeast"/>
        <w:jc w:val="both"/>
        <w:rPr>
          <w:rFonts w:ascii="Arial" w:hAnsi="Arial" w:cs="Arial"/>
          <w:color w:val="FF0000"/>
          <w:sz w:val="18"/>
          <w:szCs w:val="18"/>
        </w:rPr>
      </w:pPr>
    </w:p>
    <w:p w:rsidR="008824BE" w:rsidRPr="008B6DF7" w:rsidRDefault="008824BE" w:rsidP="00F56ACA">
      <w:pPr>
        <w:numPr>
          <w:ilvl w:val="1"/>
          <w:numId w:val="8"/>
        </w:numPr>
        <w:shd w:val="clear" w:color="auto" w:fill="E6E6E6"/>
        <w:tabs>
          <w:tab w:val="left" w:pos="0"/>
          <w:tab w:val="left" w:pos="426"/>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 xml:space="preserve">INFORMACJE O FORMALNOŚCIACH, JAKIE POWINNY ZOSTAĆ DOPEŁNIONE PO WYBORZE OFERTY W CELU ZAWARCIA UMOWY W SPRAWIE ZAMÓWIENIA PUBLICZNEGO </w:t>
      </w:r>
    </w:p>
    <w:p w:rsidR="008824BE" w:rsidRPr="008B6DF7" w:rsidRDefault="008824BE" w:rsidP="00F56ACA">
      <w:pPr>
        <w:spacing w:line="280" w:lineRule="atLeast"/>
        <w:jc w:val="both"/>
        <w:rPr>
          <w:rFonts w:ascii="Arial" w:hAnsi="Arial" w:cs="Arial"/>
          <w:b/>
          <w:sz w:val="18"/>
          <w:szCs w:val="18"/>
        </w:rPr>
      </w:pPr>
    </w:p>
    <w:p w:rsidR="008824BE" w:rsidRPr="008B6DF7" w:rsidRDefault="008824BE" w:rsidP="001C3906">
      <w:pPr>
        <w:numPr>
          <w:ilvl w:val="2"/>
          <w:numId w:val="8"/>
        </w:numPr>
        <w:spacing w:line="280" w:lineRule="atLeast"/>
        <w:jc w:val="both"/>
        <w:rPr>
          <w:rFonts w:ascii="Arial" w:hAnsi="Arial" w:cs="Arial"/>
          <w:sz w:val="18"/>
          <w:szCs w:val="18"/>
        </w:rPr>
      </w:pPr>
      <w:r w:rsidRPr="008B6DF7">
        <w:rPr>
          <w:rFonts w:ascii="Arial" w:hAnsi="Arial" w:cs="Arial"/>
          <w:sz w:val="18"/>
          <w:szCs w:val="18"/>
        </w:rPr>
        <w:t>Umowa w sprawie realizacji zamówienia publicznego zawarta zostanie z uwzględnieniem postanowień wynikających z treści niniejszej SIWZ oraz danych zawartych w ofercie.</w:t>
      </w:r>
    </w:p>
    <w:p w:rsidR="008824BE" w:rsidRPr="008B6DF7" w:rsidRDefault="008824BE" w:rsidP="00F56ACA">
      <w:pPr>
        <w:numPr>
          <w:ilvl w:val="2"/>
          <w:numId w:val="8"/>
        </w:numPr>
        <w:spacing w:line="280" w:lineRule="atLeast"/>
        <w:jc w:val="both"/>
        <w:rPr>
          <w:rFonts w:ascii="Arial" w:hAnsi="Arial" w:cs="Arial"/>
          <w:sz w:val="18"/>
          <w:szCs w:val="18"/>
        </w:rPr>
      </w:pPr>
      <w:r w:rsidRPr="008B6DF7">
        <w:rPr>
          <w:rFonts w:ascii="Arial" w:hAnsi="Arial" w:cs="Arial"/>
          <w:sz w:val="18"/>
          <w:szCs w:val="18"/>
        </w:rPr>
        <w:t>Zamawiający podpisze umowę z Wykonawcą, który przedłoży najkorzystniejszą ofertę.</w:t>
      </w:r>
    </w:p>
    <w:p w:rsidR="008824BE" w:rsidRPr="008B6DF7" w:rsidRDefault="008824BE" w:rsidP="00F56ACA">
      <w:pPr>
        <w:numPr>
          <w:ilvl w:val="2"/>
          <w:numId w:val="8"/>
        </w:numPr>
        <w:spacing w:line="280" w:lineRule="atLeast"/>
        <w:jc w:val="both"/>
        <w:rPr>
          <w:rFonts w:ascii="Arial" w:hAnsi="Arial" w:cs="Arial"/>
          <w:sz w:val="18"/>
          <w:szCs w:val="18"/>
        </w:rPr>
      </w:pPr>
      <w:r w:rsidRPr="008B6DF7">
        <w:rPr>
          <w:rFonts w:ascii="Arial" w:hAnsi="Arial" w:cs="Arial"/>
          <w:sz w:val="18"/>
          <w:szCs w:val="18"/>
        </w:rPr>
        <w:t xml:space="preserve">W przypadku gdyby wyłoniona w prowadzonym postępowaniu oferta została złożona przez dwóch lub więcej </w:t>
      </w:r>
      <w:r>
        <w:rPr>
          <w:rFonts w:ascii="Arial" w:hAnsi="Arial" w:cs="Arial"/>
          <w:sz w:val="18"/>
          <w:szCs w:val="18"/>
        </w:rPr>
        <w:t>W</w:t>
      </w:r>
      <w:r w:rsidRPr="008B6DF7">
        <w:rPr>
          <w:rFonts w:ascii="Arial" w:hAnsi="Arial" w:cs="Arial"/>
          <w:sz w:val="18"/>
          <w:szCs w:val="18"/>
        </w:rPr>
        <w:t xml:space="preserve">ykonawców wspólnie ubiegających się o udzielenie zamówienia publicznego </w:t>
      </w:r>
      <w:r>
        <w:rPr>
          <w:rFonts w:ascii="Arial" w:hAnsi="Arial" w:cs="Arial"/>
          <w:sz w:val="18"/>
          <w:szCs w:val="18"/>
        </w:rPr>
        <w:t>Z</w:t>
      </w:r>
      <w:r w:rsidRPr="008B6DF7">
        <w:rPr>
          <w:rFonts w:ascii="Arial" w:hAnsi="Arial" w:cs="Arial"/>
          <w:sz w:val="18"/>
          <w:szCs w:val="18"/>
        </w:rPr>
        <w:t>amawiający zażąda umowy regulującej współpracę tych podmiotów przed przystąpieniem do podpisania umowy o zamówienie publiczne.</w:t>
      </w:r>
    </w:p>
    <w:p w:rsidR="008824BE" w:rsidRPr="008B6DF7" w:rsidRDefault="008824BE" w:rsidP="00F56ACA">
      <w:pPr>
        <w:numPr>
          <w:ilvl w:val="2"/>
          <w:numId w:val="8"/>
        </w:numPr>
        <w:spacing w:line="280" w:lineRule="atLeast"/>
        <w:jc w:val="both"/>
        <w:rPr>
          <w:rFonts w:ascii="Arial" w:hAnsi="Arial" w:cs="Arial"/>
          <w:sz w:val="18"/>
          <w:szCs w:val="18"/>
        </w:rPr>
      </w:pPr>
      <w:r w:rsidRPr="008B6DF7">
        <w:rPr>
          <w:rFonts w:ascii="Arial" w:hAnsi="Arial" w:cs="Arial"/>
          <w:b/>
          <w:bCs/>
          <w:color w:val="000000"/>
          <w:sz w:val="18"/>
          <w:szCs w:val="18"/>
        </w:rPr>
        <w:t>Wykonawca, po wyborze jego oferty jako najkorzystniejszej ma obowiązek dostarczyć Zamawiają</w:t>
      </w:r>
      <w:r w:rsidRPr="008B6DF7">
        <w:rPr>
          <w:rFonts w:ascii="Arial" w:hAnsi="Arial" w:cs="Arial"/>
          <w:b/>
          <w:bCs/>
          <w:color w:val="000000"/>
          <w:sz w:val="18"/>
          <w:szCs w:val="18"/>
        </w:rPr>
        <w:softHyphen/>
        <w:t>cemu projekt umowy do uzgodnienia. Projekt ten musi zawierać wszystkie istotne postano</w:t>
      </w:r>
      <w:r w:rsidRPr="008B6DF7">
        <w:rPr>
          <w:rFonts w:ascii="Arial" w:hAnsi="Arial" w:cs="Arial"/>
          <w:b/>
          <w:bCs/>
          <w:color w:val="000000"/>
          <w:sz w:val="18"/>
          <w:szCs w:val="18"/>
        </w:rPr>
        <w:softHyphen/>
        <w:t xml:space="preserve">wienia </w:t>
      </w:r>
      <w:r w:rsidRPr="008B6DF7">
        <w:rPr>
          <w:rFonts w:ascii="Arial" w:hAnsi="Arial" w:cs="Arial"/>
          <w:b/>
          <w:bCs/>
          <w:sz w:val="18"/>
          <w:szCs w:val="18"/>
        </w:rPr>
        <w:t xml:space="preserve">określone w </w:t>
      </w:r>
      <w:r w:rsidRPr="00EC503F">
        <w:rPr>
          <w:rFonts w:ascii="Arial" w:hAnsi="Arial" w:cs="Arial"/>
          <w:b/>
          <w:bCs/>
          <w:sz w:val="18"/>
          <w:szCs w:val="18"/>
          <w:u w:val="single"/>
        </w:rPr>
        <w:t xml:space="preserve">Załączniku Nr 5 oraz </w:t>
      </w:r>
      <w:r w:rsidRPr="008B6DF7">
        <w:rPr>
          <w:rFonts w:ascii="Arial" w:hAnsi="Arial" w:cs="Arial"/>
          <w:b/>
          <w:bCs/>
          <w:sz w:val="18"/>
          <w:szCs w:val="18"/>
        </w:rPr>
        <w:t>w ofercie Wykonawcy.</w:t>
      </w:r>
    </w:p>
    <w:p w:rsidR="008824BE" w:rsidRPr="008B6DF7" w:rsidRDefault="008824BE" w:rsidP="00F56ACA">
      <w:pPr>
        <w:numPr>
          <w:ilvl w:val="2"/>
          <w:numId w:val="8"/>
        </w:numPr>
        <w:spacing w:line="280" w:lineRule="atLeast"/>
        <w:jc w:val="both"/>
        <w:rPr>
          <w:rFonts w:ascii="Arial" w:hAnsi="Arial" w:cs="Arial"/>
          <w:sz w:val="18"/>
          <w:szCs w:val="18"/>
        </w:rPr>
      </w:pPr>
      <w:r w:rsidRPr="008B6DF7">
        <w:rPr>
          <w:rFonts w:ascii="Arial" w:hAnsi="Arial" w:cs="Arial"/>
          <w:sz w:val="18"/>
          <w:szCs w:val="18"/>
        </w:rPr>
        <w:t xml:space="preserve">Zamawiający niezwłocznie po wyborze najkorzystniejszej oferty zawiadomi Wykonawców podając w szczególności: </w:t>
      </w:r>
    </w:p>
    <w:p w:rsidR="008824BE" w:rsidRPr="008B6DF7" w:rsidRDefault="008824BE" w:rsidP="00F56ACA">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nazwę (firmę), siedzibę i adres wykonawcy, którego ofertę wybrano, oraz uzasadnienie jej wyboru, a także nazwy (firmy), siedziby i adresy wykonawców, którzy złożyli oferty wraz z punktacją przyznaną ofertom w każdym kryterium oceny ofert i łączną punktację. </w:t>
      </w:r>
    </w:p>
    <w:p w:rsidR="008824BE" w:rsidRPr="008B6DF7" w:rsidRDefault="008824BE" w:rsidP="00F56ACA">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uzasadnienie faktyczne i prawne wykluczenia wykonawców, jeżeli takie będzie miało miejsce, </w:t>
      </w:r>
    </w:p>
    <w:p w:rsidR="008824BE" w:rsidRPr="008B6DF7" w:rsidRDefault="008824BE" w:rsidP="00F56ACA">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uzasadnienie faktyczne i prawne odrzucenia ofert, jeżeli takie będzie miało miejsce. </w:t>
      </w:r>
    </w:p>
    <w:p w:rsidR="008824BE" w:rsidRPr="008B6DF7" w:rsidRDefault="008824BE" w:rsidP="00F56ACA">
      <w:pPr>
        <w:numPr>
          <w:ilvl w:val="3"/>
          <w:numId w:val="8"/>
        </w:numPr>
        <w:spacing w:line="280" w:lineRule="atLeast"/>
        <w:jc w:val="both"/>
        <w:rPr>
          <w:rFonts w:ascii="Arial" w:hAnsi="Arial" w:cs="Arial"/>
          <w:sz w:val="18"/>
          <w:szCs w:val="18"/>
        </w:rPr>
      </w:pPr>
      <w:r w:rsidRPr="008B6DF7">
        <w:rPr>
          <w:rFonts w:ascii="Arial" w:hAnsi="Arial" w:cs="Arial"/>
          <w:sz w:val="18"/>
          <w:szCs w:val="18"/>
        </w:rPr>
        <w:t xml:space="preserve">terminie po upływie, którego możliwe będzie zawarcie umowy. </w:t>
      </w:r>
    </w:p>
    <w:p w:rsidR="008824BE" w:rsidRPr="008B6DF7" w:rsidRDefault="008824BE" w:rsidP="00F56ACA">
      <w:pPr>
        <w:numPr>
          <w:ilvl w:val="0"/>
          <w:numId w:val="29"/>
        </w:numPr>
        <w:spacing w:line="280" w:lineRule="atLeast"/>
        <w:jc w:val="both"/>
        <w:rPr>
          <w:rFonts w:ascii="Arial" w:hAnsi="Arial" w:cs="Arial"/>
          <w:sz w:val="18"/>
          <w:szCs w:val="18"/>
        </w:rPr>
      </w:pPr>
      <w:r w:rsidRPr="008B6DF7">
        <w:rPr>
          <w:rFonts w:ascii="Arial" w:hAnsi="Arial" w:cs="Arial"/>
          <w:sz w:val="18"/>
          <w:szCs w:val="18"/>
        </w:rPr>
        <w:t xml:space="preserve">Zawiadomienie o wyborze najkorzystniejszej oferty zostanie: </w:t>
      </w:r>
    </w:p>
    <w:p w:rsidR="008824BE" w:rsidRPr="008B6DF7" w:rsidRDefault="008824BE" w:rsidP="00F56ACA">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zamieszczone w siedzibie Zamawiającego poprzez wywieszenie informacji na tablicy ogłoszeń, </w:t>
      </w:r>
    </w:p>
    <w:p w:rsidR="008824BE" w:rsidRPr="007A7E15" w:rsidRDefault="008824BE" w:rsidP="00F56ACA">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zamieszczone na stronie internetowej Zamawiającego – </w:t>
      </w:r>
      <w:hyperlink r:id="rId17" w:history="1">
        <w:r w:rsidRPr="00651D1F">
          <w:rPr>
            <w:rStyle w:val="Hyperlink"/>
            <w:rFonts w:ascii="Arial" w:hAnsi="Arial" w:cs="Arial"/>
            <w:b/>
            <w:sz w:val="18"/>
            <w:szCs w:val="18"/>
          </w:rPr>
          <w:t>www.bip.wrota.lubuskie.pl/ugwitnica</w:t>
        </w:r>
      </w:hyperlink>
      <w:r w:rsidRPr="008B6DF7">
        <w:rPr>
          <w:rFonts w:ascii="Arial" w:hAnsi="Arial" w:cs="Arial"/>
          <w:b/>
          <w:color w:val="FF0000"/>
          <w:sz w:val="18"/>
          <w:szCs w:val="18"/>
        </w:rPr>
        <w:t xml:space="preserve"> </w:t>
      </w:r>
      <w:r w:rsidRPr="007A7E15">
        <w:rPr>
          <w:rFonts w:ascii="Arial" w:hAnsi="Arial" w:cs="Arial"/>
          <w:b/>
          <w:sz w:val="18"/>
          <w:szCs w:val="18"/>
        </w:rPr>
        <w:t>ZMIANA 27 LISTOPADA 2014.</w:t>
      </w:r>
    </w:p>
    <w:p w:rsidR="008824BE" w:rsidRPr="008B6DF7" w:rsidRDefault="008824BE" w:rsidP="00F56ACA">
      <w:pPr>
        <w:numPr>
          <w:ilvl w:val="0"/>
          <w:numId w:val="29"/>
        </w:numPr>
        <w:spacing w:line="280" w:lineRule="atLeast"/>
        <w:jc w:val="both"/>
        <w:rPr>
          <w:rFonts w:ascii="Arial" w:hAnsi="Arial" w:cs="Arial"/>
          <w:sz w:val="18"/>
          <w:szCs w:val="18"/>
        </w:rPr>
      </w:pPr>
      <w:r w:rsidRPr="008B6DF7">
        <w:rPr>
          <w:rFonts w:ascii="Arial" w:hAnsi="Arial" w:cs="Arial"/>
          <w:sz w:val="18"/>
          <w:szCs w:val="18"/>
        </w:rPr>
        <w:t xml:space="preserve">O unieważnieniu postępowania o udzielenie zamówienia publicznego </w:t>
      </w:r>
      <w:r>
        <w:rPr>
          <w:rFonts w:ascii="Arial" w:hAnsi="Arial" w:cs="Arial"/>
          <w:sz w:val="18"/>
          <w:szCs w:val="18"/>
        </w:rPr>
        <w:t>Z</w:t>
      </w:r>
      <w:r w:rsidRPr="008B6DF7">
        <w:rPr>
          <w:rFonts w:ascii="Arial" w:hAnsi="Arial" w:cs="Arial"/>
          <w:sz w:val="18"/>
          <w:szCs w:val="18"/>
        </w:rPr>
        <w:t xml:space="preserve">amawiający zawiadomi równocześnie wszystkich wykonawców, którzy: </w:t>
      </w:r>
    </w:p>
    <w:p w:rsidR="008824BE" w:rsidRPr="008B6DF7" w:rsidRDefault="008824BE" w:rsidP="00F56ACA">
      <w:pPr>
        <w:numPr>
          <w:ilvl w:val="1"/>
          <w:numId w:val="29"/>
        </w:numPr>
        <w:spacing w:line="280" w:lineRule="atLeast"/>
        <w:jc w:val="both"/>
        <w:rPr>
          <w:rFonts w:ascii="Arial" w:hAnsi="Arial" w:cs="Arial"/>
          <w:sz w:val="18"/>
          <w:szCs w:val="18"/>
        </w:rPr>
      </w:pPr>
      <w:r w:rsidRPr="008B6DF7">
        <w:rPr>
          <w:rFonts w:ascii="Arial" w:hAnsi="Arial" w:cs="Arial"/>
          <w:sz w:val="18"/>
          <w:szCs w:val="18"/>
        </w:rPr>
        <w:t>ubiegali się o udzielenie zamówienia - w przypadku unieważnienia postępowania przed upływem terminu składania ofert ,</w:t>
      </w:r>
    </w:p>
    <w:p w:rsidR="008824BE" w:rsidRPr="008B6DF7" w:rsidRDefault="008824BE" w:rsidP="00F56ACA">
      <w:pPr>
        <w:numPr>
          <w:ilvl w:val="1"/>
          <w:numId w:val="29"/>
        </w:numPr>
        <w:spacing w:line="280" w:lineRule="atLeast"/>
        <w:jc w:val="both"/>
        <w:rPr>
          <w:rFonts w:ascii="Arial" w:hAnsi="Arial" w:cs="Arial"/>
          <w:sz w:val="18"/>
          <w:szCs w:val="18"/>
        </w:rPr>
      </w:pPr>
      <w:r w:rsidRPr="008B6DF7">
        <w:rPr>
          <w:rFonts w:ascii="Arial" w:hAnsi="Arial" w:cs="Arial"/>
          <w:sz w:val="18"/>
          <w:szCs w:val="18"/>
        </w:rPr>
        <w:t xml:space="preserve">złożyli oferty - w przypadku unieważnienia postępowania po upływie terminu składania ofert podając uzasadnienie faktyczne i prawne. </w:t>
      </w:r>
    </w:p>
    <w:p w:rsidR="008824BE" w:rsidRPr="008B6DF7" w:rsidRDefault="008824BE" w:rsidP="00F56ACA">
      <w:pPr>
        <w:numPr>
          <w:ilvl w:val="0"/>
          <w:numId w:val="30"/>
        </w:numPr>
        <w:spacing w:line="280" w:lineRule="atLeast"/>
        <w:jc w:val="both"/>
        <w:rPr>
          <w:rFonts w:ascii="Arial" w:hAnsi="Arial" w:cs="Arial"/>
          <w:sz w:val="18"/>
          <w:szCs w:val="18"/>
        </w:rPr>
      </w:pPr>
      <w:r w:rsidRPr="008B6DF7">
        <w:rPr>
          <w:rFonts w:ascii="Arial" w:hAnsi="Arial" w:cs="Arial"/>
          <w:sz w:val="18"/>
          <w:szCs w:val="18"/>
        </w:rPr>
        <w:t xml:space="preserve">W przypadku unieważnienia postępowania o udzielenie zamówienia, </w:t>
      </w:r>
      <w:r>
        <w:rPr>
          <w:rFonts w:ascii="Arial" w:hAnsi="Arial" w:cs="Arial"/>
          <w:sz w:val="18"/>
          <w:szCs w:val="18"/>
        </w:rPr>
        <w:t>Z</w:t>
      </w:r>
      <w:r w:rsidRPr="008B6DF7">
        <w:rPr>
          <w:rFonts w:ascii="Arial" w:hAnsi="Arial" w:cs="Arial"/>
          <w:sz w:val="18"/>
          <w:szCs w:val="18"/>
        </w:rPr>
        <w:t xml:space="preserve">amawiający na wniosek </w:t>
      </w:r>
      <w:r>
        <w:rPr>
          <w:rFonts w:ascii="Arial" w:hAnsi="Arial" w:cs="Arial"/>
          <w:sz w:val="18"/>
          <w:szCs w:val="18"/>
        </w:rPr>
        <w:t>W</w:t>
      </w:r>
      <w:r w:rsidRPr="008B6DF7">
        <w:rPr>
          <w:rFonts w:ascii="Arial" w:hAnsi="Arial" w:cs="Arial"/>
          <w:sz w:val="18"/>
          <w:szCs w:val="18"/>
        </w:rPr>
        <w:t xml:space="preserve">ykonawcy, który ubiegał się o udzielenie zamówienia, zawiadomi o wszczęciu kolejnego postępowania, które dotyczy tego samego przedmiotu zamówienia lub obejmuje ten sam przedmiot zamówienia. </w:t>
      </w:r>
    </w:p>
    <w:p w:rsidR="008824BE" w:rsidRPr="008B6DF7" w:rsidRDefault="008824BE" w:rsidP="00F56ACA">
      <w:pPr>
        <w:numPr>
          <w:ilvl w:val="0"/>
          <w:numId w:val="30"/>
        </w:numPr>
        <w:spacing w:line="280" w:lineRule="atLeast"/>
        <w:jc w:val="both"/>
        <w:rPr>
          <w:rFonts w:ascii="Arial" w:hAnsi="Arial" w:cs="Arial"/>
          <w:sz w:val="18"/>
          <w:szCs w:val="18"/>
        </w:rPr>
      </w:pPr>
      <w:r w:rsidRPr="008B6DF7">
        <w:rPr>
          <w:rFonts w:ascii="Arial" w:hAnsi="Arial" w:cs="Arial"/>
          <w:sz w:val="18"/>
          <w:szCs w:val="18"/>
        </w:rPr>
        <w:t xml:space="preserve">Umowa zostanie zawarta w formie pisemnej: </w:t>
      </w:r>
    </w:p>
    <w:p w:rsidR="008824BE" w:rsidRPr="008B6DF7" w:rsidRDefault="008824BE" w:rsidP="00F56ACA">
      <w:pPr>
        <w:numPr>
          <w:ilvl w:val="1"/>
          <w:numId w:val="30"/>
        </w:numPr>
        <w:spacing w:line="280" w:lineRule="atLeast"/>
        <w:jc w:val="both"/>
        <w:rPr>
          <w:rFonts w:ascii="Arial" w:hAnsi="Arial" w:cs="Arial"/>
          <w:sz w:val="18"/>
          <w:szCs w:val="18"/>
        </w:rPr>
      </w:pPr>
      <w:r w:rsidRPr="008B6DF7">
        <w:rPr>
          <w:rFonts w:ascii="Arial" w:hAnsi="Arial" w:cs="Arial"/>
          <w:sz w:val="18"/>
          <w:szCs w:val="18"/>
        </w:rPr>
        <w:t xml:space="preserve">w terminie 5 dni od dnia przesłania zawiadomienia o wyborze najkorzystniejszej oferty, jeżeli zostało ono przesłane faksem lub drogą elektroniczną, lub </w:t>
      </w:r>
    </w:p>
    <w:p w:rsidR="008824BE" w:rsidRPr="008B6DF7" w:rsidRDefault="008824BE" w:rsidP="00F56ACA">
      <w:pPr>
        <w:numPr>
          <w:ilvl w:val="1"/>
          <w:numId w:val="30"/>
        </w:numPr>
        <w:spacing w:line="280" w:lineRule="atLeast"/>
        <w:jc w:val="both"/>
        <w:rPr>
          <w:rFonts w:ascii="Arial" w:hAnsi="Arial" w:cs="Arial"/>
          <w:sz w:val="18"/>
          <w:szCs w:val="18"/>
        </w:rPr>
      </w:pPr>
      <w:r w:rsidRPr="008B6DF7">
        <w:rPr>
          <w:rFonts w:ascii="Arial" w:hAnsi="Arial" w:cs="Arial"/>
          <w:sz w:val="18"/>
          <w:szCs w:val="18"/>
        </w:rPr>
        <w:t xml:space="preserve">w terminie 10 dni od dnia przesłania zawiadomienia o wyborze najkorzystniejszej oferty, jeżeli zostało ono przesłane pisemnie, </w:t>
      </w:r>
    </w:p>
    <w:p w:rsidR="008824BE" w:rsidRPr="008B6DF7" w:rsidRDefault="008824BE" w:rsidP="00F56ACA">
      <w:pPr>
        <w:numPr>
          <w:ilvl w:val="1"/>
          <w:numId w:val="30"/>
        </w:numPr>
        <w:spacing w:line="280" w:lineRule="atLeast"/>
        <w:jc w:val="both"/>
        <w:rPr>
          <w:rFonts w:ascii="Arial" w:hAnsi="Arial" w:cs="Arial"/>
          <w:sz w:val="18"/>
          <w:szCs w:val="18"/>
        </w:rPr>
      </w:pPr>
      <w:r w:rsidRPr="008B6DF7">
        <w:rPr>
          <w:rFonts w:ascii="Arial" w:hAnsi="Arial" w:cs="Arial"/>
          <w:sz w:val="18"/>
          <w:szCs w:val="18"/>
        </w:rPr>
        <w:t>w przypadku</w:t>
      </w:r>
      <w:r>
        <w:rPr>
          <w:rFonts w:ascii="Arial" w:hAnsi="Arial" w:cs="Arial"/>
          <w:sz w:val="18"/>
          <w:szCs w:val="18"/>
        </w:rPr>
        <w:t xml:space="preserve">, </w:t>
      </w:r>
      <w:r w:rsidRPr="008B6DF7">
        <w:rPr>
          <w:rFonts w:ascii="Arial" w:hAnsi="Arial" w:cs="Arial"/>
          <w:sz w:val="18"/>
          <w:szCs w:val="18"/>
        </w:rPr>
        <w:t xml:space="preserve">gdy w postępowaniu złożona została tylko jedna oferta lub nie odrzucono żadnej oferty oraz nie wykluczono żadnego </w:t>
      </w:r>
      <w:r>
        <w:rPr>
          <w:rFonts w:ascii="Arial" w:hAnsi="Arial" w:cs="Arial"/>
          <w:sz w:val="18"/>
          <w:szCs w:val="18"/>
        </w:rPr>
        <w:t>W</w:t>
      </w:r>
      <w:r w:rsidRPr="008B6DF7">
        <w:rPr>
          <w:rFonts w:ascii="Arial" w:hAnsi="Arial" w:cs="Arial"/>
          <w:sz w:val="18"/>
          <w:szCs w:val="18"/>
        </w:rPr>
        <w:t xml:space="preserve">ykonawcy, możliwe jest zawarcie umowy przed upływem ww. terminów. </w:t>
      </w:r>
    </w:p>
    <w:p w:rsidR="008824BE" w:rsidRPr="008B6DF7" w:rsidRDefault="008824BE" w:rsidP="00F76D8E">
      <w:pPr>
        <w:numPr>
          <w:ilvl w:val="2"/>
          <w:numId w:val="30"/>
        </w:numPr>
        <w:spacing w:line="280" w:lineRule="atLeast"/>
        <w:jc w:val="both"/>
        <w:rPr>
          <w:rFonts w:ascii="Arial" w:hAnsi="Arial" w:cs="Arial"/>
          <w:sz w:val="18"/>
          <w:szCs w:val="18"/>
        </w:rPr>
      </w:pPr>
      <w:r w:rsidRPr="008B6DF7">
        <w:rPr>
          <w:rFonts w:ascii="Arial" w:hAnsi="Arial" w:cs="Arial"/>
          <w:sz w:val="18"/>
          <w:szCs w:val="18"/>
        </w:rPr>
        <w:t xml:space="preserve">O miejscu i terminie podpisania umowy Zamawiający powiadomi wybranego wykonawcę. </w:t>
      </w:r>
    </w:p>
    <w:p w:rsidR="008824BE" w:rsidRPr="008B6DF7" w:rsidRDefault="008824BE" w:rsidP="00F56ACA">
      <w:pPr>
        <w:numPr>
          <w:ilvl w:val="2"/>
          <w:numId w:val="30"/>
        </w:numPr>
        <w:spacing w:line="280" w:lineRule="atLeast"/>
        <w:jc w:val="both"/>
        <w:rPr>
          <w:rFonts w:ascii="Arial" w:hAnsi="Arial" w:cs="Arial"/>
          <w:sz w:val="18"/>
          <w:szCs w:val="18"/>
        </w:rPr>
      </w:pPr>
      <w:r w:rsidRPr="008B6DF7">
        <w:rPr>
          <w:rFonts w:ascii="Arial" w:hAnsi="Arial" w:cs="Arial"/>
          <w:sz w:val="18"/>
          <w:szCs w:val="18"/>
        </w:rPr>
        <w:t xml:space="preserve">W przypadku, gdy okaże się, że </w:t>
      </w:r>
      <w:r>
        <w:rPr>
          <w:rFonts w:ascii="Arial" w:hAnsi="Arial" w:cs="Arial"/>
          <w:sz w:val="18"/>
          <w:szCs w:val="18"/>
        </w:rPr>
        <w:t>W</w:t>
      </w:r>
      <w:r w:rsidRPr="008B6DF7">
        <w:rPr>
          <w:rFonts w:ascii="Arial" w:hAnsi="Arial" w:cs="Arial"/>
          <w:sz w:val="18"/>
          <w:szCs w:val="18"/>
        </w:rPr>
        <w:t xml:space="preserve">ykonawca, którego oferta została wybrana będzie uchylał się od zawarcia umowy zamawiający może wybrać ofertę najkorzystniejszą spośród pozostałych ofert, bez przeprowadzania ich ponownej oceny, chyba, że zachodzi jedna z przesłanek unieważnienia postępowania. </w:t>
      </w:r>
    </w:p>
    <w:p w:rsidR="008824BE" w:rsidRPr="008B6DF7" w:rsidRDefault="008824BE" w:rsidP="00F56ACA">
      <w:pPr>
        <w:spacing w:line="280" w:lineRule="atLeast"/>
        <w:jc w:val="both"/>
        <w:rPr>
          <w:rFonts w:ascii="Arial" w:hAnsi="Arial" w:cs="Arial"/>
          <w:b/>
          <w:sz w:val="18"/>
          <w:szCs w:val="18"/>
        </w:rPr>
      </w:pPr>
    </w:p>
    <w:p w:rsidR="008824BE" w:rsidRPr="008B6DF7" w:rsidRDefault="008824BE" w:rsidP="00F56ACA">
      <w:pPr>
        <w:pStyle w:val="Akapitzlist2"/>
        <w:numPr>
          <w:ilvl w:val="3"/>
          <w:numId w:val="30"/>
        </w:numPr>
        <w:shd w:val="clear" w:color="auto" w:fill="E6E6E6"/>
        <w:tabs>
          <w:tab w:val="left" w:pos="426"/>
          <w:tab w:val="left" w:pos="709"/>
        </w:tabs>
        <w:spacing w:after="0" w:line="280" w:lineRule="atLeast"/>
        <w:jc w:val="both"/>
        <w:rPr>
          <w:rFonts w:ascii="Arial" w:hAnsi="Arial" w:cs="Arial"/>
          <w:b/>
          <w:bCs/>
          <w:color w:val="0000FF"/>
          <w:sz w:val="18"/>
          <w:szCs w:val="18"/>
          <w:lang w:val="pl-PL"/>
        </w:rPr>
      </w:pPr>
      <w:r w:rsidRPr="008B6DF7">
        <w:rPr>
          <w:rFonts w:ascii="Arial" w:hAnsi="Arial" w:cs="Arial"/>
          <w:b/>
          <w:bCs/>
          <w:color w:val="0000FF"/>
          <w:sz w:val="18"/>
          <w:szCs w:val="18"/>
          <w:lang w:val="pl-PL"/>
        </w:rPr>
        <w:t>WYMAGANIA DOTYCZĄCE ZABEZPIECZENIA NALEŻYTEGO WYKONANIA UMOWY</w:t>
      </w:r>
    </w:p>
    <w:p w:rsidR="008824BE" w:rsidRDefault="008824BE" w:rsidP="00F56ACA">
      <w:pPr>
        <w:spacing w:line="280" w:lineRule="atLeast"/>
        <w:jc w:val="both"/>
        <w:rPr>
          <w:rFonts w:ascii="Arial" w:hAnsi="Arial" w:cs="Arial"/>
          <w:sz w:val="18"/>
          <w:szCs w:val="18"/>
        </w:rPr>
      </w:pPr>
    </w:p>
    <w:p w:rsidR="008824BE" w:rsidRDefault="008824BE" w:rsidP="00F56ACA">
      <w:pPr>
        <w:spacing w:line="280" w:lineRule="atLeast"/>
        <w:jc w:val="both"/>
        <w:rPr>
          <w:rFonts w:ascii="Arial" w:hAnsi="Arial" w:cs="Arial"/>
          <w:sz w:val="18"/>
          <w:szCs w:val="18"/>
        </w:rPr>
      </w:pPr>
      <w:r w:rsidRPr="008B6DF7">
        <w:rPr>
          <w:rFonts w:ascii="Arial" w:hAnsi="Arial" w:cs="Arial"/>
          <w:sz w:val="18"/>
          <w:szCs w:val="18"/>
        </w:rPr>
        <w:t xml:space="preserve">Zamawiający nie przewiduje wniesienie zabezpieczenia należytego wykonania umowy.  </w:t>
      </w:r>
    </w:p>
    <w:p w:rsidR="008824BE" w:rsidRPr="008B6DF7" w:rsidRDefault="008824BE" w:rsidP="00F56ACA">
      <w:pPr>
        <w:spacing w:line="280" w:lineRule="atLeast"/>
        <w:jc w:val="both"/>
        <w:rPr>
          <w:rFonts w:ascii="Arial" w:hAnsi="Arial" w:cs="Arial"/>
          <w:sz w:val="18"/>
          <w:szCs w:val="18"/>
        </w:rPr>
      </w:pPr>
    </w:p>
    <w:p w:rsidR="008824BE" w:rsidRPr="008B6DF7" w:rsidRDefault="008824BE" w:rsidP="00F56ACA">
      <w:pPr>
        <w:pStyle w:val="Akapitzlist2"/>
        <w:numPr>
          <w:ilvl w:val="3"/>
          <w:numId w:val="30"/>
        </w:numPr>
        <w:shd w:val="clear" w:color="auto" w:fill="E6E6E6"/>
        <w:tabs>
          <w:tab w:val="left" w:pos="426"/>
          <w:tab w:val="left" w:pos="709"/>
        </w:tabs>
        <w:spacing w:after="0" w:line="280" w:lineRule="atLeast"/>
        <w:jc w:val="both"/>
        <w:rPr>
          <w:rFonts w:ascii="Arial" w:hAnsi="Arial" w:cs="Arial"/>
          <w:b/>
          <w:bCs/>
          <w:color w:val="0000FF"/>
          <w:sz w:val="18"/>
          <w:szCs w:val="18"/>
          <w:lang w:val="pl-PL"/>
        </w:rPr>
      </w:pPr>
      <w:r w:rsidRPr="008B6DF7">
        <w:rPr>
          <w:rFonts w:ascii="Arial" w:hAnsi="Arial" w:cs="Arial"/>
          <w:b/>
          <w:bCs/>
          <w:color w:val="0000FF"/>
          <w:sz w:val="18"/>
          <w:szCs w:val="18"/>
          <w:lang w:val="pl-PL"/>
        </w:rPr>
        <w:t>ISTOTNE DLA STRON POSTANOWIENIA, KTÓRE ZOSTANĄ WPROWADZONE DO TREŚCI ZAWIERANEJ UMOWY W SPRAWIE ZAMÓWIENIA PUBLICZNEGO, OGÓLNE WARUNKI UMOWY ALBO WZÓR UMOWY, JEŻELI ZAMAWIAJĄCY WYMAGA OD WYKONAWCY, , ABY ZAWARŁ Z NIM UMOWĘ W SPRAWIE ZAMÓWIENIA PUBLICZNEGO NA TAKICH WARUNKACH.</w:t>
      </w:r>
    </w:p>
    <w:p w:rsidR="008824BE" w:rsidRPr="008B6DF7" w:rsidRDefault="008824BE" w:rsidP="00F56ACA">
      <w:pPr>
        <w:spacing w:line="280" w:lineRule="atLeast"/>
        <w:jc w:val="both"/>
        <w:rPr>
          <w:rFonts w:ascii="Arial" w:hAnsi="Arial" w:cs="Arial"/>
          <w:b/>
          <w:sz w:val="18"/>
          <w:szCs w:val="18"/>
        </w:rPr>
      </w:pPr>
    </w:p>
    <w:p w:rsidR="008824BE" w:rsidRPr="005C63E9" w:rsidRDefault="008824BE" w:rsidP="00F56ACA">
      <w:pPr>
        <w:numPr>
          <w:ilvl w:val="5"/>
          <w:numId w:val="30"/>
        </w:numPr>
        <w:spacing w:line="280" w:lineRule="atLeast"/>
        <w:jc w:val="both"/>
        <w:rPr>
          <w:rFonts w:ascii="Arial" w:hAnsi="Arial" w:cs="Arial"/>
          <w:b/>
          <w:sz w:val="18"/>
          <w:szCs w:val="18"/>
        </w:rPr>
      </w:pPr>
      <w:r w:rsidRPr="008B6DF7">
        <w:rPr>
          <w:rFonts w:ascii="Arial" w:hAnsi="Arial" w:cs="Arial"/>
          <w:sz w:val="18"/>
          <w:szCs w:val="18"/>
        </w:rPr>
        <w:t xml:space="preserve">Istotne postanowienia umowy zawarto w </w:t>
      </w:r>
      <w:r w:rsidRPr="005C63E9">
        <w:rPr>
          <w:rFonts w:ascii="Arial" w:hAnsi="Arial" w:cs="Arial"/>
          <w:b/>
          <w:sz w:val="18"/>
          <w:szCs w:val="18"/>
          <w:u w:val="single"/>
        </w:rPr>
        <w:t xml:space="preserve">załączniku numer </w:t>
      </w:r>
      <w:r>
        <w:rPr>
          <w:rFonts w:ascii="Arial" w:hAnsi="Arial" w:cs="Arial"/>
          <w:b/>
          <w:sz w:val="18"/>
          <w:szCs w:val="18"/>
          <w:u w:val="single"/>
        </w:rPr>
        <w:t>5</w:t>
      </w:r>
      <w:r w:rsidRPr="005C63E9">
        <w:rPr>
          <w:rFonts w:ascii="Arial" w:hAnsi="Arial" w:cs="Arial"/>
          <w:b/>
          <w:sz w:val="18"/>
          <w:szCs w:val="18"/>
          <w:u w:val="single"/>
        </w:rPr>
        <w:t xml:space="preserve"> do SIWZ.</w:t>
      </w:r>
      <w:r w:rsidRPr="005C63E9">
        <w:rPr>
          <w:rFonts w:ascii="Arial" w:hAnsi="Arial" w:cs="Arial"/>
          <w:b/>
          <w:sz w:val="18"/>
          <w:szCs w:val="18"/>
        </w:rPr>
        <w:t xml:space="preserve"> </w:t>
      </w:r>
    </w:p>
    <w:p w:rsidR="008824BE" w:rsidRPr="008B6DF7" w:rsidRDefault="008824BE" w:rsidP="00F56ACA">
      <w:pPr>
        <w:numPr>
          <w:ilvl w:val="5"/>
          <w:numId w:val="30"/>
        </w:numPr>
        <w:spacing w:line="280" w:lineRule="atLeast"/>
        <w:jc w:val="both"/>
        <w:rPr>
          <w:rFonts w:ascii="Arial" w:hAnsi="Arial" w:cs="Arial"/>
          <w:sz w:val="18"/>
          <w:szCs w:val="18"/>
        </w:rPr>
      </w:pPr>
      <w:r w:rsidRPr="008B6DF7">
        <w:rPr>
          <w:rFonts w:ascii="Arial" w:hAnsi="Arial" w:cs="Arial"/>
          <w:sz w:val="18"/>
          <w:szCs w:val="18"/>
        </w:rPr>
        <w:t>Zmiany postanowień umowy:</w:t>
      </w:r>
    </w:p>
    <w:p w:rsidR="008824BE" w:rsidRPr="008B6DF7" w:rsidRDefault="008824BE" w:rsidP="00F56ACA">
      <w:pPr>
        <w:numPr>
          <w:ilvl w:val="0"/>
          <w:numId w:val="31"/>
        </w:numPr>
        <w:spacing w:line="280" w:lineRule="atLeast"/>
        <w:jc w:val="both"/>
        <w:rPr>
          <w:rFonts w:ascii="Arial" w:hAnsi="Arial" w:cs="Arial"/>
          <w:sz w:val="18"/>
          <w:szCs w:val="18"/>
        </w:rPr>
      </w:pPr>
      <w:r w:rsidRPr="008B6DF7">
        <w:rPr>
          <w:rStyle w:val="FontStyle13"/>
          <w:rFonts w:ascii="Arial" w:hAnsi="Arial" w:cs="Arial"/>
          <w:szCs w:val="18"/>
        </w:rPr>
        <w:t xml:space="preserve">Poza postanowieniami określonymi w </w:t>
      </w:r>
      <w:r w:rsidRPr="005C63E9">
        <w:rPr>
          <w:rStyle w:val="FontStyle13"/>
          <w:rFonts w:ascii="Arial" w:hAnsi="Arial" w:cs="Arial"/>
          <w:szCs w:val="18"/>
        </w:rPr>
        <w:t>załączniku nr 6 do SIWZ,</w:t>
      </w:r>
      <w:r w:rsidRPr="008B6DF7">
        <w:rPr>
          <w:rStyle w:val="FontStyle13"/>
          <w:rFonts w:ascii="Arial" w:hAnsi="Arial" w:cs="Arial"/>
          <w:szCs w:val="18"/>
        </w:rPr>
        <w:t xml:space="preserve"> </w:t>
      </w:r>
      <w:r w:rsidRPr="008B6DF7">
        <w:rPr>
          <w:rFonts w:ascii="Arial" w:hAnsi="Arial" w:cs="Arial"/>
          <w:sz w:val="18"/>
          <w:szCs w:val="18"/>
          <w:lang w:eastAsia="ar-SA"/>
        </w:rPr>
        <w:t xml:space="preserve">Zamawiający przewiduje możliwość zmian postanowień zawartej umowy w stosunku do treści oferty, na podstawie której dokonano wyboru wykonawcy. </w:t>
      </w:r>
    </w:p>
    <w:p w:rsidR="008824BE" w:rsidRPr="008B6DF7" w:rsidRDefault="008824BE" w:rsidP="00F56ACA">
      <w:pPr>
        <w:numPr>
          <w:ilvl w:val="0"/>
          <w:numId w:val="31"/>
        </w:numPr>
        <w:spacing w:line="280" w:lineRule="atLeast"/>
        <w:jc w:val="both"/>
        <w:rPr>
          <w:rFonts w:ascii="Arial" w:hAnsi="Arial" w:cs="Arial"/>
          <w:sz w:val="18"/>
          <w:szCs w:val="18"/>
        </w:rPr>
      </w:pPr>
      <w:r>
        <w:rPr>
          <w:rFonts w:ascii="Arial" w:hAnsi="Arial" w:cs="Arial"/>
          <w:sz w:val="18"/>
          <w:szCs w:val="18"/>
          <w:lang w:eastAsia="ar-SA"/>
        </w:rPr>
        <w:t xml:space="preserve">Każda zmiana </w:t>
      </w:r>
      <w:r w:rsidRPr="008B6DF7">
        <w:rPr>
          <w:rFonts w:ascii="Arial" w:hAnsi="Arial" w:cs="Arial"/>
          <w:sz w:val="18"/>
          <w:szCs w:val="18"/>
          <w:lang w:eastAsia="ar-SA"/>
        </w:rPr>
        <w:t>i uzupełnienie umowy, będzie wymagać aneksu w formie pisemnej pod rygorem nieważności. Poza innymi przypadkami określonymi w treści Umowy, zmiany Umowy będą mogły być wprowadzane w związku z zaistnieniem okoliczności, których wystąpienia Zamawiający i Wykonawca nie przewidywali w chwili zawierania Umowy. Wskazane okoliczności nie mogą być wywołane zarówno przez Zamawiającego, jak i Wykonawcę, ani przez nich zawinione i muszą wywoływać ten skutek, iż Umowa nie będzie mogła być wykonana wedle pierwotnej treści, w szczególności z uwagi na rażącą stratę grożącą jednemu z nich lub niemożność osiągnięcia celu Umowy. Okoliczności te odnosić się mogą w szczególności do wystąpienia nagłych zmian stanu prawnego, gwałtownej dekoniunktury, kryzysów finansowych w skali ponadpaństwowej.</w:t>
      </w:r>
    </w:p>
    <w:p w:rsidR="008824BE" w:rsidRPr="008B6DF7" w:rsidRDefault="008824BE" w:rsidP="00F56ACA">
      <w:pPr>
        <w:numPr>
          <w:ilvl w:val="0"/>
          <w:numId w:val="31"/>
        </w:numPr>
        <w:spacing w:line="280" w:lineRule="atLeast"/>
        <w:jc w:val="both"/>
        <w:rPr>
          <w:rFonts w:ascii="Arial" w:hAnsi="Arial" w:cs="Arial"/>
          <w:sz w:val="18"/>
          <w:szCs w:val="18"/>
        </w:rPr>
      </w:pPr>
      <w:r w:rsidRPr="008B6DF7">
        <w:rPr>
          <w:rFonts w:ascii="Arial" w:hAnsi="Arial" w:cs="Arial"/>
          <w:sz w:val="18"/>
          <w:szCs w:val="18"/>
          <w:lang w:eastAsia="ar-SA"/>
        </w:rPr>
        <w:t>Niezależnie od powyższego, Zamawiający dopuszcza możliwość zmian redakcyjnych Umowy oraz zmian będących następstwem zmian danych zarówno jego, jak i Wykonawcy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wprowadzone zostaną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wprowadzane do umowy dokonywane będą z poszanowaniem obowiązków wynikających z obowiązującego prawa, w tym w szczególności art. 144 ust. 1 PZP oraz zasad ogólnych rządzących tą ustawą.</w:t>
      </w:r>
    </w:p>
    <w:p w:rsidR="008824BE" w:rsidRPr="008B6DF7" w:rsidRDefault="008824BE" w:rsidP="00F56ACA">
      <w:pPr>
        <w:tabs>
          <w:tab w:val="left" w:pos="1080"/>
        </w:tabs>
        <w:spacing w:line="280" w:lineRule="atLeast"/>
        <w:jc w:val="both"/>
        <w:rPr>
          <w:rFonts w:ascii="Arial" w:hAnsi="Arial" w:cs="Arial"/>
          <w:b/>
          <w:sz w:val="18"/>
          <w:szCs w:val="18"/>
        </w:rPr>
      </w:pPr>
    </w:p>
    <w:p w:rsidR="008824BE" w:rsidRPr="008B6DF7" w:rsidRDefault="008824BE" w:rsidP="00F56ACA">
      <w:pPr>
        <w:numPr>
          <w:ilvl w:val="1"/>
          <w:numId w:val="31"/>
        </w:numPr>
        <w:shd w:val="clear" w:color="auto" w:fill="E6E6E6"/>
        <w:tabs>
          <w:tab w:val="left" w:pos="426"/>
          <w:tab w:val="left" w:pos="709"/>
        </w:tabs>
        <w:spacing w:line="280" w:lineRule="atLeast"/>
        <w:jc w:val="both"/>
        <w:rPr>
          <w:rFonts w:ascii="Arial" w:hAnsi="Arial" w:cs="Arial"/>
          <w:b/>
          <w:bCs/>
          <w:color w:val="0000FF"/>
          <w:sz w:val="18"/>
          <w:szCs w:val="18"/>
        </w:rPr>
      </w:pPr>
      <w:r w:rsidRPr="008B6DF7">
        <w:rPr>
          <w:rFonts w:ascii="Arial" w:hAnsi="Arial" w:cs="Arial"/>
          <w:b/>
          <w:bCs/>
          <w:color w:val="0000FF"/>
          <w:sz w:val="18"/>
          <w:szCs w:val="18"/>
        </w:rPr>
        <w:t>POUCZENIE O ŚRODKACH OCHRONY PRAWNEJ PRZYSŁUGUJĄCYCH WYKONAWCY W TOKU POSTĘPOWANIA O UDZIELENIE ZAMÓWIENIA</w:t>
      </w:r>
    </w:p>
    <w:p w:rsidR="008824BE" w:rsidRPr="008B6DF7" w:rsidRDefault="008824BE" w:rsidP="00F56ACA">
      <w:pPr>
        <w:tabs>
          <w:tab w:val="left" w:pos="1080"/>
        </w:tabs>
        <w:spacing w:line="280" w:lineRule="atLeast"/>
        <w:jc w:val="both"/>
        <w:rPr>
          <w:rFonts w:ascii="Arial" w:hAnsi="Arial" w:cs="Arial"/>
          <w:sz w:val="18"/>
          <w:szCs w:val="18"/>
        </w:rPr>
      </w:pP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Środki ochrony prawnej przysługują Wykonawcy, uczestnikowi konkursu, a także innemu podmiotowi, jeżeli ma lub miał interes w uzyskaniu danego zamówienia oraz poniósł lub może ponieść szkodę w wyniku naruszenia przez Zamawiającego przepisów ustawy Pzp.</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Środki ochrony prawnej wobec ogłoszenia o zamówieniu oraz specyfikacji istotnych warunków zamówienia przysługują również organizacjom wpisanym na listę, o której mowa w art. 154 pkt 5 ustawy Pzp.</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Jeżeli wartość zamówienia jest mniejsza niż kwoty określone w przepisach wydanych na podstawie art. 11 ust. 8, odwołanie przysługuje wyłącznie wobec czynności:</w:t>
      </w:r>
    </w:p>
    <w:p w:rsidR="008824BE" w:rsidRPr="008B6DF7" w:rsidRDefault="008824BE" w:rsidP="00F56ACA">
      <w:pPr>
        <w:numPr>
          <w:ilvl w:val="0"/>
          <w:numId w:val="32"/>
        </w:numPr>
        <w:spacing w:line="280" w:lineRule="atLeast"/>
        <w:jc w:val="both"/>
        <w:rPr>
          <w:rFonts w:ascii="Arial" w:hAnsi="Arial" w:cs="Arial"/>
          <w:sz w:val="18"/>
          <w:szCs w:val="18"/>
        </w:rPr>
      </w:pPr>
      <w:r w:rsidRPr="008B6DF7">
        <w:rPr>
          <w:rFonts w:ascii="Arial" w:hAnsi="Arial" w:cs="Arial"/>
          <w:sz w:val="18"/>
          <w:szCs w:val="18"/>
        </w:rPr>
        <w:t>wyboru trybu negocjacji bez ogłoszenia, zamówienia z wolnej ręki lub zapytania o cenę;</w:t>
      </w:r>
    </w:p>
    <w:p w:rsidR="008824BE" w:rsidRPr="008B6DF7" w:rsidRDefault="008824BE" w:rsidP="001C3906">
      <w:pPr>
        <w:numPr>
          <w:ilvl w:val="0"/>
          <w:numId w:val="32"/>
        </w:numPr>
        <w:spacing w:line="280" w:lineRule="atLeast"/>
        <w:jc w:val="both"/>
        <w:rPr>
          <w:rFonts w:ascii="Arial" w:hAnsi="Arial" w:cs="Arial"/>
          <w:sz w:val="18"/>
          <w:szCs w:val="18"/>
        </w:rPr>
      </w:pPr>
      <w:r w:rsidRPr="008B6DF7">
        <w:rPr>
          <w:rFonts w:ascii="Arial" w:hAnsi="Arial" w:cs="Arial"/>
          <w:sz w:val="18"/>
          <w:szCs w:val="18"/>
        </w:rPr>
        <w:t>opisu sposobu dokonywania oceny spełniania warunków udziału w postępowaniu;</w:t>
      </w:r>
    </w:p>
    <w:p w:rsidR="008824BE" w:rsidRPr="008B6DF7" w:rsidRDefault="008824BE" w:rsidP="00F56ACA">
      <w:pPr>
        <w:numPr>
          <w:ilvl w:val="0"/>
          <w:numId w:val="32"/>
        </w:numPr>
        <w:spacing w:line="280" w:lineRule="atLeast"/>
        <w:jc w:val="both"/>
        <w:rPr>
          <w:rFonts w:ascii="Arial" w:hAnsi="Arial" w:cs="Arial"/>
          <w:sz w:val="18"/>
          <w:szCs w:val="18"/>
        </w:rPr>
      </w:pPr>
      <w:r w:rsidRPr="008B6DF7">
        <w:rPr>
          <w:rFonts w:ascii="Arial" w:hAnsi="Arial" w:cs="Arial"/>
          <w:sz w:val="18"/>
          <w:szCs w:val="18"/>
        </w:rPr>
        <w:t>wykluczenia odwołującego z postępowania o udzielenie zamówienia;</w:t>
      </w:r>
    </w:p>
    <w:p w:rsidR="008824BE" w:rsidRPr="008B6DF7" w:rsidRDefault="008824BE" w:rsidP="00F56ACA">
      <w:pPr>
        <w:numPr>
          <w:ilvl w:val="0"/>
          <w:numId w:val="32"/>
        </w:numPr>
        <w:spacing w:line="280" w:lineRule="atLeast"/>
        <w:jc w:val="both"/>
        <w:rPr>
          <w:rFonts w:ascii="Arial" w:hAnsi="Arial" w:cs="Arial"/>
          <w:sz w:val="18"/>
          <w:szCs w:val="18"/>
        </w:rPr>
      </w:pPr>
      <w:r w:rsidRPr="008B6DF7">
        <w:rPr>
          <w:rFonts w:ascii="Arial" w:hAnsi="Arial" w:cs="Arial"/>
          <w:sz w:val="18"/>
          <w:szCs w:val="18"/>
        </w:rPr>
        <w:t>odrzucenia oferty odwołującego.</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Odwołanie wnosi się do Prezesa Izby w formie pisemnej albo elektronicznej opatrzonej bezpiecznym podpisem elektronicznym weryfikowanym za pomocą ważnego kwalifikowanego certyfikatu.</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8824BE" w:rsidRPr="008B6DF7" w:rsidRDefault="008824BE" w:rsidP="00201F72">
      <w:pPr>
        <w:numPr>
          <w:ilvl w:val="2"/>
          <w:numId w:val="31"/>
        </w:numPr>
        <w:tabs>
          <w:tab w:val="num" w:pos="426"/>
        </w:tabs>
        <w:spacing w:line="280" w:lineRule="atLeast"/>
        <w:jc w:val="both"/>
        <w:rPr>
          <w:rFonts w:ascii="Arial" w:hAnsi="Arial" w:cs="Arial"/>
          <w:sz w:val="18"/>
          <w:szCs w:val="18"/>
        </w:rPr>
      </w:pPr>
      <w:r w:rsidRPr="008B6DF7">
        <w:rPr>
          <w:rFonts w:ascii="Arial" w:hAnsi="Arial" w:cs="Arial"/>
          <w:sz w:val="18"/>
          <w:szCs w:val="18"/>
        </w:rPr>
        <w:t>W przypadku uznania zasadności przekazanej informacji Zamawiający powtarza czynność albo dokonuje czynności zaniechanej, informując o tym wykonawców w sposób przewidziany w ustawie dla tej czynności.</w:t>
      </w:r>
    </w:p>
    <w:p w:rsidR="008824BE" w:rsidRPr="008B6DF7" w:rsidRDefault="008824BE" w:rsidP="00F56ACA">
      <w:pPr>
        <w:numPr>
          <w:ilvl w:val="2"/>
          <w:numId w:val="31"/>
        </w:numPr>
        <w:spacing w:line="280" w:lineRule="atLeast"/>
        <w:jc w:val="both"/>
        <w:rPr>
          <w:rFonts w:ascii="Arial" w:hAnsi="Arial" w:cs="Arial"/>
          <w:sz w:val="18"/>
          <w:szCs w:val="18"/>
        </w:rPr>
      </w:pPr>
      <w:r w:rsidRPr="008B6DF7">
        <w:rPr>
          <w:rFonts w:ascii="Arial" w:hAnsi="Arial" w:cs="Arial"/>
          <w:sz w:val="18"/>
          <w:szCs w:val="18"/>
        </w:rPr>
        <w:t>Na czynności, o których mowa w art. 181 ust. 2, nie przysługuje odwołanie, z zastrzeżeniem art. 180 ust. 2 ustawy Pzp.</w:t>
      </w:r>
    </w:p>
    <w:p w:rsidR="008824BE" w:rsidRPr="008B6DF7" w:rsidRDefault="008824BE" w:rsidP="00F56ACA">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Pzp.</w:t>
      </w:r>
    </w:p>
    <w:p w:rsidR="008824BE" w:rsidRPr="008B6DF7" w:rsidRDefault="008824BE" w:rsidP="00F56ACA">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8824BE" w:rsidRPr="008B6DF7" w:rsidRDefault="008824BE" w:rsidP="00F56ACA">
      <w:pPr>
        <w:numPr>
          <w:ilvl w:val="2"/>
          <w:numId w:val="31"/>
        </w:numPr>
        <w:spacing w:line="280" w:lineRule="atLeast"/>
        <w:jc w:val="both"/>
        <w:rPr>
          <w:rFonts w:ascii="Arial" w:hAnsi="Arial" w:cs="Arial"/>
          <w:sz w:val="18"/>
          <w:szCs w:val="18"/>
        </w:rPr>
      </w:pPr>
      <w:r w:rsidRPr="008B6DF7">
        <w:rPr>
          <w:rFonts w:ascii="Arial" w:hAnsi="Arial" w:cs="Arial"/>
          <w:sz w:val="18"/>
          <w:szCs w:val="18"/>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8824BE" w:rsidRPr="008B6DF7" w:rsidRDefault="008824BE" w:rsidP="00F56ACA">
      <w:pPr>
        <w:numPr>
          <w:ilvl w:val="2"/>
          <w:numId w:val="31"/>
        </w:numPr>
        <w:spacing w:line="280" w:lineRule="atLeast"/>
        <w:jc w:val="both"/>
        <w:rPr>
          <w:rFonts w:ascii="Arial" w:hAnsi="Arial" w:cs="Arial"/>
          <w:sz w:val="18"/>
          <w:szCs w:val="18"/>
        </w:rPr>
      </w:pPr>
      <w:r w:rsidRPr="008B6DF7">
        <w:rPr>
          <w:rFonts w:ascii="Arial" w:hAnsi="Arial" w:cs="Arial"/>
          <w:sz w:val="18"/>
          <w:szCs w:val="18"/>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8824BE" w:rsidRPr="008B6DF7" w:rsidRDefault="008824BE" w:rsidP="004D5696">
      <w:pPr>
        <w:numPr>
          <w:ilvl w:val="3"/>
          <w:numId w:val="31"/>
        </w:numPr>
        <w:spacing w:line="280" w:lineRule="atLeast"/>
        <w:jc w:val="both"/>
        <w:rPr>
          <w:rFonts w:ascii="Arial" w:hAnsi="Arial" w:cs="Arial"/>
          <w:sz w:val="18"/>
          <w:szCs w:val="18"/>
        </w:rPr>
      </w:pPr>
      <w:r w:rsidRPr="008B6DF7">
        <w:rPr>
          <w:rFonts w:ascii="Arial" w:hAnsi="Arial" w:cs="Arial"/>
          <w:sz w:val="18"/>
          <w:szCs w:val="18"/>
        </w:rPr>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8824BE" w:rsidRPr="008B6DF7" w:rsidRDefault="008824BE" w:rsidP="00F56ACA">
      <w:pPr>
        <w:numPr>
          <w:ilvl w:val="3"/>
          <w:numId w:val="31"/>
        </w:numPr>
        <w:spacing w:line="280" w:lineRule="atLeast"/>
        <w:jc w:val="both"/>
        <w:rPr>
          <w:rFonts w:ascii="Arial" w:hAnsi="Arial" w:cs="Arial"/>
          <w:sz w:val="18"/>
          <w:szCs w:val="18"/>
        </w:rPr>
      </w:pPr>
      <w:r w:rsidRPr="008B6DF7">
        <w:rPr>
          <w:rFonts w:ascii="Arial" w:hAnsi="Arial" w:cs="Arial"/>
          <w:sz w:val="18"/>
          <w:szCs w:val="18"/>
        </w:rPr>
        <w:t>6 miesięcy od dnia zawarcia umowy, jeżeli Zamawiający:</w:t>
      </w:r>
    </w:p>
    <w:p w:rsidR="008824BE" w:rsidRPr="008B6DF7" w:rsidRDefault="008824BE" w:rsidP="00F56ACA">
      <w:pPr>
        <w:numPr>
          <w:ilvl w:val="4"/>
          <w:numId w:val="31"/>
        </w:numPr>
        <w:spacing w:line="280" w:lineRule="atLeast"/>
        <w:jc w:val="both"/>
        <w:rPr>
          <w:rFonts w:ascii="Arial" w:hAnsi="Arial" w:cs="Arial"/>
          <w:sz w:val="18"/>
          <w:szCs w:val="18"/>
        </w:rPr>
      </w:pPr>
      <w:r w:rsidRPr="008B6DF7">
        <w:rPr>
          <w:rFonts w:ascii="Arial" w:hAnsi="Arial" w:cs="Arial"/>
          <w:sz w:val="18"/>
          <w:szCs w:val="18"/>
        </w:rPr>
        <w:t>nie opublikował w Dzienniku Urzędowym Unii Europejskiej ogłoszenia o udzieleniu zamówienia; albo</w:t>
      </w:r>
    </w:p>
    <w:p w:rsidR="008824BE" w:rsidRPr="008B6DF7" w:rsidRDefault="008824BE" w:rsidP="00F56ACA">
      <w:pPr>
        <w:numPr>
          <w:ilvl w:val="4"/>
          <w:numId w:val="31"/>
        </w:numPr>
        <w:spacing w:line="280" w:lineRule="atLeast"/>
        <w:jc w:val="both"/>
        <w:rPr>
          <w:rFonts w:ascii="Arial" w:hAnsi="Arial" w:cs="Arial"/>
          <w:sz w:val="18"/>
          <w:szCs w:val="18"/>
        </w:rPr>
      </w:pPr>
      <w:r w:rsidRPr="008B6DF7">
        <w:rPr>
          <w:rFonts w:ascii="Arial" w:hAnsi="Arial" w:cs="Arial"/>
          <w:sz w:val="18"/>
          <w:szCs w:val="18"/>
        </w:rPr>
        <w:t>opublikował w Dzienniku Urzędowym Unii Europejskiej ogłoszenie o udzieleniu zamówienia, które nie zawiera uzasadnienia udzielenia zamówienia w trybie negocjacji bez ogłoszenia albo zamówienia z wolnej ręki;</w:t>
      </w:r>
    </w:p>
    <w:p w:rsidR="008824BE" w:rsidRPr="008B6DF7" w:rsidRDefault="008824BE" w:rsidP="004D5696">
      <w:pPr>
        <w:numPr>
          <w:ilvl w:val="0"/>
          <w:numId w:val="33"/>
        </w:numPr>
        <w:spacing w:line="280" w:lineRule="atLeast"/>
        <w:jc w:val="both"/>
        <w:rPr>
          <w:rFonts w:ascii="Arial" w:hAnsi="Arial" w:cs="Arial"/>
          <w:sz w:val="18"/>
          <w:szCs w:val="18"/>
        </w:rPr>
      </w:pPr>
      <w:r w:rsidRPr="008B6DF7">
        <w:rPr>
          <w:rFonts w:ascii="Arial" w:hAnsi="Arial" w:cs="Arial"/>
          <w:sz w:val="18"/>
          <w:szCs w:val="18"/>
        </w:rPr>
        <w:t xml:space="preserve">1 miesiąca od dnia zawarcia umowy, jeżeli </w:t>
      </w:r>
      <w:r>
        <w:rPr>
          <w:rFonts w:ascii="Arial" w:hAnsi="Arial" w:cs="Arial"/>
          <w:sz w:val="18"/>
          <w:szCs w:val="18"/>
        </w:rPr>
        <w:t>Z</w:t>
      </w:r>
      <w:r w:rsidRPr="008B6DF7">
        <w:rPr>
          <w:rFonts w:ascii="Arial" w:hAnsi="Arial" w:cs="Arial"/>
          <w:sz w:val="18"/>
          <w:szCs w:val="18"/>
        </w:rPr>
        <w:t>amawiający:</w:t>
      </w:r>
    </w:p>
    <w:p w:rsidR="008824BE" w:rsidRPr="008B6DF7" w:rsidRDefault="008824BE" w:rsidP="00F56ACA">
      <w:pPr>
        <w:numPr>
          <w:ilvl w:val="1"/>
          <w:numId w:val="33"/>
        </w:numPr>
        <w:spacing w:line="280" w:lineRule="atLeast"/>
        <w:jc w:val="both"/>
        <w:rPr>
          <w:rFonts w:ascii="Arial" w:hAnsi="Arial" w:cs="Arial"/>
          <w:sz w:val="18"/>
          <w:szCs w:val="18"/>
        </w:rPr>
      </w:pPr>
      <w:r w:rsidRPr="008B6DF7">
        <w:rPr>
          <w:rFonts w:ascii="Arial" w:hAnsi="Arial" w:cs="Arial"/>
          <w:sz w:val="18"/>
          <w:szCs w:val="18"/>
        </w:rPr>
        <w:t>nie zamieścił w Biuletynie Zamówień Publicznych ogłoszenia o udzieleniu zamówienia; albo</w:t>
      </w:r>
    </w:p>
    <w:p w:rsidR="008824BE" w:rsidRPr="008B6DF7" w:rsidRDefault="008824BE" w:rsidP="00F56ACA">
      <w:pPr>
        <w:numPr>
          <w:ilvl w:val="1"/>
          <w:numId w:val="33"/>
        </w:numPr>
        <w:spacing w:line="280" w:lineRule="atLeast"/>
        <w:jc w:val="both"/>
        <w:rPr>
          <w:rFonts w:ascii="Arial" w:hAnsi="Arial" w:cs="Arial"/>
          <w:sz w:val="18"/>
          <w:szCs w:val="18"/>
        </w:rPr>
      </w:pPr>
      <w:r w:rsidRPr="008B6DF7">
        <w:rPr>
          <w:rFonts w:ascii="Arial" w:hAnsi="Arial" w:cs="Arial"/>
          <w:sz w:val="18"/>
          <w:szCs w:val="18"/>
        </w:rPr>
        <w:t>zamieścił w Biuletynie Zamówień Publicznych ogłoszenie o udzieleniu zamówienia, które nie zawiera uzasadnienia udzielenia zamówienia w trybie negocjacji bez ogłoszenia, zamówienia z wolnej ręki albo zapytania o cenę.</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wobec treści ogłoszenia o zamówieniu lub postanowień specyfikacji istotnych warunków zamówienia Zamawiający może przedłużyć termin składania ofert lub termin składania wniosków.</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po upływie terminu składania ofert bieg terminu związania ofertą ulega zawieszeniu do czasu ogłoszenia przez Izbę orzeczenia.</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wniesienia odwołania Zamawiający nie może zawrzeć umowy do czasu ogłoszenia przez Izbę wyroku lub postanowienia kończącego postępowanie odwoławcze, zwanych dalej "orzeczeniem".</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Wykonawcy, którzy przystąpili do postępowania odwoławczego, stają się uczestnikami postępowania odwoławczego, jeżeli mają interes w tym, aby odwołanie zostało rozstrzygnięte na korzyść jednej ze stron.</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Odwołujący oraz Wykonawca wezwany zgodnie z art. 185 ust. 1 ustawy Pzp nie mogą następnie korzystać ze środków ochrony prawnej wobec czynności Zamawiającego wykonanych zgodnie z wyrokiem Izby lub sądu albo na podstawie art. 186 ust. 2 i 3.</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Do postępowania odwoławczego stosuje się odpowiednio przepisy ustawy z dnia 17 listopada 1964 r. - Kodeks postępowania cywilnego o sądzie polubownym (arbitrażowym), jeżeli ustawa nie stanowi inaczej.</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Odwołanie podlega rozpoznaniu, jeżeli nie zawiera braków formalnych oraz uiszczono wpis.</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Wpis uiszcza się najpóźniej do dnia upływu terminu do wniesienia odwołania, a dowód jego uiszczenia dołącza się do odwołania.</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przypadku stwierdzenia, że nie zachodzą podstawy do odrzucenia odwołania, Izba kieruje sprawę na rozprawę.</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O oddaleniu odwołania lub jego uwzględnieniu Izba orzeka w wyroku. W pozostałych przypadkach Izba wydaje postanowienie.</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Izba uwzględnia odwołanie, jeżeli stwierdzi naruszenie przepisów ustawy, które miało wpływ lub może mieć istotny wpływ na wynik postępowania o udzielenie zamówienia.</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Na orzeczenie Izby stronom oraz uczestnikom postępowania odwoławczego przysługuje skarga do sądu.</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Skargę wnosi się do sądu okręgowego właściwego dla siedziby albo miejsca zamieszkania Zamawiającego.</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W postępowaniu toczącym się na skutek wniesienia skargi nie można rozszerzyć żądania odwołania ani występować z nowymi żądaniami.</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Sąd rozpoznaje sprawę niezwłocznie, nie później jednak niż w terminie 1 miesiąca od dnia wpływu skargi do sądu.</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Va ustawy z dnia 17 listopada 1964 r. - Kodeks postępowania cywilnego.</w:t>
      </w:r>
    </w:p>
    <w:p w:rsidR="008824BE" w:rsidRPr="008B6DF7" w:rsidRDefault="008824BE" w:rsidP="00F56ACA">
      <w:pPr>
        <w:numPr>
          <w:ilvl w:val="2"/>
          <w:numId w:val="33"/>
        </w:numPr>
        <w:spacing w:line="280" w:lineRule="atLeast"/>
        <w:jc w:val="both"/>
        <w:rPr>
          <w:rFonts w:ascii="Arial" w:hAnsi="Arial" w:cs="Arial"/>
          <w:sz w:val="18"/>
          <w:szCs w:val="18"/>
        </w:rPr>
      </w:pPr>
      <w:r w:rsidRPr="008B6DF7">
        <w:rPr>
          <w:rFonts w:ascii="Arial" w:hAnsi="Arial" w:cs="Arial"/>
          <w:sz w:val="18"/>
          <w:szCs w:val="18"/>
        </w:rPr>
        <w:t>Zamawiający informuje, iż szczegółowe uregulowanie środków ochrony prawnej zawarte jest w dziale VI ustawy Pzp, tj. art. 179- 198g.</w:t>
      </w:r>
    </w:p>
    <w:p w:rsidR="008824BE" w:rsidRPr="008B6DF7" w:rsidRDefault="008824BE" w:rsidP="00F56ACA">
      <w:pPr>
        <w:tabs>
          <w:tab w:val="left" w:pos="1080"/>
        </w:tabs>
        <w:spacing w:line="280" w:lineRule="atLeast"/>
        <w:jc w:val="both"/>
        <w:rPr>
          <w:rFonts w:ascii="Arial" w:hAnsi="Arial" w:cs="Arial"/>
          <w:sz w:val="18"/>
          <w:szCs w:val="18"/>
        </w:rPr>
      </w:pPr>
    </w:p>
    <w:p w:rsidR="008824BE" w:rsidRPr="008B6DF7" w:rsidRDefault="008824BE" w:rsidP="00F56ACA">
      <w:pPr>
        <w:numPr>
          <w:ilvl w:val="3"/>
          <w:numId w:val="33"/>
        </w:numPr>
        <w:shd w:val="clear" w:color="auto" w:fill="E0E0E0"/>
        <w:tabs>
          <w:tab w:val="left" w:pos="426"/>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INFORMACJA O UMOWIE RAMOWEJ</w:t>
      </w:r>
    </w:p>
    <w:p w:rsidR="008824BE" w:rsidRDefault="008824BE" w:rsidP="00F56ACA">
      <w:pPr>
        <w:tabs>
          <w:tab w:val="left" w:pos="1080"/>
        </w:tabs>
        <w:spacing w:line="280" w:lineRule="atLeast"/>
        <w:jc w:val="both"/>
        <w:rPr>
          <w:rFonts w:ascii="Arial" w:hAnsi="Arial" w:cs="Arial"/>
          <w:sz w:val="18"/>
          <w:szCs w:val="18"/>
        </w:rPr>
      </w:pPr>
    </w:p>
    <w:p w:rsidR="008824BE" w:rsidRDefault="008824BE" w:rsidP="00F56ACA">
      <w:pPr>
        <w:tabs>
          <w:tab w:val="left" w:pos="1080"/>
        </w:tabs>
        <w:spacing w:line="280" w:lineRule="atLeast"/>
        <w:jc w:val="both"/>
        <w:rPr>
          <w:rFonts w:ascii="Arial" w:hAnsi="Arial" w:cs="Arial"/>
          <w:sz w:val="18"/>
          <w:szCs w:val="18"/>
        </w:rPr>
      </w:pPr>
      <w:r w:rsidRPr="008B6DF7">
        <w:rPr>
          <w:rFonts w:ascii="Arial" w:hAnsi="Arial" w:cs="Arial"/>
          <w:sz w:val="18"/>
          <w:szCs w:val="18"/>
        </w:rPr>
        <w:t>Zamawiający nie przewiduje możliwości zawarcia umowy ramowej.</w:t>
      </w:r>
    </w:p>
    <w:p w:rsidR="008824BE" w:rsidRPr="008B6DF7" w:rsidRDefault="008824BE" w:rsidP="00F56ACA">
      <w:pPr>
        <w:tabs>
          <w:tab w:val="left" w:pos="1080"/>
        </w:tabs>
        <w:spacing w:line="280" w:lineRule="atLeast"/>
        <w:jc w:val="both"/>
        <w:rPr>
          <w:rFonts w:ascii="Arial" w:hAnsi="Arial" w:cs="Arial"/>
          <w:sz w:val="18"/>
          <w:szCs w:val="18"/>
        </w:rPr>
      </w:pPr>
    </w:p>
    <w:p w:rsidR="008824BE" w:rsidRPr="008B6DF7" w:rsidRDefault="008824BE" w:rsidP="00F56ACA">
      <w:pPr>
        <w:numPr>
          <w:ilvl w:val="0"/>
          <w:numId w:val="35"/>
        </w:numPr>
        <w:shd w:val="clear" w:color="auto" w:fill="E0E0E0"/>
        <w:tabs>
          <w:tab w:val="left" w:pos="360"/>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INFORMACJA O PRZEWIDYWANYCH ZAMÓWIENIACH UZUPEŁNIAJACYCH, O KTÓRYCH MOWA W ART. 67 UST. 1 PKT 6 I 7</w:t>
      </w:r>
    </w:p>
    <w:p w:rsidR="008824BE" w:rsidRPr="008B6DF7" w:rsidRDefault="008824BE" w:rsidP="00F56ACA">
      <w:pPr>
        <w:tabs>
          <w:tab w:val="left" w:pos="-426"/>
          <w:tab w:val="left" w:pos="567"/>
        </w:tabs>
        <w:autoSpaceDE w:val="0"/>
        <w:autoSpaceDN w:val="0"/>
        <w:adjustRightInd w:val="0"/>
        <w:spacing w:line="280" w:lineRule="atLeast"/>
        <w:jc w:val="both"/>
        <w:rPr>
          <w:rFonts w:ascii="Arial" w:hAnsi="Arial" w:cs="Arial"/>
          <w:sz w:val="18"/>
          <w:szCs w:val="18"/>
        </w:rPr>
      </w:pPr>
    </w:p>
    <w:p w:rsidR="008824BE" w:rsidRPr="008B6DF7" w:rsidRDefault="008824BE" w:rsidP="00F56ACA">
      <w:pPr>
        <w:tabs>
          <w:tab w:val="left" w:pos="-426"/>
          <w:tab w:val="left" w:pos="567"/>
        </w:tabs>
        <w:autoSpaceDE w:val="0"/>
        <w:autoSpaceDN w:val="0"/>
        <w:adjustRightInd w:val="0"/>
        <w:spacing w:line="280" w:lineRule="atLeast"/>
        <w:jc w:val="both"/>
        <w:rPr>
          <w:rFonts w:ascii="Arial" w:hAnsi="Arial" w:cs="Arial"/>
          <w:sz w:val="18"/>
          <w:szCs w:val="18"/>
        </w:rPr>
      </w:pPr>
      <w:r w:rsidRPr="008B6DF7">
        <w:rPr>
          <w:rFonts w:ascii="Arial" w:hAnsi="Arial" w:cs="Arial"/>
          <w:sz w:val="18"/>
          <w:szCs w:val="18"/>
        </w:rPr>
        <w:t xml:space="preserve">Zamawiający nie przewiduje możliwości udzielania zamówień uzupełniających. </w:t>
      </w:r>
    </w:p>
    <w:p w:rsidR="008824BE" w:rsidRPr="008B6DF7" w:rsidRDefault="008824BE" w:rsidP="00F56ACA">
      <w:pPr>
        <w:numPr>
          <w:ilvl w:val="0"/>
          <w:numId w:val="36"/>
        </w:numPr>
        <w:shd w:val="clear" w:color="auto" w:fill="E0E0E0"/>
        <w:tabs>
          <w:tab w:val="left" w:pos="360"/>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OPIS SPOSOBU PRZEDSTAWIANIA OFERT WARIANTOWYCH ORAZ MINIMALNE WARUNKI, JAKIM MUSZA ODPOWIADAĆ OFERTY WARIANTOWE, JEŻELI ZAMAWIAJĄCY DOPUSZCZA ICH SKŁADANIE</w:t>
      </w: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Zamawiający nie dopuszcza składania ofert wariantowych.</w:t>
      </w: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numPr>
          <w:ilvl w:val="0"/>
          <w:numId w:val="36"/>
        </w:numPr>
        <w:shd w:val="clear" w:color="auto" w:fill="E0E0E0"/>
        <w:tabs>
          <w:tab w:val="left" w:pos="567"/>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UNIEWAŻNIENIE POSTĘPOWANIA</w:t>
      </w:r>
    </w:p>
    <w:p w:rsidR="008824BE" w:rsidRPr="008B6DF7" w:rsidRDefault="008824BE" w:rsidP="00F56ACA">
      <w:pPr>
        <w:spacing w:line="280" w:lineRule="atLeast"/>
        <w:jc w:val="both"/>
        <w:rPr>
          <w:rFonts w:ascii="Arial" w:hAnsi="Arial" w:cs="Arial"/>
          <w:sz w:val="18"/>
          <w:szCs w:val="18"/>
        </w:rPr>
      </w:pPr>
    </w:p>
    <w:p w:rsidR="008824BE" w:rsidRDefault="008824BE" w:rsidP="004D5696">
      <w:pPr>
        <w:pStyle w:val="Akapitzlist21"/>
        <w:numPr>
          <w:ilvl w:val="0"/>
          <w:numId w:val="34"/>
        </w:numPr>
        <w:suppressAutoHyphens/>
        <w:spacing w:after="0" w:line="280" w:lineRule="atLeast"/>
        <w:jc w:val="both"/>
        <w:rPr>
          <w:rFonts w:ascii="Arial" w:hAnsi="Arial" w:cs="Arial"/>
          <w:sz w:val="18"/>
          <w:szCs w:val="18"/>
          <w:lang w:val="pl-PL"/>
        </w:rPr>
      </w:pPr>
      <w:r w:rsidRPr="008B6DF7">
        <w:rPr>
          <w:rFonts w:ascii="Arial" w:hAnsi="Arial" w:cs="Arial"/>
          <w:sz w:val="18"/>
          <w:szCs w:val="18"/>
          <w:lang w:val="pl-PL"/>
        </w:rPr>
        <w:t>Zamawiający unieważni postępowanie o udzielenie niniejszego zamówienia w sytuacjach określonych w art. 93 ust.1 Ustawy – Prawo zamówień publicznych.</w:t>
      </w:r>
    </w:p>
    <w:p w:rsidR="008824BE" w:rsidRPr="008B6DF7" w:rsidRDefault="008824BE" w:rsidP="004D5696">
      <w:pPr>
        <w:pStyle w:val="Akapitzlist21"/>
        <w:numPr>
          <w:ilvl w:val="0"/>
          <w:numId w:val="34"/>
        </w:numPr>
        <w:suppressAutoHyphens/>
        <w:spacing w:after="0" w:line="280" w:lineRule="atLeast"/>
        <w:jc w:val="both"/>
        <w:rPr>
          <w:rFonts w:ascii="Arial" w:hAnsi="Arial" w:cs="Arial"/>
          <w:sz w:val="18"/>
          <w:szCs w:val="18"/>
          <w:lang w:val="pl-PL"/>
        </w:rPr>
      </w:pPr>
      <w:r w:rsidRPr="008B6DF7">
        <w:rPr>
          <w:rFonts w:ascii="Arial" w:hAnsi="Arial" w:cs="Arial"/>
          <w:sz w:val="18"/>
          <w:szCs w:val="18"/>
          <w:lang w:val="pl-PL"/>
        </w:rPr>
        <w:t>O unieważnieniu postępowania o udzielenie zamówienia Zamawiający zawiadomi, równocześnie wszystkich Wykonawców, którzy:</w:t>
      </w:r>
    </w:p>
    <w:p w:rsidR="008824BE" w:rsidRPr="008B6DF7" w:rsidRDefault="008824BE" w:rsidP="00F56ACA">
      <w:pPr>
        <w:pStyle w:val="Akapitzlist21"/>
        <w:numPr>
          <w:ilvl w:val="1"/>
          <w:numId w:val="34"/>
        </w:numPr>
        <w:spacing w:after="0" w:line="280" w:lineRule="atLeast"/>
        <w:jc w:val="both"/>
        <w:rPr>
          <w:rFonts w:ascii="Arial" w:hAnsi="Arial" w:cs="Arial"/>
          <w:sz w:val="18"/>
          <w:szCs w:val="18"/>
          <w:lang w:val="pl-PL"/>
        </w:rPr>
      </w:pPr>
      <w:r w:rsidRPr="008B6DF7">
        <w:rPr>
          <w:rFonts w:ascii="Arial" w:hAnsi="Arial" w:cs="Arial"/>
          <w:sz w:val="18"/>
          <w:szCs w:val="18"/>
          <w:lang w:val="pl-PL"/>
        </w:rPr>
        <w:t>ubiegali się o udzielenie zamówienia (w przypadku unieważnienia postępowania przed upływem terminu składania ofert), podając uzasadnienie faktyczne i prawne,</w:t>
      </w:r>
    </w:p>
    <w:p w:rsidR="008824BE" w:rsidRDefault="008824BE" w:rsidP="00F56ACA">
      <w:pPr>
        <w:pStyle w:val="Akapitzlist21"/>
        <w:numPr>
          <w:ilvl w:val="1"/>
          <w:numId w:val="34"/>
        </w:numPr>
        <w:spacing w:after="0" w:line="280" w:lineRule="atLeast"/>
        <w:jc w:val="both"/>
        <w:rPr>
          <w:rFonts w:ascii="Arial" w:hAnsi="Arial" w:cs="Arial"/>
          <w:sz w:val="18"/>
          <w:szCs w:val="18"/>
          <w:lang w:val="pl-PL"/>
        </w:rPr>
      </w:pPr>
      <w:r w:rsidRPr="008B6DF7">
        <w:rPr>
          <w:rFonts w:ascii="Arial" w:hAnsi="Arial" w:cs="Arial"/>
          <w:sz w:val="18"/>
          <w:szCs w:val="18"/>
          <w:lang w:val="pl-PL"/>
        </w:rPr>
        <w:t xml:space="preserve">złożyli oferty ( w przypadku unieważnienia postępowania po upływie terminu składania ofert), podając uzasadnieni faktyczne i prawne. </w:t>
      </w:r>
    </w:p>
    <w:p w:rsidR="008824BE" w:rsidRPr="008B6DF7" w:rsidRDefault="008824BE" w:rsidP="00CC75E7">
      <w:pPr>
        <w:pStyle w:val="Akapitzlist21"/>
        <w:spacing w:after="0" w:line="280" w:lineRule="atLeast"/>
        <w:ind w:left="851"/>
        <w:jc w:val="both"/>
        <w:rPr>
          <w:rFonts w:ascii="Arial" w:hAnsi="Arial" w:cs="Arial"/>
          <w:sz w:val="18"/>
          <w:szCs w:val="18"/>
          <w:lang w:val="pl-PL"/>
        </w:rPr>
      </w:pPr>
    </w:p>
    <w:p w:rsidR="008824BE" w:rsidRPr="008B6DF7" w:rsidRDefault="008824BE" w:rsidP="00F56ACA">
      <w:pPr>
        <w:numPr>
          <w:ilvl w:val="2"/>
          <w:numId w:val="34"/>
        </w:numPr>
        <w:shd w:val="clear" w:color="auto" w:fill="E0E0E0"/>
        <w:tabs>
          <w:tab w:val="left" w:pos="567"/>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ADRES POCZTY ELEKTRONICZNEJ LUB STRONY INTERNETOWEJ ZAMAWIAJĄCEGO, JEŻELI ZAMAWIAJĄCY DOPUSZCZA POROZUMIEWANIE SIĘ DROGĄ ELEKTRONICZNĄ</w:t>
      </w: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FF"/>
          <w:sz w:val="18"/>
          <w:szCs w:val="18"/>
        </w:rPr>
      </w:pPr>
      <w:r w:rsidRPr="008B6DF7">
        <w:rPr>
          <w:rFonts w:ascii="Arial" w:hAnsi="Arial" w:cs="Arial"/>
          <w:sz w:val="18"/>
          <w:szCs w:val="18"/>
        </w:rPr>
        <w:t>finanse@witnica.pl</w:t>
      </w:r>
      <w:r w:rsidRPr="008B6DF7">
        <w:rPr>
          <w:rFonts w:ascii="Arial" w:hAnsi="Arial" w:cs="Arial"/>
          <w:color w:val="0000FF"/>
          <w:sz w:val="18"/>
          <w:szCs w:val="18"/>
        </w:rPr>
        <w:tab/>
      </w: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bCs/>
          <w:iCs/>
          <w:color w:val="000000"/>
          <w:sz w:val="18"/>
          <w:szCs w:val="18"/>
        </w:rPr>
      </w:pPr>
    </w:p>
    <w:p w:rsidR="008824BE" w:rsidRPr="008B6DF7" w:rsidRDefault="008824BE" w:rsidP="00F56ACA">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INFORMACJE DOTYCZACE WALUT OBCYCH, W JAKICH MOGĄ BYĆ PROWADZONE ROZLICZENIA MIEDZY ZAMAWIAJĄCYM A WYKONAWCĄ.</w:t>
      </w: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p>
    <w:p w:rsidR="008824BE" w:rsidRPr="008B6DF7" w:rsidRDefault="008824BE" w:rsidP="00F56ACA">
      <w:pPr>
        <w:tabs>
          <w:tab w:val="left" w:pos="567"/>
          <w:tab w:val="left" w:pos="709"/>
        </w:tabs>
        <w:autoSpaceDE w:val="0"/>
        <w:autoSpaceDN w:val="0"/>
        <w:adjustRightInd w:val="0"/>
        <w:spacing w:line="280" w:lineRule="atLeast"/>
        <w:jc w:val="both"/>
        <w:rPr>
          <w:rFonts w:ascii="Arial" w:hAnsi="Arial" w:cs="Arial"/>
          <w:color w:val="000000"/>
          <w:sz w:val="18"/>
          <w:szCs w:val="18"/>
        </w:rPr>
      </w:pPr>
      <w:r w:rsidRPr="008B6DF7">
        <w:rPr>
          <w:rFonts w:ascii="Arial" w:hAnsi="Arial" w:cs="Arial"/>
          <w:color w:val="000000"/>
          <w:sz w:val="18"/>
          <w:szCs w:val="18"/>
        </w:rPr>
        <w:t>Rozliczenia pomiędzy Wykonawcą a Zamawiającym będą dokonywane w złotych polskich.</w:t>
      </w:r>
    </w:p>
    <w:p w:rsidR="008824BE" w:rsidRPr="008B6DF7" w:rsidRDefault="008824BE" w:rsidP="00F56ACA">
      <w:pPr>
        <w:tabs>
          <w:tab w:val="left" w:pos="567"/>
          <w:tab w:val="left" w:pos="709"/>
        </w:tabs>
        <w:autoSpaceDE w:val="0"/>
        <w:autoSpaceDN w:val="0"/>
        <w:adjustRightInd w:val="0"/>
        <w:spacing w:line="280" w:lineRule="atLeast"/>
        <w:ind w:left="426"/>
        <w:jc w:val="both"/>
        <w:rPr>
          <w:rFonts w:ascii="Arial" w:hAnsi="Arial" w:cs="Arial"/>
          <w:color w:val="000000"/>
          <w:sz w:val="18"/>
          <w:szCs w:val="18"/>
        </w:rPr>
      </w:pPr>
    </w:p>
    <w:p w:rsidR="008824BE" w:rsidRDefault="008824BE" w:rsidP="00F56ACA">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Zamawiający nie przewiduje aukcji elektronicznej.</w:t>
      </w:r>
    </w:p>
    <w:p w:rsidR="008824BE" w:rsidRPr="008B6DF7" w:rsidRDefault="008824BE" w:rsidP="00F56ACA">
      <w:pPr>
        <w:pStyle w:val="Bezodstpw1"/>
        <w:spacing w:line="280" w:lineRule="atLeast"/>
        <w:rPr>
          <w:rFonts w:ascii="Arial" w:hAnsi="Arial" w:cs="Arial"/>
          <w:sz w:val="18"/>
          <w:szCs w:val="18"/>
          <w:lang w:val="pl-PL"/>
        </w:rPr>
      </w:pPr>
      <w:r w:rsidRPr="008B6DF7">
        <w:rPr>
          <w:rFonts w:ascii="Arial" w:hAnsi="Arial" w:cs="Arial"/>
          <w:sz w:val="18"/>
          <w:szCs w:val="18"/>
          <w:lang w:val="pl-PL"/>
        </w:rPr>
        <w:t xml:space="preserve">        </w:t>
      </w:r>
    </w:p>
    <w:p w:rsidR="008824BE" w:rsidRPr="008B6DF7" w:rsidRDefault="008824BE" w:rsidP="00F56ACA">
      <w:pPr>
        <w:numPr>
          <w:ilvl w:val="0"/>
          <w:numId w:val="37"/>
        </w:numPr>
        <w:shd w:val="clear" w:color="auto" w:fill="E0E0E0"/>
        <w:tabs>
          <w:tab w:val="left" w:pos="709"/>
        </w:tabs>
        <w:autoSpaceDE w:val="0"/>
        <w:autoSpaceDN w:val="0"/>
        <w:adjustRightInd w:val="0"/>
        <w:spacing w:line="280" w:lineRule="atLeast"/>
        <w:jc w:val="both"/>
        <w:rPr>
          <w:rFonts w:ascii="Arial" w:hAnsi="Arial" w:cs="Arial"/>
          <w:b/>
          <w:bCs/>
          <w:color w:val="0000FF"/>
          <w:sz w:val="18"/>
          <w:szCs w:val="18"/>
        </w:rPr>
      </w:pPr>
      <w:r w:rsidRPr="008B6DF7">
        <w:rPr>
          <w:rFonts w:ascii="Arial" w:hAnsi="Arial" w:cs="Arial"/>
          <w:b/>
          <w:bCs/>
          <w:color w:val="0000FF"/>
          <w:sz w:val="18"/>
          <w:szCs w:val="18"/>
        </w:rPr>
        <w:t>Zamawiający nie przewiduje zwrotu kosztów udziału w postępowaniu.</w:t>
      </w:r>
    </w:p>
    <w:p w:rsidR="008824BE" w:rsidRPr="008B6DF7" w:rsidRDefault="008824BE" w:rsidP="00F56ACA">
      <w:pPr>
        <w:pStyle w:val="Bezodstpw1"/>
        <w:spacing w:line="280" w:lineRule="atLeast"/>
        <w:rPr>
          <w:rFonts w:ascii="Arial" w:hAnsi="Arial" w:cs="Arial"/>
          <w:sz w:val="18"/>
          <w:szCs w:val="18"/>
          <w:lang w:val="pl-PL"/>
        </w:rPr>
      </w:pPr>
    </w:p>
    <w:p w:rsidR="008824BE" w:rsidRPr="008B6DF7" w:rsidRDefault="008824BE" w:rsidP="00F56ACA">
      <w:pPr>
        <w:numPr>
          <w:ilvl w:val="0"/>
          <w:numId w:val="37"/>
        </w:numPr>
        <w:shd w:val="clear" w:color="auto" w:fill="E0E0E0"/>
        <w:tabs>
          <w:tab w:val="left" w:pos="709"/>
        </w:tabs>
        <w:autoSpaceDE w:val="0"/>
        <w:autoSpaceDN w:val="0"/>
        <w:adjustRightInd w:val="0"/>
        <w:spacing w:line="280" w:lineRule="atLeast"/>
        <w:jc w:val="both"/>
        <w:rPr>
          <w:rFonts w:ascii="Arial" w:hAnsi="Arial" w:cs="Arial"/>
          <w:b/>
          <w:color w:val="FF6600"/>
          <w:sz w:val="18"/>
          <w:szCs w:val="18"/>
        </w:rPr>
      </w:pPr>
      <w:r w:rsidRPr="008B6DF7">
        <w:rPr>
          <w:rFonts w:ascii="Arial" w:hAnsi="Arial" w:cs="Arial"/>
          <w:b/>
          <w:bCs/>
          <w:color w:val="0000FF"/>
          <w:sz w:val="18"/>
          <w:szCs w:val="18"/>
        </w:rPr>
        <w:t>Informacja na temat możliwości powierzenia przez Wykonawcę wykonania części lub całości zamówienia podwykonawcom.</w:t>
      </w:r>
    </w:p>
    <w:p w:rsidR="008824BE" w:rsidRDefault="008824BE" w:rsidP="002342B4">
      <w:pPr>
        <w:spacing w:line="280" w:lineRule="atLeast"/>
        <w:jc w:val="both"/>
        <w:rPr>
          <w:rFonts w:ascii="Arial" w:hAnsi="Arial" w:cs="Arial"/>
          <w:b/>
          <w:color w:val="FF6600"/>
          <w:sz w:val="18"/>
          <w:szCs w:val="18"/>
        </w:rPr>
      </w:pPr>
    </w:p>
    <w:p w:rsidR="008824BE" w:rsidRPr="00AD6F27" w:rsidRDefault="008824BE" w:rsidP="00AD6F27">
      <w:pPr>
        <w:spacing w:line="280" w:lineRule="atLeast"/>
        <w:jc w:val="both"/>
        <w:rPr>
          <w:rFonts w:ascii="Arial" w:hAnsi="Arial" w:cs="Arial"/>
          <w:sz w:val="18"/>
          <w:szCs w:val="18"/>
        </w:rPr>
      </w:pPr>
      <w:r w:rsidRPr="00AD6F27">
        <w:rPr>
          <w:rFonts w:ascii="Arial" w:hAnsi="Arial" w:cs="Arial"/>
          <w:sz w:val="18"/>
          <w:szCs w:val="18"/>
        </w:rPr>
        <w:t xml:space="preserve">W przypadku powierzenia realizacji zamówienia podwykonawcom, </w:t>
      </w:r>
      <w:r>
        <w:rPr>
          <w:rFonts w:ascii="Arial" w:hAnsi="Arial" w:cs="Arial"/>
          <w:sz w:val="18"/>
          <w:szCs w:val="18"/>
        </w:rPr>
        <w:t>W</w:t>
      </w:r>
      <w:r w:rsidRPr="00AD6F27">
        <w:rPr>
          <w:rFonts w:ascii="Arial" w:hAnsi="Arial" w:cs="Arial"/>
          <w:sz w:val="18"/>
          <w:szCs w:val="18"/>
        </w:rPr>
        <w:t xml:space="preserve">ykonawca zobowiązany jest do wskazania w ofercie tej części zamówienia, której realizację powierzy podwykonawcy. W przypadku braku takiego oświadczenia, </w:t>
      </w:r>
      <w:r>
        <w:rPr>
          <w:rFonts w:ascii="Arial" w:hAnsi="Arial" w:cs="Arial"/>
          <w:sz w:val="18"/>
          <w:szCs w:val="18"/>
        </w:rPr>
        <w:t>Z</w:t>
      </w:r>
      <w:r w:rsidRPr="00AD6F27">
        <w:rPr>
          <w:rFonts w:ascii="Arial" w:hAnsi="Arial" w:cs="Arial"/>
          <w:sz w:val="18"/>
          <w:szCs w:val="18"/>
        </w:rPr>
        <w:t xml:space="preserve">amawiający uzna, iż </w:t>
      </w:r>
      <w:r>
        <w:rPr>
          <w:rFonts w:ascii="Arial" w:hAnsi="Arial" w:cs="Arial"/>
          <w:sz w:val="18"/>
          <w:szCs w:val="18"/>
        </w:rPr>
        <w:t xml:space="preserve">Wykonawca będzie </w:t>
      </w:r>
      <w:r w:rsidRPr="00AD6F27">
        <w:rPr>
          <w:rFonts w:ascii="Arial" w:hAnsi="Arial" w:cs="Arial"/>
          <w:sz w:val="18"/>
          <w:szCs w:val="18"/>
        </w:rPr>
        <w:t>realizował zamówienie bez udziału podwykonawcy.</w:t>
      </w:r>
      <w:r>
        <w:rPr>
          <w:rFonts w:ascii="Arial" w:hAnsi="Arial" w:cs="Arial"/>
          <w:sz w:val="18"/>
          <w:szCs w:val="18"/>
        </w:rPr>
        <w:t xml:space="preserve"> </w:t>
      </w:r>
      <w:r w:rsidRPr="00AD6F27">
        <w:rPr>
          <w:rFonts w:ascii="Arial" w:hAnsi="Arial" w:cs="Arial"/>
          <w:sz w:val="18"/>
          <w:szCs w:val="18"/>
        </w:rPr>
        <w:t xml:space="preserve">Zamawiający dopuszcza powierzenie podwykonawcom </w:t>
      </w:r>
      <w:r>
        <w:rPr>
          <w:rFonts w:ascii="Arial" w:hAnsi="Arial" w:cs="Arial"/>
          <w:sz w:val="18"/>
          <w:szCs w:val="18"/>
        </w:rPr>
        <w:t xml:space="preserve">czynności związanych z </w:t>
      </w:r>
      <w:r w:rsidRPr="00AD6F27">
        <w:rPr>
          <w:rFonts w:ascii="Arial" w:hAnsi="Arial" w:cs="Arial"/>
          <w:sz w:val="18"/>
          <w:szCs w:val="18"/>
        </w:rPr>
        <w:t>wdrożenie</w:t>
      </w:r>
      <w:r>
        <w:rPr>
          <w:rFonts w:ascii="Arial" w:hAnsi="Arial" w:cs="Arial"/>
          <w:sz w:val="18"/>
          <w:szCs w:val="18"/>
        </w:rPr>
        <w:t>m</w:t>
      </w:r>
      <w:r w:rsidRPr="00AD6F27">
        <w:rPr>
          <w:rFonts w:ascii="Arial" w:hAnsi="Arial" w:cs="Arial"/>
          <w:sz w:val="18"/>
          <w:szCs w:val="18"/>
        </w:rPr>
        <w:t xml:space="preserve"> bankowości elektronicznej wraz przeszkoleniem i wdrażaniem</w:t>
      </w:r>
      <w:r>
        <w:rPr>
          <w:rFonts w:ascii="Arial" w:hAnsi="Arial" w:cs="Arial"/>
          <w:sz w:val="18"/>
          <w:szCs w:val="18"/>
        </w:rPr>
        <w:t xml:space="preserve"> nowych użytkowników.</w:t>
      </w:r>
    </w:p>
    <w:p w:rsidR="008824BE" w:rsidRPr="00AD6F27" w:rsidRDefault="008824BE" w:rsidP="00AD6F27">
      <w:pPr>
        <w:spacing w:line="280" w:lineRule="atLeast"/>
        <w:jc w:val="both"/>
        <w:rPr>
          <w:rFonts w:ascii="Arial" w:hAnsi="Arial" w:cs="Arial"/>
          <w:sz w:val="18"/>
          <w:szCs w:val="18"/>
        </w:rPr>
      </w:pPr>
    </w:p>
    <w:p w:rsidR="008824BE" w:rsidRPr="008B6DF7" w:rsidRDefault="008824BE" w:rsidP="00201F72">
      <w:pPr>
        <w:numPr>
          <w:ilvl w:val="0"/>
          <w:numId w:val="37"/>
        </w:numPr>
        <w:shd w:val="clear" w:color="auto" w:fill="E0E0E0"/>
        <w:tabs>
          <w:tab w:val="left" w:pos="360"/>
          <w:tab w:val="left" w:pos="709"/>
        </w:tabs>
        <w:spacing w:line="280" w:lineRule="atLeast"/>
        <w:jc w:val="both"/>
        <w:rPr>
          <w:rFonts w:ascii="Arial" w:hAnsi="Arial" w:cs="Arial"/>
          <w:b/>
          <w:color w:val="0000FF"/>
          <w:sz w:val="18"/>
          <w:szCs w:val="18"/>
        </w:rPr>
      </w:pPr>
      <w:r w:rsidRPr="008B6DF7">
        <w:rPr>
          <w:rFonts w:ascii="Arial" w:hAnsi="Arial" w:cs="Arial"/>
          <w:b/>
          <w:color w:val="0000FF"/>
          <w:sz w:val="18"/>
          <w:szCs w:val="18"/>
        </w:rPr>
        <w:t xml:space="preserve">   Postanowienia końcowe:</w:t>
      </w:r>
    </w:p>
    <w:p w:rsidR="008824BE" w:rsidRPr="008B6DF7" w:rsidRDefault="008824BE" w:rsidP="00F56ACA">
      <w:pPr>
        <w:tabs>
          <w:tab w:val="left" w:pos="1080"/>
        </w:tabs>
        <w:spacing w:line="280" w:lineRule="atLeast"/>
        <w:ind w:left="284"/>
        <w:jc w:val="both"/>
        <w:rPr>
          <w:rFonts w:ascii="Arial" w:hAnsi="Arial" w:cs="Arial"/>
          <w:sz w:val="18"/>
          <w:szCs w:val="18"/>
        </w:rPr>
      </w:pPr>
    </w:p>
    <w:p w:rsidR="008824BE" w:rsidRPr="008B6DF7" w:rsidRDefault="008824BE" w:rsidP="004D5696">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8824BE" w:rsidRPr="008B6DF7" w:rsidRDefault="008824BE" w:rsidP="00F56ACA">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Udostępnienie dokumentów odbywać się będzie wg poniższych zasad: </w:t>
      </w:r>
      <w:r>
        <w:rPr>
          <w:rFonts w:ascii="Arial" w:hAnsi="Arial" w:cs="Arial"/>
          <w:sz w:val="18"/>
          <w:szCs w:val="18"/>
        </w:rPr>
        <w:t>Z</w:t>
      </w:r>
      <w:r w:rsidRPr="008B6DF7">
        <w:rPr>
          <w:rFonts w:ascii="Arial" w:hAnsi="Arial" w:cs="Arial"/>
          <w:sz w:val="18"/>
          <w:szCs w:val="18"/>
        </w:rPr>
        <w:t>amawiający udostępnia wskazane dokumenty po złożeniu pisemnego wniosku</w:t>
      </w:r>
      <w:r>
        <w:rPr>
          <w:rFonts w:ascii="Arial" w:hAnsi="Arial" w:cs="Arial"/>
          <w:sz w:val="18"/>
          <w:szCs w:val="18"/>
        </w:rPr>
        <w:t xml:space="preserve"> </w:t>
      </w:r>
      <w:r w:rsidRPr="008B6DF7">
        <w:rPr>
          <w:rFonts w:ascii="Arial" w:hAnsi="Arial" w:cs="Arial"/>
          <w:sz w:val="18"/>
          <w:szCs w:val="18"/>
        </w:rPr>
        <w:t xml:space="preserve">- </w:t>
      </w:r>
      <w:r>
        <w:rPr>
          <w:rFonts w:ascii="Arial" w:hAnsi="Arial" w:cs="Arial"/>
          <w:sz w:val="18"/>
          <w:szCs w:val="18"/>
        </w:rPr>
        <w:t>Z</w:t>
      </w:r>
      <w:r w:rsidRPr="008B6DF7">
        <w:rPr>
          <w:rFonts w:ascii="Arial" w:hAnsi="Arial" w:cs="Arial"/>
          <w:sz w:val="18"/>
          <w:szCs w:val="18"/>
        </w:rPr>
        <w:t xml:space="preserve">amawiający wyznacza termin, miejsce oraz zakres udostępnianych dokumentów - udostępnienie dokumentów odbywać się będzie w obecności pracownika </w:t>
      </w:r>
      <w:r>
        <w:rPr>
          <w:rFonts w:ascii="Arial" w:hAnsi="Arial" w:cs="Arial"/>
          <w:sz w:val="18"/>
          <w:szCs w:val="18"/>
        </w:rPr>
        <w:t>Z</w:t>
      </w:r>
      <w:r w:rsidRPr="008B6DF7">
        <w:rPr>
          <w:rFonts w:ascii="Arial" w:hAnsi="Arial" w:cs="Arial"/>
          <w:sz w:val="18"/>
          <w:szCs w:val="18"/>
        </w:rPr>
        <w:t>amawiającego</w:t>
      </w:r>
      <w:r>
        <w:rPr>
          <w:rFonts w:ascii="Arial" w:hAnsi="Arial" w:cs="Arial"/>
          <w:sz w:val="18"/>
          <w:szCs w:val="18"/>
        </w:rPr>
        <w:t xml:space="preserve"> </w:t>
      </w:r>
      <w:r w:rsidRPr="008B6DF7">
        <w:rPr>
          <w:rFonts w:ascii="Arial" w:hAnsi="Arial" w:cs="Arial"/>
          <w:sz w:val="18"/>
          <w:szCs w:val="18"/>
        </w:rPr>
        <w:t xml:space="preserve">- udostępnienie może mieć miejsce w siedzibie </w:t>
      </w:r>
      <w:r>
        <w:rPr>
          <w:rFonts w:ascii="Arial" w:hAnsi="Arial" w:cs="Arial"/>
          <w:sz w:val="18"/>
          <w:szCs w:val="18"/>
        </w:rPr>
        <w:t>Z</w:t>
      </w:r>
      <w:r w:rsidRPr="008B6DF7">
        <w:rPr>
          <w:rFonts w:ascii="Arial" w:hAnsi="Arial" w:cs="Arial"/>
          <w:sz w:val="18"/>
          <w:szCs w:val="18"/>
        </w:rPr>
        <w:t>amawiającego oraz w czasie godzin jego pracy – urzędowania.</w:t>
      </w:r>
    </w:p>
    <w:p w:rsidR="008824BE" w:rsidRPr="008B6DF7" w:rsidRDefault="008824BE" w:rsidP="00F56ACA">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Na wniosek </w:t>
      </w:r>
      <w:r>
        <w:rPr>
          <w:rFonts w:ascii="Arial" w:hAnsi="Arial" w:cs="Arial"/>
          <w:sz w:val="18"/>
          <w:szCs w:val="18"/>
        </w:rPr>
        <w:t>W</w:t>
      </w:r>
      <w:r w:rsidRPr="008B6DF7">
        <w:rPr>
          <w:rFonts w:ascii="Arial" w:hAnsi="Arial" w:cs="Arial"/>
          <w:sz w:val="18"/>
          <w:szCs w:val="18"/>
        </w:rPr>
        <w:t xml:space="preserve">ykonawcy </w:t>
      </w:r>
      <w:r>
        <w:rPr>
          <w:rFonts w:ascii="Arial" w:hAnsi="Arial" w:cs="Arial"/>
          <w:sz w:val="18"/>
          <w:szCs w:val="18"/>
        </w:rPr>
        <w:t>Z</w:t>
      </w:r>
      <w:r w:rsidRPr="008B6DF7">
        <w:rPr>
          <w:rFonts w:ascii="Arial" w:hAnsi="Arial" w:cs="Arial"/>
          <w:sz w:val="18"/>
          <w:szCs w:val="18"/>
        </w:rPr>
        <w:t xml:space="preserve">amawiający prześle kopię protokołu lub załączników pocztą, z zastrzeżeniem, że jeżeli z przyczyn technicznych przesłanie dokumentów będzie znacząco utrudnione </w:t>
      </w:r>
      <w:r>
        <w:rPr>
          <w:rFonts w:ascii="Arial" w:hAnsi="Arial" w:cs="Arial"/>
          <w:sz w:val="18"/>
          <w:szCs w:val="18"/>
        </w:rPr>
        <w:t>Z</w:t>
      </w:r>
      <w:r w:rsidRPr="008B6DF7">
        <w:rPr>
          <w:rFonts w:ascii="Arial" w:hAnsi="Arial" w:cs="Arial"/>
          <w:sz w:val="18"/>
          <w:szCs w:val="18"/>
        </w:rPr>
        <w:t xml:space="preserve">amawiający poinformuje o tym </w:t>
      </w:r>
      <w:r>
        <w:rPr>
          <w:rFonts w:ascii="Arial" w:hAnsi="Arial" w:cs="Arial"/>
          <w:sz w:val="18"/>
          <w:szCs w:val="18"/>
        </w:rPr>
        <w:t>W</w:t>
      </w:r>
      <w:r w:rsidRPr="008B6DF7">
        <w:rPr>
          <w:rFonts w:ascii="Arial" w:hAnsi="Arial" w:cs="Arial"/>
          <w:sz w:val="18"/>
          <w:szCs w:val="18"/>
        </w:rPr>
        <w:t xml:space="preserve">ykonawcę oraz wskaże sposób, w jaki mogą one być udostępnione. </w:t>
      </w:r>
    </w:p>
    <w:p w:rsidR="008824BE" w:rsidRPr="002342B4" w:rsidRDefault="008824BE" w:rsidP="00F56ACA">
      <w:pPr>
        <w:numPr>
          <w:ilvl w:val="0"/>
          <w:numId w:val="51"/>
        </w:numPr>
        <w:tabs>
          <w:tab w:val="left" w:pos="1080"/>
        </w:tabs>
        <w:spacing w:line="280" w:lineRule="atLeast"/>
        <w:jc w:val="both"/>
        <w:rPr>
          <w:rFonts w:ascii="Arial" w:hAnsi="Arial" w:cs="Arial"/>
          <w:sz w:val="18"/>
          <w:szCs w:val="18"/>
        </w:rPr>
      </w:pPr>
      <w:r w:rsidRPr="008B6DF7">
        <w:rPr>
          <w:rFonts w:ascii="Arial" w:hAnsi="Arial" w:cs="Arial"/>
          <w:sz w:val="18"/>
          <w:szCs w:val="18"/>
        </w:rPr>
        <w:t xml:space="preserve">Kopiowanie dokumentów w związku z ich udostępnieniem </w:t>
      </w:r>
      <w:r>
        <w:rPr>
          <w:rFonts w:ascii="Arial" w:hAnsi="Arial" w:cs="Arial"/>
          <w:sz w:val="18"/>
          <w:szCs w:val="18"/>
        </w:rPr>
        <w:t>W</w:t>
      </w:r>
      <w:r w:rsidRPr="008B6DF7">
        <w:rPr>
          <w:rFonts w:ascii="Arial" w:hAnsi="Arial" w:cs="Arial"/>
          <w:sz w:val="18"/>
          <w:szCs w:val="18"/>
        </w:rPr>
        <w:t xml:space="preserve">ykonawcy </w:t>
      </w:r>
      <w:r>
        <w:rPr>
          <w:rFonts w:ascii="Arial" w:hAnsi="Arial" w:cs="Arial"/>
          <w:sz w:val="18"/>
          <w:szCs w:val="18"/>
        </w:rPr>
        <w:t>Z</w:t>
      </w:r>
      <w:r w:rsidRPr="008B6DF7">
        <w:rPr>
          <w:rFonts w:ascii="Arial" w:hAnsi="Arial" w:cs="Arial"/>
          <w:sz w:val="18"/>
          <w:szCs w:val="18"/>
        </w:rPr>
        <w:t xml:space="preserve">amawiający wykonuje </w:t>
      </w:r>
      <w:r w:rsidRPr="002342B4">
        <w:rPr>
          <w:rFonts w:ascii="Arial" w:hAnsi="Arial" w:cs="Arial"/>
          <w:sz w:val="18"/>
          <w:szCs w:val="18"/>
        </w:rPr>
        <w:t>odpłatnie (0,20 zł. za 1 stronę).</w:t>
      </w:r>
    </w:p>
    <w:p w:rsidR="008824BE" w:rsidRPr="00F76D8E" w:rsidRDefault="008824BE" w:rsidP="00F56ACA">
      <w:pPr>
        <w:numPr>
          <w:ilvl w:val="0"/>
          <w:numId w:val="51"/>
        </w:numPr>
        <w:tabs>
          <w:tab w:val="left" w:pos="1080"/>
        </w:tabs>
        <w:spacing w:line="280" w:lineRule="atLeast"/>
        <w:jc w:val="both"/>
        <w:rPr>
          <w:rFonts w:ascii="Arial" w:hAnsi="Arial" w:cs="Arial"/>
          <w:b/>
          <w:sz w:val="18"/>
          <w:szCs w:val="18"/>
          <w:u w:val="single"/>
        </w:rPr>
      </w:pPr>
      <w:r w:rsidRPr="008B6DF7">
        <w:rPr>
          <w:rFonts w:ascii="Arial" w:hAnsi="Arial" w:cs="Arial"/>
          <w:sz w:val="18"/>
          <w:szCs w:val="18"/>
        </w:rPr>
        <w:t>W sprawach nieuregulowanych zastosowanie mają przepisy ustawy Prawo zamówień publicznych, rozporządzenia Prezesa Rady Ministrów z dnia 26 października 2010 r. w sprawie protokołu postępowania o udzielenie zamówienia publicznego oraz Kodeks Cywilny.</w:t>
      </w:r>
    </w:p>
    <w:p w:rsidR="008824BE" w:rsidRPr="008B6DF7" w:rsidRDefault="008824BE" w:rsidP="00F76D8E">
      <w:pPr>
        <w:tabs>
          <w:tab w:val="left" w:pos="1080"/>
        </w:tabs>
        <w:spacing w:line="280" w:lineRule="atLeast"/>
        <w:jc w:val="both"/>
        <w:rPr>
          <w:rFonts w:ascii="Arial" w:hAnsi="Arial" w:cs="Arial"/>
          <w:b/>
          <w:sz w:val="18"/>
          <w:szCs w:val="18"/>
          <w:u w:val="single"/>
        </w:rPr>
      </w:pPr>
    </w:p>
    <w:p w:rsidR="008824BE" w:rsidRPr="008B6DF7" w:rsidRDefault="008824BE" w:rsidP="00F56ACA">
      <w:pPr>
        <w:numPr>
          <w:ilvl w:val="1"/>
          <w:numId w:val="38"/>
        </w:numPr>
        <w:shd w:val="clear" w:color="auto" w:fill="E0E0E0"/>
        <w:tabs>
          <w:tab w:val="left" w:pos="360"/>
          <w:tab w:val="left" w:pos="567"/>
          <w:tab w:val="left" w:pos="709"/>
        </w:tabs>
        <w:spacing w:line="280" w:lineRule="atLeast"/>
        <w:jc w:val="both"/>
        <w:rPr>
          <w:rFonts w:ascii="Arial" w:hAnsi="Arial" w:cs="Arial"/>
          <w:b/>
          <w:color w:val="0000FF"/>
          <w:sz w:val="18"/>
          <w:szCs w:val="18"/>
        </w:rPr>
      </w:pPr>
      <w:r w:rsidRPr="008B6DF7">
        <w:rPr>
          <w:rFonts w:ascii="Arial" w:hAnsi="Arial" w:cs="Arial"/>
          <w:b/>
          <w:color w:val="0000FF"/>
          <w:sz w:val="18"/>
          <w:szCs w:val="18"/>
        </w:rPr>
        <w:t>Spis załączników do Specyfikacji Istotnych Warunków Zamówienia:</w:t>
      </w:r>
    </w:p>
    <w:p w:rsidR="008824BE" w:rsidRDefault="008824BE" w:rsidP="00F56ACA">
      <w:pPr>
        <w:tabs>
          <w:tab w:val="left" w:pos="1080"/>
        </w:tabs>
        <w:spacing w:line="280" w:lineRule="atLeast"/>
        <w:ind w:left="227"/>
        <w:jc w:val="both"/>
        <w:rPr>
          <w:rFonts w:ascii="Arial" w:hAnsi="Arial" w:cs="Arial"/>
          <w:sz w:val="18"/>
          <w:szCs w:val="18"/>
        </w:rPr>
      </w:pPr>
    </w:p>
    <w:p w:rsidR="008824BE" w:rsidRPr="008B6DF7"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8B6DF7">
        <w:rPr>
          <w:rFonts w:ascii="Arial" w:hAnsi="Arial" w:cs="Arial"/>
          <w:sz w:val="18"/>
          <w:szCs w:val="18"/>
        </w:rPr>
        <w:t>Formularz ofertowy</w:t>
      </w:r>
      <w:r>
        <w:rPr>
          <w:rFonts w:ascii="Arial" w:hAnsi="Arial" w:cs="Arial"/>
          <w:sz w:val="18"/>
          <w:szCs w:val="18"/>
        </w:rPr>
        <w:t>.</w:t>
      </w:r>
      <w:r w:rsidRPr="008B6DF7">
        <w:rPr>
          <w:rFonts w:ascii="Arial" w:hAnsi="Arial" w:cs="Arial"/>
          <w:sz w:val="18"/>
          <w:szCs w:val="18"/>
        </w:rPr>
        <w:t xml:space="preserve"> </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Oświadczenie zgodnie z art. 22 ust. 1 ustawy Pzp.</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Oświadczenie zgodnie z art. 24 ust. 1 ustawy Pzp.</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 xml:space="preserve">Informacja o grupach kapitałowych </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Istotne postanowienia umowy.</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Wykaz jednostek wg stanu na dzień 31.10.2014 r.</w:t>
      </w:r>
    </w:p>
    <w:p w:rsidR="008824BE" w:rsidRPr="00CF4709" w:rsidRDefault="008824BE" w:rsidP="007D587A">
      <w:pPr>
        <w:numPr>
          <w:ilvl w:val="2"/>
          <w:numId w:val="38"/>
        </w:numPr>
        <w:tabs>
          <w:tab w:val="left" w:pos="1080"/>
        </w:tabs>
        <w:spacing w:line="280" w:lineRule="atLeast"/>
        <w:ind w:left="681" w:hanging="454"/>
        <w:jc w:val="both"/>
        <w:rPr>
          <w:rFonts w:ascii="Arial" w:hAnsi="Arial" w:cs="Arial"/>
          <w:sz w:val="18"/>
          <w:szCs w:val="18"/>
        </w:rPr>
      </w:pPr>
      <w:r w:rsidRPr="00CF4709">
        <w:rPr>
          <w:rFonts w:ascii="Arial" w:hAnsi="Arial" w:cs="Arial"/>
          <w:sz w:val="18"/>
          <w:szCs w:val="18"/>
        </w:rPr>
        <w:t>Dane statystyczne</w:t>
      </w:r>
    </w:p>
    <w:p w:rsidR="008824BE" w:rsidRPr="003C2C32" w:rsidRDefault="008824BE" w:rsidP="007D587A">
      <w:pPr>
        <w:numPr>
          <w:ilvl w:val="2"/>
          <w:numId w:val="38"/>
        </w:numPr>
        <w:tabs>
          <w:tab w:val="left" w:pos="1080"/>
        </w:tabs>
        <w:spacing w:line="280" w:lineRule="atLeast"/>
        <w:ind w:left="681" w:hanging="454"/>
        <w:jc w:val="both"/>
        <w:rPr>
          <w:rFonts w:ascii="Arial" w:hAnsi="Arial" w:cs="Arial"/>
          <w:sz w:val="18"/>
          <w:szCs w:val="18"/>
        </w:rPr>
      </w:pPr>
      <w:r>
        <w:rPr>
          <w:rFonts w:ascii="Arial" w:hAnsi="Arial" w:cs="Arial"/>
          <w:sz w:val="18"/>
          <w:szCs w:val="18"/>
        </w:rPr>
        <w:t>Minimalne w</w:t>
      </w:r>
      <w:r w:rsidRPr="00CF4709">
        <w:rPr>
          <w:rFonts w:ascii="Arial" w:hAnsi="Arial" w:cs="Arial"/>
          <w:sz w:val="18"/>
          <w:szCs w:val="18"/>
        </w:rPr>
        <w:t>ymogi teleinformatyczne</w:t>
      </w:r>
      <w:r>
        <w:rPr>
          <w:rFonts w:ascii="Arial" w:hAnsi="Arial" w:cs="Arial"/>
          <w:sz w:val="18"/>
          <w:szCs w:val="18"/>
        </w:rPr>
        <w:t xml:space="preserve"> dla systemu elektronicznej obsługi rachunków bankowych</w:t>
      </w:r>
    </w:p>
    <w:sectPr w:rsidR="008824BE" w:rsidRPr="003C2C32" w:rsidSect="008B6DF7">
      <w:footerReference w:type="default" r:id="rId18"/>
      <w:pgSz w:w="11906" w:h="16838" w:code="9"/>
      <w:pgMar w:top="1134" w:right="851"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BE" w:rsidRDefault="008824BE">
      <w:r>
        <w:separator/>
      </w:r>
    </w:p>
  </w:endnote>
  <w:endnote w:type="continuationSeparator" w:id="0">
    <w:p w:rsidR="008824BE" w:rsidRDefault="0088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E" w:rsidRDefault="008824BE">
    <w:pPr>
      <w:pStyle w:val="Footer"/>
    </w:pPr>
  </w:p>
  <w:p w:rsidR="008824BE" w:rsidRDefault="00882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E" w:rsidRPr="008B6DF7" w:rsidRDefault="008824BE" w:rsidP="00912729">
    <w:pPr>
      <w:pStyle w:val="Footer"/>
      <w:ind w:right="-316"/>
      <w:jc w:val="center"/>
      <w:rPr>
        <w:rFonts w:ascii="Arial" w:hAnsi="Arial" w:cs="Arial"/>
        <w:i/>
        <w:sz w:val="16"/>
        <w:szCs w:val="16"/>
      </w:rPr>
    </w:pPr>
    <w:r w:rsidRPr="008B6DF7">
      <w:rPr>
        <w:rFonts w:ascii="Arial" w:hAnsi="Arial" w:cs="Arial"/>
        <w:i/>
        <w:sz w:val="16"/>
        <w:szCs w:val="16"/>
      </w:rPr>
      <w:t xml:space="preserve"> Specyfikacja Istotnych Warunków Zamówienia na realizację usługi pn.:</w:t>
    </w:r>
  </w:p>
  <w:p w:rsidR="008824BE" w:rsidRPr="008B6DF7" w:rsidRDefault="008824BE" w:rsidP="00912729">
    <w:pPr>
      <w:jc w:val="center"/>
      <w:rPr>
        <w:rFonts w:ascii="Arial" w:hAnsi="Arial" w:cs="Arial"/>
        <w:i/>
        <w:sz w:val="16"/>
        <w:szCs w:val="16"/>
      </w:rPr>
    </w:pPr>
    <w:r w:rsidRPr="008B6DF7">
      <w:rPr>
        <w:rFonts w:ascii="Arial" w:hAnsi="Arial" w:cs="Arial"/>
        <w:i/>
        <w:color w:val="000000"/>
        <w:sz w:val="16"/>
        <w:szCs w:val="16"/>
      </w:rPr>
      <w:t>„Bankowa obsługa budżetu Gminy Witnica oraz jednostek organizacyjnych w latach 2015-</w:t>
    </w:r>
    <w:smartTag w:uri="urn:schemas-microsoft-com:office:smarttags" w:element="metricconverter">
      <w:smartTagPr>
        <w:attr w:name="ProductID" w:val="2019.”"/>
      </w:smartTagPr>
      <w:r w:rsidRPr="008B6DF7">
        <w:rPr>
          <w:rFonts w:ascii="Arial" w:hAnsi="Arial" w:cs="Arial"/>
          <w:i/>
          <w:color w:val="000000"/>
          <w:sz w:val="16"/>
          <w:szCs w:val="16"/>
        </w:rPr>
        <w:t>2019.”</w:t>
      </w:r>
    </w:smartTag>
  </w:p>
  <w:p w:rsidR="008824BE" w:rsidRPr="008B6DF7" w:rsidRDefault="008824BE" w:rsidP="00912729">
    <w:pPr>
      <w:pStyle w:val="Footer"/>
      <w:ind w:right="-316"/>
      <w:jc w:val="center"/>
      <w:rPr>
        <w:rFonts w:ascii="Arial" w:hAnsi="Arial" w:cs="Arial"/>
        <w:i/>
        <w:sz w:val="16"/>
        <w:szCs w:val="16"/>
      </w:rPr>
    </w:pPr>
  </w:p>
  <w:p w:rsidR="008824BE" w:rsidRPr="00E9257F" w:rsidRDefault="008824BE" w:rsidP="00D31D95">
    <w:pPr>
      <w:pStyle w:val="Footer"/>
      <w:ind w:right="-316"/>
      <w:jc w:val="center"/>
      <w:rPr>
        <w:sz w:val="18"/>
        <w:szCs w:val="18"/>
      </w:rPr>
    </w:pPr>
    <w:r w:rsidRPr="00E9257F">
      <w:rPr>
        <w:rStyle w:val="PageNumber"/>
        <w:sz w:val="18"/>
        <w:szCs w:val="18"/>
      </w:rPr>
      <w:fldChar w:fldCharType="begin"/>
    </w:r>
    <w:r w:rsidRPr="00E9257F">
      <w:rPr>
        <w:rStyle w:val="PageNumber"/>
        <w:sz w:val="18"/>
        <w:szCs w:val="18"/>
      </w:rPr>
      <w:instrText xml:space="preserve"> PAGE </w:instrText>
    </w:r>
    <w:r w:rsidRPr="00E9257F">
      <w:rPr>
        <w:rStyle w:val="PageNumber"/>
        <w:sz w:val="18"/>
        <w:szCs w:val="18"/>
      </w:rPr>
      <w:fldChar w:fldCharType="separate"/>
    </w:r>
    <w:r>
      <w:rPr>
        <w:rStyle w:val="PageNumber"/>
        <w:noProof/>
        <w:sz w:val="18"/>
        <w:szCs w:val="18"/>
      </w:rPr>
      <w:t>20</w:t>
    </w:r>
    <w:r w:rsidRPr="00E9257F">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BE" w:rsidRDefault="008824BE">
      <w:r>
        <w:separator/>
      </w:r>
    </w:p>
  </w:footnote>
  <w:footnote w:type="continuationSeparator" w:id="0">
    <w:p w:rsidR="008824BE" w:rsidRDefault="00882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B7AE9BC"/>
    <w:name w:val="WW8Num3"/>
    <w:lvl w:ilvl="0">
      <w:start w:val="1"/>
      <w:numFmt w:val="decimal"/>
      <w:suff w:val="nothing"/>
      <w:lvlText w:val="%1)"/>
      <w:lvlJc w:val="left"/>
      <w:pPr>
        <w:tabs>
          <w:tab w:val="num" w:pos="0"/>
        </w:tabs>
      </w:pPr>
      <w:rPr>
        <w:rFonts w:cs="Times New Roman"/>
        <w:b w:val="0"/>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nsid w:val="00000004"/>
    <w:multiLevelType w:val="singleLevel"/>
    <w:tmpl w:val="00000004"/>
    <w:name w:val="WW8Num10"/>
    <w:lvl w:ilvl="0">
      <w:start w:val="1"/>
      <w:numFmt w:val="decimal"/>
      <w:suff w:val="nothing"/>
      <w:lvlText w:val="%1)"/>
      <w:lvlJc w:val="left"/>
      <w:pPr>
        <w:tabs>
          <w:tab w:val="num" w:pos="540"/>
        </w:tabs>
        <w:ind w:left="540"/>
      </w:pPr>
      <w:rPr>
        <w:rFonts w:cs="Times New Roman"/>
      </w:rPr>
    </w:lvl>
  </w:abstractNum>
  <w:abstractNum w:abstractNumId="2">
    <w:nsid w:val="00000005"/>
    <w:multiLevelType w:val="singleLevel"/>
    <w:tmpl w:val="00000005"/>
    <w:name w:val="WW8Num7"/>
    <w:lvl w:ilvl="0">
      <w:start w:val="1"/>
      <w:numFmt w:val="decimal"/>
      <w:suff w:val="nothing"/>
      <w:lvlText w:val="%1)"/>
      <w:lvlJc w:val="left"/>
      <w:pPr>
        <w:tabs>
          <w:tab w:val="num" w:pos="0"/>
        </w:tabs>
      </w:pPr>
      <w:rPr>
        <w:rFonts w:cs="Times New Roman"/>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8D3FE2"/>
    <w:multiLevelType w:val="hybridMultilevel"/>
    <w:tmpl w:val="23CC8B4E"/>
    <w:lvl w:ilvl="0" w:tplc="F45AA4B6">
      <w:start w:val="1"/>
      <w:numFmt w:val="lowerLetter"/>
      <w:lvlText w:val="%1)"/>
      <w:lvlJc w:val="left"/>
      <w:pPr>
        <w:tabs>
          <w:tab w:val="num" w:pos="1022"/>
        </w:tabs>
        <w:ind w:left="1022" w:hanging="397"/>
      </w:pPr>
      <w:rPr>
        <w:rFonts w:ascii="Arial" w:hAnsi="Arial" w:cs="Arial" w:hint="default"/>
        <w:b w:val="0"/>
        <w:i w:val="0"/>
        <w:sz w:val="20"/>
      </w:rPr>
    </w:lvl>
    <w:lvl w:ilvl="1" w:tplc="0218A304">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FF2E288E">
      <w:start w:val="1"/>
      <w:numFmt w:val="bullet"/>
      <w:lvlText w:val=""/>
      <w:lvlJc w:val="left"/>
      <w:pPr>
        <w:tabs>
          <w:tab w:val="num" w:pos="737"/>
        </w:tabs>
        <w:ind w:left="907" w:hanging="227"/>
      </w:pPr>
      <w:rPr>
        <w:rFonts w:ascii="Wingdings" w:hAnsi="Wingdings" w:hint="default"/>
        <w:b w:val="0"/>
        <w:i w:val="0"/>
        <w:sz w:val="20"/>
      </w:rPr>
    </w:lvl>
    <w:lvl w:ilvl="3" w:tplc="0415000F" w:tentative="1">
      <w:start w:val="1"/>
      <w:numFmt w:val="decimal"/>
      <w:lvlText w:val="%4."/>
      <w:lvlJc w:val="left"/>
      <w:pPr>
        <w:tabs>
          <w:tab w:val="num" w:pos="3448"/>
        </w:tabs>
        <w:ind w:left="3448" w:hanging="360"/>
      </w:pPr>
      <w:rPr>
        <w:rFonts w:cs="Times New Roman"/>
      </w:rPr>
    </w:lvl>
    <w:lvl w:ilvl="4" w:tplc="04150019" w:tentative="1">
      <w:start w:val="1"/>
      <w:numFmt w:val="lowerLetter"/>
      <w:lvlText w:val="%5."/>
      <w:lvlJc w:val="left"/>
      <w:pPr>
        <w:tabs>
          <w:tab w:val="num" w:pos="4168"/>
        </w:tabs>
        <w:ind w:left="4168" w:hanging="360"/>
      </w:pPr>
      <w:rPr>
        <w:rFonts w:cs="Times New Roman"/>
      </w:rPr>
    </w:lvl>
    <w:lvl w:ilvl="5" w:tplc="0415001B" w:tentative="1">
      <w:start w:val="1"/>
      <w:numFmt w:val="lowerRoman"/>
      <w:lvlText w:val="%6."/>
      <w:lvlJc w:val="right"/>
      <w:pPr>
        <w:tabs>
          <w:tab w:val="num" w:pos="4888"/>
        </w:tabs>
        <w:ind w:left="4888" w:hanging="180"/>
      </w:pPr>
      <w:rPr>
        <w:rFonts w:cs="Times New Roman"/>
      </w:rPr>
    </w:lvl>
    <w:lvl w:ilvl="6" w:tplc="0415000F" w:tentative="1">
      <w:start w:val="1"/>
      <w:numFmt w:val="decimal"/>
      <w:lvlText w:val="%7."/>
      <w:lvlJc w:val="left"/>
      <w:pPr>
        <w:tabs>
          <w:tab w:val="num" w:pos="5608"/>
        </w:tabs>
        <w:ind w:left="5608" w:hanging="360"/>
      </w:pPr>
      <w:rPr>
        <w:rFonts w:cs="Times New Roman"/>
      </w:rPr>
    </w:lvl>
    <w:lvl w:ilvl="7" w:tplc="04150019" w:tentative="1">
      <w:start w:val="1"/>
      <w:numFmt w:val="lowerLetter"/>
      <w:lvlText w:val="%8."/>
      <w:lvlJc w:val="left"/>
      <w:pPr>
        <w:tabs>
          <w:tab w:val="num" w:pos="6328"/>
        </w:tabs>
        <w:ind w:left="6328" w:hanging="360"/>
      </w:pPr>
      <w:rPr>
        <w:rFonts w:cs="Times New Roman"/>
      </w:rPr>
    </w:lvl>
    <w:lvl w:ilvl="8" w:tplc="0415001B" w:tentative="1">
      <w:start w:val="1"/>
      <w:numFmt w:val="lowerRoman"/>
      <w:lvlText w:val="%9."/>
      <w:lvlJc w:val="right"/>
      <w:pPr>
        <w:tabs>
          <w:tab w:val="num" w:pos="7048"/>
        </w:tabs>
        <w:ind w:left="7048" w:hanging="180"/>
      </w:pPr>
      <w:rPr>
        <w:rFonts w:cs="Times New Roman"/>
      </w:rPr>
    </w:lvl>
  </w:abstractNum>
  <w:abstractNum w:abstractNumId="5">
    <w:nsid w:val="0181625B"/>
    <w:multiLevelType w:val="hybridMultilevel"/>
    <w:tmpl w:val="72803ACE"/>
    <w:lvl w:ilvl="0" w:tplc="6E669EC0">
      <w:start w:val="1"/>
      <w:numFmt w:val="lowerLetter"/>
      <w:lvlText w:val="%1)"/>
      <w:lvlJc w:val="left"/>
      <w:pPr>
        <w:tabs>
          <w:tab w:val="num" w:pos="680"/>
        </w:tabs>
        <w:ind w:left="680" w:hanging="396"/>
      </w:pPr>
      <w:rPr>
        <w:rFonts w:ascii="Arial" w:hAnsi="Arial" w:cs="Arial" w:hint="default"/>
        <w:b w:val="0"/>
        <w:i w:val="0"/>
        <w:sz w:val="18"/>
      </w:rPr>
    </w:lvl>
    <w:lvl w:ilvl="1" w:tplc="04150019">
      <w:start w:val="1"/>
      <w:numFmt w:val="lowerLetter"/>
      <w:lvlText w:val="%2."/>
      <w:lvlJc w:val="left"/>
      <w:pPr>
        <w:tabs>
          <w:tab w:val="num" w:pos="180"/>
        </w:tabs>
        <w:ind w:left="180" w:hanging="360"/>
      </w:pPr>
      <w:rPr>
        <w:rFonts w:cs="Times New Roman"/>
      </w:rPr>
    </w:lvl>
    <w:lvl w:ilvl="2" w:tplc="BA086DAA">
      <w:start w:val="6"/>
      <w:numFmt w:val="decimal"/>
      <w:lvlText w:val="%3."/>
      <w:lvlJc w:val="left"/>
      <w:pPr>
        <w:tabs>
          <w:tab w:val="num" w:pos="284"/>
        </w:tabs>
        <w:ind w:left="284" w:hanging="284"/>
      </w:pPr>
      <w:rPr>
        <w:rFonts w:ascii="Arial" w:hAnsi="Arial" w:cs="Times New Roman" w:hint="default"/>
        <w:b/>
        <w:i w:val="0"/>
        <w:sz w:val="22"/>
      </w:rPr>
    </w:lvl>
    <w:lvl w:ilvl="3" w:tplc="E6FE37A2">
      <w:start w:val="7"/>
      <w:numFmt w:val="upperLetter"/>
      <w:lvlText w:val="%4."/>
      <w:lvlJc w:val="left"/>
      <w:pPr>
        <w:tabs>
          <w:tab w:val="num" w:pos="1620"/>
        </w:tabs>
        <w:ind w:left="1620" w:hanging="360"/>
      </w:pPr>
      <w:rPr>
        <w:rFonts w:cs="Times New Roman" w:hint="default"/>
        <w:b/>
      </w:rPr>
    </w:lvl>
    <w:lvl w:ilvl="4" w:tplc="E3B059B0">
      <w:start w:val="1"/>
      <w:numFmt w:val="decimal"/>
      <w:lvlText w:val="%5)"/>
      <w:lvlJc w:val="left"/>
      <w:pPr>
        <w:tabs>
          <w:tab w:val="num" w:pos="851"/>
        </w:tabs>
        <w:ind w:left="851" w:hanging="284"/>
      </w:pPr>
      <w:rPr>
        <w:rFonts w:ascii="Arial" w:hAnsi="Arial" w:cs="Arial" w:hint="default"/>
        <w:b w:val="0"/>
        <w:i w:val="0"/>
        <w:sz w:val="22"/>
      </w:rPr>
    </w:lvl>
    <w:lvl w:ilvl="5" w:tplc="769CBD34">
      <w:start w:val="13"/>
      <w:numFmt w:val="decimal"/>
      <w:lvlText w:val="%6."/>
      <w:lvlJc w:val="left"/>
      <w:pPr>
        <w:tabs>
          <w:tab w:val="num" w:pos="284"/>
        </w:tabs>
        <w:ind w:left="284" w:hanging="284"/>
      </w:pPr>
      <w:rPr>
        <w:rFonts w:ascii="Arial" w:hAnsi="Arial" w:cs="Arial" w:hint="default"/>
        <w:b/>
        <w:i w:val="0"/>
        <w:color w:val="auto"/>
        <w:sz w:val="18"/>
        <w:szCs w:val="18"/>
      </w:rPr>
    </w:lvl>
    <w:lvl w:ilvl="6" w:tplc="E00A7DD2">
      <w:start w:val="4"/>
      <w:numFmt w:val="upperRoman"/>
      <w:lvlText w:val="%7."/>
      <w:lvlJc w:val="left"/>
      <w:pPr>
        <w:tabs>
          <w:tab w:val="num" w:pos="284"/>
        </w:tabs>
        <w:ind w:left="284" w:hanging="284"/>
      </w:pPr>
      <w:rPr>
        <w:rFonts w:ascii="Arial" w:hAnsi="Arial" w:cs="Times New Roman" w:hint="default"/>
        <w:b/>
        <w:i w:val="0"/>
        <w:sz w:val="22"/>
      </w:rPr>
    </w:lvl>
    <w:lvl w:ilvl="7" w:tplc="DD4A24A0">
      <w:start w:val="1"/>
      <w:numFmt w:val="decimal"/>
      <w:lvlText w:val="%8."/>
      <w:lvlJc w:val="left"/>
      <w:pPr>
        <w:tabs>
          <w:tab w:val="num" w:pos="284"/>
        </w:tabs>
        <w:ind w:left="284" w:hanging="284"/>
      </w:pPr>
      <w:rPr>
        <w:rFonts w:ascii="Arial" w:hAnsi="Arial" w:cs="Arial" w:hint="default"/>
        <w:b w:val="0"/>
        <w:i w:val="0"/>
        <w:sz w:val="18"/>
      </w:rPr>
    </w:lvl>
    <w:lvl w:ilvl="8" w:tplc="5136F8B6">
      <w:start w:val="1"/>
      <w:numFmt w:val="decimal"/>
      <w:lvlText w:val="%9)"/>
      <w:lvlJc w:val="left"/>
      <w:pPr>
        <w:tabs>
          <w:tab w:val="num" w:pos="851"/>
        </w:tabs>
        <w:ind w:left="851" w:hanging="284"/>
      </w:pPr>
      <w:rPr>
        <w:rFonts w:cs="Times New Roman" w:hint="default"/>
      </w:rPr>
    </w:lvl>
  </w:abstractNum>
  <w:abstractNum w:abstractNumId="6">
    <w:nsid w:val="05095CFE"/>
    <w:multiLevelType w:val="hybridMultilevel"/>
    <w:tmpl w:val="3A763574"/>
    <w:lvl w:ilvl="0" w:tplc="8F38E3D8">
      <w:start w:val="7"/>
      <w:numFmt w:val="upperRoman"/>
      <w:lvlText w:val="%1."/>
      <w:lvlJc w:val="left"/>
      <w:pPr>
        <w:tabs>
          <w:tab w:val="num" w:pos="851"/>
        </w:tabs>
        <w:ind w:left="1021" w:hanging="454"/>
      </w:pPr>
      <w:rPr>
        <w:rFonts w:ascii="Arial" w:hAnsi="Arial" w:cs="Times New Roman" w:hint="default"/>
        <w:b/>
        <w:i w:val="0"/>
        <w:sz w:val="22"/>
      </w:rPr>
    </w:lvl>
    <w:lvl w:ilvl="1" w:tplc="DC9AB850">
      <w:start w:val="1"/>
      <w:numFmt w:val="decimal"/>
      <w:lvlText w:val="%2)"/>
      <w:lvlJc w:val="left"/>
      <w:pPr>
        <w:tabs>
          <w:tab w:val="num" w:pos="1134"/>
        </w:tabs>
        <w:ind w:left="1134" w:hanging="283"/>
      </w:pPr>
      <w:rPr>
        <w:rFonts w:cs="Times New Roman" w:hint="default"/>
        <w:b w:val="0"/>
        <w:i w:val="0"/>
        <w:sz w:val="18"/>
        <w:szCs w:val="18"/>
      </w:rPr>
    </w:lvl>
    <w:lvl w:ilvl="2" w:tplc="84DC5818">
      <w:start w:val="1"/>
      <w:numFmt w:val="bullet"/>
      <w:lvlText w:val=""/>
      <w:lvlJc w:val="left"/>
      <w:pPr>
        <w:tabs>
          <w:tab w:val="num" w:pos="2604"/>
        </w:tabs>
        <w:ind w:left="2604" w:hanging="624"/>
      </w:pPr>
      <w:rPr>
        <w:rFonts w:ascii="Wingdings" w:hAnsi="Wingdings" w:hint="default"/>
        <w:b/>
        <w:i w:val="0"/>
        <w:sz w:val="22"/>
      </w:rPr>
    </w:lvl>
    <w:lvl w:ilvl="3" w:tplc="C53AED32">
      <w:start w:val="2"/>
      <w:numFmt w:val="decimal"/>
      <w:lvlText w:val="%4."/>
      <w:lvlJc w:val="left"/>
      <w:pPr>
        <w:tabs>
          <w:tab w:val="num" w:pos="284"/>
        </w:tabs>
        <w:ind w:left="284" w:hanging="284"/>
      </w:pPr>
      <w:rPr>
        <w:rFonts w:ascii="Arial" w:hAnsi="Arial" w:cs="Times New Roman" w:hint="default"/>
        <w:b/>
        <w:i w:val="0"/>
        <w:sz w:val="22"/>
      </w:rPr>
    </w:lvl>
    <w:lvl w:ilvl="4" w:tplc="5BF40B5E">
      <w:start w:val="1"/>
      <w:numFmt w:val="decimal"/>
      <w:lvlText w:val="%5)"/>
      <w:lvlJc w:val="left"/>
      <w:pPr>
        <w:tabs>
          <w:tab w:val="num" w:pos="680"/>
        </w:tabs>
        <w:ind w:left="680" w:hanging="396"/>
      </w:pPr>
      <w:rPr>
        <w:rFonts w:ascii="Arial" w:hAnsi="Arial" w:cs="Arial" w:hint="default"/>
        <w:b w:val="0"/>
        <w:i w:val="0"/>
        <w:sz w:val="18"/>
        <w:szCs w:val="18"/>
      </w:rPr>
    </w:lvl>
    <w:lvl w:ilvl="5" w:tplc="134A59DC">
      <w:start w:val="1"/>
      <w:numFmt w:val="decimal"/>
      <w:lvlText w:val="%6)"/>
      <w:lvlJc w:val="left"/>
      <w:pPr>
        <w:tabs>
          <w:tab w:val="num" w:pos="680"/>
        </w:tabs>
        <w:ind w:left="680" w:hanging="396"/>
      </w:pPr>
      <w:rPr>
        <w:rFonts w:ascii="Arial" w:hAnsi="Arial" w:cs="Arial" w:hint="default"/>
        <w:b w:val="0"/>
        <w:i w:val="0"/>
        <w:sz w:val="18"/>
        <w:szCs w:val="18"/>
      </w:rPr>
    </w:lvl>
    <w:lvl w:ilvl="6" w:tplc="0058890C">
      <w:start w:val="9"/>
      <w:numFmt w:val="decimal"/>
      <w:lvlText w:val="%7."/>
      <w:lvlJc w:val="left"/>
      <w:pPr>
        <w:tabs>
          <w:tab w:val="num" w:pos="340"/>
        </w:tabs>
        <w:ind w:left="340" w:hanging="340"/>
      </w:pPr>
      <w:rPr>
        <w:rFonts w:ascii="Arial" w:hAnsi="Arial" w:cs="Arial" w:hint="default"/>
        <w:b/>
        <w:i w:val="0"/>
        <w:sz w:val="18"/>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95E101F"/>
    <w:multiLevelType w:val="hybridMultilevel"/>
    <w:tmpl w:val="7C680434"/>
    <w:lvl w:ilvl="0" w:tplc="9968D16C">
      <w:start w:val="1"/>
      <w:numFmt w:val="decimal"/>
      <w:lvlText w:val="%1)"/>
      <w:lvlJc w:val="left"/>
      <w:pPr>
        <w:tabs>
          <w:tab w:val="num" w:pos="680"/>
        </w:tabs>
        <w:ind w:left="680" w:hanging="396"/>
      </w:pPr>
      <w:rPr>
        <w:rFonts w:cs="Times New Roman" w:hint="default"/>
      </w:rPr>
    </w:lvl>
    <w:lvl w:ilvl="1" w:tplc="764CDBB4">
      <w:start w:val="3"/>
      <w:numFmt w:val="decimal"/>
      <w:lvlText w:val="%2."/>
      <w:lvlJc w:val="left"/>
      <w:pPr>
        <w:tabs>
          <w:tab w:val="num" w:pos="113"/>
        </w:tabs>
        <w:ind w:left="397" w:hanging="397"/>
      </w:pPr>
      <w:rPr>
        <w:rFonts w:ascii="Arial" w:hAnsi="Arial" w:cs="Arial" w:hint="default"/>
        <w:b/>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A7A1702"/>
    <w:multiLevelType w:val="hybridMultilevel"/>
    <w:tmpl w:val="C0E6C3A2"/>
    <w:lvl w:ilvl="0" w:tplc="2116BE2C">
      <w:start w:val="4"/>
      <w:numFmt w:val="decimal"/>
      <w:lvlText w:val="%1."/>
      <w:lvlJc w:val="left"/>
      <w:pPr>
        <w:tabs>
          <w:tab w:val="num" w:pos="284"/>
        </w:tabs>
        <w:ind w:left="284" w:hanging="284"/>
      </w:pPr>
      <w:rPr>
        <w:rFonts w:ascii="Arial" w:hAnsi="Arial" w:cs="Times New Roman" w:hint="default"/>
        <w:b/>
        <w:i w:val="0"/>
        <w:sz w:val="22"/>
      </w:rPr>
    </w:lvl>
    <w:lvl w:ilvl="1" w:tplc="D5FCD09A">
      <w:start w:val="15"/>
      <w:numFmt w:val="decimal"/>
      <w:lvlText w:val="%2."/>
      <w:lvlJc w:val="left"/>
      <w:pPr>
        <w:tabs>
          <w:tab w:val="num" w:pos="113"/>
        </w:tabs>
        <w:ind w:left="397" w:hanging="397"/>
      </w:pPr>
      <w:rPr>
        <w:rFonts w:ascii="Arial" w:hAnsi="Arial" w:cs="Arial" w:hint="default"/>
        <w:b/>
        <w:i w:val="0"/>
        <w:sz w:val="18"/>
      </w:rPr>
    </w:lvl>
    <w:lvl w:ilvl="2" w:tplc="AF5E2F88">
      <w:start w:val="1"/>
      <w:numFmt w:val="decimal"/>
      <w:lvlText w:val="%3."/>
      <w:lvlJc w:val="left"/>
      <w:pPr>
        <w:tabs>
          <w:tab w:val="num" w:pos="284"/>
        </w:tabs>
        <w:ind w:left="284" w:hanging="284"/>
      </w:pPr>
      <w:rPr>
        <w:rFonts w:ascii="Arial" w:hAnsi="Arial" w:cs="Arial" w:hint="default"/>
        <w:b w:val="0"/>
        <w:i w:val="0"/>
        <w:sz w:val="18"/>
      </w:rPr>
    </w:lvl>
    <w:lvl w:ilvl="3" w:tplc="A95014B0">
      <w:start w:val="1"/>
      <w:numFmt w:val="decimal"/>
      <w:lvlText w:val="%4)"/>
      <w:lvlJc w:val="left"/>
      <w:pPr>
        <w:tabs>
          <w:tab w:val="num" w:pos="680"/>
        </w:tabs>
        <w:ind w:left="680" w:hanging="396"/>
      </w:pPr>
      <w:rPr>
        <w:rFonts w:ascii="Arial" w:hAnsi="Arial" w:cs="Arial" w:hint="default"/>
        <w:b w:val="0"/>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E6329D"/>
    <w:multiLevelType w:val="hybridMultilevel"/>
    <w:tmpl w:val="6ADAB6DE"/>
    <w:lvl w:ilvl="0" w:tplc="115C3A2A">
      <w:start w:val="1"/>
      <w:numFmt w:val="decimal"/>
      <w:lvlText w:val="%1."/>
      <w:lvlJc w:val="left"/>
      <w:pPr>
        <w:tabs>
          <w:tab w:val="num" w:pos="284"/>
        </w:tabs>
        <w:ind w:left="284" w:hanging="284"/>
      </w:pPr>
      <w:rPr>
        <w:rFonts w:ascii="Arial" w:hAnsi="Arial" w:cs="Arial" w:hint="default"/>
        <w:b w:val="0"/>
        <w:i w:val="0"/>
        <w:sz w:val="18"/>
      </w:rPr>
    </w:lvl>
    <w:lvl w:ilvl="1" w:tplc="BF689404">
      <w:start w:val="29"/>
      <w:numFmt w:val="decimal"/>
      <w:lvlText w:val="%2."/>
      <w:lvlJc w:val="left"/>
      <w:pPr>
        <w:tabs>
          <w:tab w:val="num" w:pos="284"/>
        </w:tabs>
        <w:ind w:left="284" w:hanging="284"/>
      </w:pPr>
      <w:rPr>
        <w:rFonts w:ascii="Verdana" w:hAnsi="Verdana" w:cs="Times New Roman" w:hint="default"/>
        <w:b/>
        <w:i w:val="0"/>
        <w:sz w:val="18"/>
      </w:rPr>
    </w:lvl>
    <w:lvl w:ilvl="2" w:tplc="E070E2FE">
      <w:start w:val="1"/>
      <w:numFmt w:val="decimal"/>
      <w:lvlText w:val="%3."/>
      <w:lvlJc w:val="left"/>
      <w:pPr>
        <w:tabs>
          <w:tab w:val="num" w:pos="624"/>
        </w:tabs>
        <w:ind w:left="680" w:hanging="453"/>
      </w:pPr>
      <w:rPr>
        <w:rFonts w:ascii="Verdana" w:hAnsi="Verdana"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4F07BF0"/>
    <w:multiLevelType w:val="hybridMultilevel"/>
    <w:tmpl w:val="BC3CE264"/>
    <w:lvl w:ilvl="0" w:tplc="A98CD126">
      <w:start w:val="10"/>
      <w:numFmt w:val="decimal"/>
      <w:lvlText w:val="%1."/>
      <w:lvlJc w:val="left"/>
      <w:pPr>
        <w:tabs>
          <w:tab w:val="num" w:pos="113"/>
        </w:tabs>
        <w:ind w:left="397" w:hanging="397"/>
      </w:pPr>
      <w:rPr>
        <w:rFonts w:ascii="Verdana" w:hAnsi="Verdana" w:cs="Times New Roman" w:hint="default"/>
        <w:b w:val="0"/>
        <w:i w:val="0"/>
        <w:sz w:val="18"/>
      </w:rPr>
    </w:lvl>
    <w:lvl w:ilvl="1" w:tplc="37B69EFC">
      <w:start w:val="1"/>
      <w:numFmt w:val="decimal"/>
      <w:lvlText w:val="%2)"/>
      <w:lvlJc w:val="left"/>
      <w:pPr>
        <w:tabs>
          <w:tab w:val="num" w:pos="680"/>
        </w:tabs>
        <w:ind w:left="680" w:hanging="396"/>
      </w:pPr>
      <w:rPr>
        <w:rFonts w:ascii="Arial" w:hAnsi="Arial" w:cs="Arial" w:hint="default"/>
        <w:b w:val="0"/>
        <w:i w:val="0"/>
        <w:sz w:val="18"/>
      </w:rPr>
    </w:lvl>
    <w:lvl w:ilvl="2" w:tplc="797C01C4">
      <w:start w:val="13"/>
      <w:numFmt w:val="decimal"/>
      <w:lvlText w:val="%3."/>
      <w:lvlJc w:val="left"/>
      <w:pPr>
        <w:tabs>
          <w:tab w:val="num" w:pos="113"/>
        </w:tabs>
        <w:ind w:left="397" w:hanging="397"/>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0370598"/>
    <w:multiLevelType w:val="hybridMultilevel"/>
    <w:tmpl w:val="D070E442"/>
    <w:lvl w:ilvl="0" w:tplc="69F0B468">
      <w:start w:val="1"/>
      <w:numFmt w:val="lowerLetter"/>
      <w:lvlText w:val="%1)"/>
      <w:lvlJc w:val="left"/>
      <w:pPr>
        <w:tabs>
          <w:tab w:val="num" w:pos="680"/>
        </w:tabs>
        <w:ind w:left="680" w:hanging="396"/>
      </w:pPr>
      <w:rPr>
        <w:rFonts w:ascii="Arial" w:hAnsi="Arial" w:cs="Arial" w:hint="default"/>
        <w:b w:val="0"/>
        <w:i w:val="0"/>
        <w:sz w:val="18"/>
      </w:rPr>
    </w:lvl>
    <w:lvl w:ilvl="1" w:tplc="AA0E5572">
      <w:start w:val="1"/>
      <w:numFmt w:val="decimal"/>
      <w:lvlText w:val="%2)"/>
      <w:lvlJc w:val="left"/>
      <w:pPr>
        <w:tabs>
          <w:tab w:val="num" w:pos="680"/>
        </w:tabs>
        <w:ind w:left="680" w:hanging="680"/>
      </w:pPr>
      <w:rPr>
        <w:rFonts w:ascii="Verdana" w:hAnsi="Verdana" w:cs="Arial"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34F4F08"/>
    <w:multiLevelType w:val="hybridMultilevel"/>
    <w:tmpl w:val="CC4ABEBE"/>
    <w:lvl w:ilvl="0" w:tplc="A4A6E3AE">
      <w:start w:val="1"/>
      <w:numFmt w:val="lowerLetter"/>
      <w:lvlText w:val="%1)"/>
      <w:lvlJc w:val="left"/>
      <w:pPr>
        <w:tabs>
          <w:tab w:val="num" w:pos="680"/>
        </w:tabs>
        <w:ind w:left="680" w:hanging="396"/>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3773327"/>
    <w:multiLevelType w:val="hybridMultilevel"/>
    <w:tmpl w:val="02E8E9E2"/>
    <w:lvl w:ilvl="0" w:tplc="951CBD14">
      <w:start w:val="2"/>
      <w:numFmt w:val="decimal"/>
      <w:lvlText w:val="%1."/>
      <w:lvlJc w:val="left"/>
      <w:pPr>
        <w:tabs>
          <w:tab w:val="num" w:pos="113"/>
        </w:tabs>
        <w:ind w:left="397" w:hanging="397"/>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50B400D"/>
    <w:multiLevelType w:val="hybridMultilevel"/>
    <w:tmpl w:val="ED846992"/>
    <w:lvl w:ilvl="0" w:tplc="5FD855A4">
      <w:start w:val="2"/>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5BC5F27"/>
    <w:multiLevelType w:val="hybridMultilevel"/>
    <w:tmpl w:val="15966880"/>
    <w:lvl w:ilvl="0" w:tplc="5AE21F22">
      <w:start w:val="1"/>
      <w:numFmt w:val="decimal"/>
      <w:lvlText w:val="%1."/>
      <w:lvlJc w:val="left"/>
      <w:pPr>
        <w:tabs>
          <w:tab w:val="num" w:pos="624"/>
        </w:tabs>
        <w:ind w:left="624" w:hanging="624"/>
      </w:pPr>
      <w:rPr>
        <w:rFonts w:ascii="Arial" w:hAnsi="Arial" w:cs="Times New Roman" w:hint="default"/>
        <w:b/>
        <w:i w:val="0"/>
        <w:sz w:val="18"/>
      </w:rPr>
    </w:lvl>
    <w:lvl w:ilvl="1" w:tplc="3452B2DA">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BD307AB2">
      <w:start w:val="1"/>
      <w:numFmt w:val="lowerLetter"/>
      <w:lvlText w:val="%3)"/>
      <w:lvlJc w:val="left"/>
      <w:pPr>
        <w:tabs>
          <w:tab w:val="num" w:pos="680"/>
        </w:tabs>
        <w:ind w:left="680" w:hanging="396"/>
      </w:pPr>
      <w:rPr>
        <w:rFonts w:ascii="Arial" w:hAnsi="Arial" w:cs="Arial" w:hint="default"/>
        <w:b w:val="0"/>
        <w:i w:val="0"/>
        <w:color w:val="auto"/>
        <w:sz w:val="18"/>
        <w:szCs w:val="18"/>
      </w:rPr>
    </w:lvl>
    <w:lvl w:ilvl="3" w:tplc="BD76D384">
      <w:start w:val="1"/>
      <w:numFmt w:val="lowerLetter"/>
      <w:lvlText w:val="%4)"/>
      <w:lvlJc w:val="left"/>
      <w:pPr>
        <w:tabs>
          <w:tab w:val="num" w:pos="680"/>
        </w:tabs>
        <w:ind w:left="680" w:hanging="396"/>
      </w:pPr>
      <w:rPr>
        <w:rFonts w:ascii="Arial" w:hAnsi="Arial" w:cs="Arial" w:hint="default"/>
        <w:b w:val="0"/>
        <w:i w:val="0"/>
        <w:sz w:val="18"/>
      </w:rPr>
    </w:lvl>
    <w:lvl w:ilvl="4" w:tplc="278A5604">
      <w:start w:val="1"/>
      <w:numFmt w:val="lowerLetter"/>
      <w:lvlText w:val="%5)"/>
      <w:lvlJc w:val="left"/>
      <w:pPr>
        <w:tabs>
          <w:tab w:val="num" w:pos="680"/>
        </w:tabs>
        <w:ind w:left="680" w:hanging="396"/>
      </w:pPr>
      <w:rPr>
        <w:rFonts w:ascii="Arial" w:hAnsi="Arial" w:cs="Arial" w:hint="default"/>
        <w:b w:val="0"/>
        <w:i w:val="0"/>
        <w:color w:val="auto"/>
        <w:sz w:val="18"/>
        <w:szCs w:val="18"/>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6">
    <w:nsid w:val="2672243A"/>
    <w:multiLevelType w:val="hybridMultilevel"/>
    <w:tmpl w:val="038C53A0"/>
    <w:lvl w:ilvl="0" w:tplc="B96CDB28">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A1D505C"/>
    <w:multiLevelType w:val="hybridMultilevel"/>
    <w:tmpl w:val="CA20AE40"/>
    <w:lvl w:ilvl="0" w:tplc="FEBE7D4E">
      <w:start w:val="1"/>
      <w:numFmt w:val="decimal"/>
      <w:lvlText w:val="%1."/>
      <w:lvlJc w:val="left"/>
      <w:pPr>
        <w:tabs>
          <w:tab w:val="num" w:pos="284"/>
        </w:tabs>
        <w:ind w:left="284" w:hanging="284"/>
      </w:pPr>
      <w:rPr>
        <w:rFonts w:cs="Times New Roman" w:hint="default"/>
      </w:rPr>
    </w:lvl>
    <w:lvl w:ilvl="1" w:tplc="CB10A57C">
      <w:start w:val="1"/>
      <w:numFmt w:val="bullet"/>
      <w:lvlText w:val=""/>
      <w:lvlJc w:val="left"/>
      <w:pPr>
        <w:tabs>
          <w:tab w:val="num" w:pos="1021"/>
        </w:tabs>
        <w:ind w:left="1021" w:hanging="170"/>
      </w:pPr>
      <w:rPr>
        <w:rFonts w:ascii="Wingdings" w:hAnsi="Wingdings" w:hint="default"/>
      </w:rPr>
    </w:lvl>
    <w:lvl w:ilvl="2" w:tplc="07164FA4">
      <w:start w:val="23"/>
      <w:numFmt w:val="decimal"/>
      <w:lvlText w:val="%3."/>
      <w:lvlJc w:val="left"/>
      <w:pPr>
        <w:tabs>
          <w:tab w:val="num" w:pos="454"/>
        </w:tabs>
        <w:ind w:left="454" w:hanging="454"/>
      </w:pPr>
      <w:rPr>
        <w:rFonts w:ascii="Arial" w:hAnsi="Arial" w:cs="Arial" w:hint="default"/>
        <w:b/>
        <w:i w:val="0"/>
        <w:sz w:val="18"/>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AC05293"/>
    <w:multiLevelType w:val="hybridMultilevel"/>
    <w:tmpl w:val="FEE8CB88"/>
    <w:lvl w:ilvl="0" w:tplc="6B6EF8AA">
      <w:start w:val="1"/>
      <w:numFmt w:val="decimal"/>
      <w:lvlText w:val="%1)"/>
      <w:lvlJc w:val="left"/>
      <w:pPr>
        <w:tabs>
          <w:tab w:val="num" w:pos="680"/>
        </w:tabs>
        <w:ind w:left="680" w:hanging="396"/>
      </w:pPr>
      <w:rPr>
        <w:rFonts w:ascii="Arial" w:hAnsi="Arial" w:cs="Arial" w:hint="default"/>
        <w:b w:val="0"/>
        <w:i w:val="0"/>
        <w:sz w:val="18"/>
      </w:rPr>
    </w:lvl>
    <w:lvl w:ilvl="1" w:tplc="FD62554C">
      <w:start w:val="15"/>
      <w:numFmt w:val="decimal"/>
      <w:lvlText w:val="%2."/>
      <w:lvlJc w:val="left"/>
      <w:pPr>
        <w:tabs>
          <w:tab w:val="num" w:pos="113"/>
        </w:tabs>
        <w:ind w:left="397" w:hanging="397"/>
      </w:pPr>
      <w:rPr>
        <w:rFonts w:ascii="Arial" w:hAnsi="Arial" w:cs="Arial" w:hint="default"/>
        <w:b w:val="0"/>
        <w:i w:val="0"/>
        <w:sz w:val="18"/>
      </w:rPr>
    </w:lvl>
    <w:lvl w:ilvl="2" w:tplc="F71EC148">
      <w:start w:val="1"/>
      <w:numFmt w:val="decimal"/>
      <w:lvlText w:val="%3)"/>
      <w:lvlJc w:val="left"/>
      <w:pPr>
        <w:tabs>
          <w:tab w:val="num" w:pos="680"/>
        </w:tabs>
        <w:ind w:left="680" w:hanging="396"/>
      </w:pPr>
      <w:rPr>
        <w:rFonts w:ascii="Arial" w:hAnsi="Arial" w:cs="Arial" w:hint="default"/>
        <w:b w:val="0"/>
        <w:i w:val="0"/>
        <w:sz w:val="18"/>
      </w:rPr>
    </w:lvl>
    <w:lvl w:ilvl="3" w:tplc="8FD8BD74">
      <w:start w:val="8"/>
      <w:numFmt w:val="decimal"/>
      <w:lvlText w:val="%4."/>
      <w:lvlJc w:val="left"/>
      <w:pPr>
        <w:tabs>
          <w:tab w:val="num" w:pos="340"/>
        </w:tabs>
        <w:ind w:left="340" w:hanging="340"/>
      </w:pPr>
      <w:rPr>
        <w:rFonts w:ascii="Arial" w:hAnsi="Arial" w:cs="Arial" w:hint="default"/>
        <w:b/>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EA64221"/>
    <w:multiLevelType w:val="hybridMultilevel"/>
    <w:tmpl w:val="5ED0A82E"/>
    <w:lvl w:ilvl="0" w:tplc="A26EF1F6">
      <w:start w:val="1"/>
      <w:numFmt w:val="lowerLetter"/>
      <w:lvlText w:val="%1)"/>
      <w:lvlJc w:val="left"/>
      <w:pPr>
        <w:tabs>
          <w:tab w:val="num" w:pos="737"/>
        </w:tabs>
        <w:ind w:left="737" w:hanging="340"/>
      </w:pPr>
      <w:rPr>
        <w:rFonts w:ascii="Arial" w:hAnsi="Arial" w:cs="Arial" w:hint="default"/>
        <w:b w:val="0"/>
        <w:i w:val="0"/>
        <w:color w:val="auto"/>
        <w:sz w:val="18"/>
      </w:rPr>
    </w:lvl>
    <w:lvl w:ilvl="1" w:tplc="C3C61DE4">
      <w:start w:val="6"/>
      <w:numFmt w:val="decimal"/>
      <w:lvlText w:val="%2)"/>
      <w:lvlJc w:val="left"/>
      <w:pPr>
        <w:tabs>
          <w:tab w:val="num" w:pos="737"/>
        </w:tabs>
        <w:ind w:left="737" w:hanging="340"/>
      </w:pPr>
      <w:rPr>
        <w:rFonts w:ascii="Arial" w:hAnsi="Arial" w:cs="Arial" w:hint="default"/>
        <w:b/>
        <w:i w:val="0"/>
        <w:color w:val="auto"/>
        <w:sz w:val="18"/>
      </w:rPr>
    </w:lvl>
    <w:lvl w:ilvl="2" w:tplc="37784020">
      <w:start w:val="1"/>
      <w:numFmt w:val="lowerLetter"/>
      <w:lvlText w:val="%3)"/>
      <w:lvlJc w:val="left"/>
      <w:pPr>
        <w:tabs>
          <w:tab w:val="num" w:pos="680"/>
        </w:tabs>
        <w:ind w:left="680" w:hanging="396"/>
      </w:pPr>
      <w:rPr>
        <w:rFonts w:ascii="Arial" w:hAnsi="Arial" w:cs="Arial" w:hint="default"/>
        <w:b w:val="0"/>
        <w:i w:val="0"/>
        <w:color w:val="auto"/>
        <w:sz w:val="18"/>
      </w:rPr>
    </w:lvl>
    <w:lvl w:ilvl="3" w:tplc="590EDCDA">
      <w:start w:val="7"/>
      <w:numFmt w:val="decimal"/>
      <w:lvlText w:val="%4)"/>
      <w:lvlJc w:val="left"/>
      <w:pPr>
        <w:tabs>
          <w:tab w:val="num" w:pos="737"/>
        </w:tabs>
        <w:ind w:left="737" w:hanging="340"/>
      </w:pPr>
      <w:rPr>
        <w:rFonts w:ascii="Arial" w:hAnsi="Arial" w:cs="Arial" w:hint="default"/>
        <w:b/>
        <w:i w:val="0"/>
        <w:color w:val="auto"/>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04D24FA"/>
    <w:multiLevelType w:val="hybridMultilevel"/>
    <w:tmpl w:val="20640B9A"/>
    <w:lvl w:ilvl="0" w:tplc="8BD01C48">
      <w:start w:val="5"/>
      <w:numFmt w:val="decimal"/>
      <w:lvlText w:val="%1."/>
      <w:lvlJc w:val="left"/>
      <w:pPr>
        <w:tabs>
          <w:tab w:val="num" w:pos="113"/>
        </w:tabs>
        <w:ind w:left="397" w:hanging="397"/>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073728B"/>
    <w:multiLevelType w:val="hybridMultilevel"/>
    <w:tmpl w:val="20BE8824"/>
    <w:lvl w:ilvl="0" w:tplc="6DC8200E">
      <w:start w:val="10"/>
      <w:numFmt w:val="decimal"/>
      <w:lvlText w:val="%1."/>
      <w:lvlJc w:val="left"/>
      <w:pPr>
        <w:tabs>
          <w:tab w:val="num" w:pos="340"/>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3D123D5"/>
    <w:multiLevelType w:val="hybridMultilevel"/>
    <w:tmpl w:val="79809822"/>
    <w:lvl w:ilvl="0" w:tplc="D1E28B3E">
      <w:start w:val="24"/>
      <w:numFmt w:val="decimal"/>
      <w:lvlText w:val="%1."/>
      <w:lvlJc w:val="left"/>
      <w:pPr>
        <w:tabs>
          <w:tab w:val="num" w:pos="567"/>
        </w:tabs>
        <w:ind w:left="567" w:hanging="567"/>
      </w:pPr>
      <w:rPr>
        <w:rFonts w:ascii="Arial" w:hAnsi="Arial" w:cs="Arial" w:hint="default"/>
        <w:b/>
        <w:i w:val="0"/>
        <w:color w:val="0000FF"/>
        <w:sz w:val="18"/>
      </w:rPr>
    </w:lvl>
    <w:lvl w:ilvl="1" w:tplc="5A58760E">
      <w:start w:val="1"/>
      <w:numFmt w:val="decimal"/>
      <w:lvlText w:val="%2."/>
      <w:lvlJc w:val="left"/>
      <w:pPr>
        <w:tabs>
          <w:tab w:val="num" w:pos="284"/>
        </w:tabs>
        <w:ind w:left="284"/>
      </w:pPr>
      <w:rPr>
        <w:rFonts w:ascii="Verdana" w:hAnsi="Verdana" w:cs="Times New Roman"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42101F2"/>
    <w:multiLevelType w:val="hybridMultilevel"/>
    <w:tmpl w:val="74D8137E"/>
    <w:lvl w:ilvl="0" w:tplc="5A3049BA">
      <w:start w:val="1"/>
      <w:numFmt w:val="decimal"/>
      <w:lvlText w:val="%1)"/>
      <w:lvlJc w:val="left"/>
      <w:pPr>
        <w:tabs>
          <w:tab w:val="num" w:pos="680"/>
        </w:tabs>
        <w:ind w:left="680" w:hanging="396"/>
      </w:pPr>
      <w:rPr>
        <w:rFonts w:ascii="Arial" w:hAnsi="Arial" w:cs="Arial" w:hint="default"/>
        <w:b w:val="0"/>
        <w:i w:val="0"/>
        <w:color w:val="auto"/>
        <w:sz w:val="18"/>
        <w:szCs w:val="18"/>
      </w:rPr>
    </w:lvl>
    <w:lvl w:ilvl="1" w:tplc="18DC12BE">
      <w:start w:val="12"/>
      <w:numFmt w:val="decimal"/>
      <w:lvlText w:val="%2."/>
      <w:lvlJc w:val="left"/>
      <w:pPr>
        <w:tabs>
          <w:tab w:val="num" w:pos="567"/>
        </w:tabs>
        <w:ind w:left="567" w:hanging="567"/>
      </w:pPr>
      <w:rPr>
        <w:rFonts w:ascii="Arial" w:hAnsi="Arial" w:cs="Arial" w:hint="default"/>
        <w:b/>
        <w:i w:val="0"/>
        <w:color w:val="0000FF"/>
        <w:sz w:val="18"/>
        <w:szCs w:val="18"/>
      </w:rPr>
    </w:lvl>
    <w:lvl w:ilvl="2" w:tplc="D1F8A200">
      <w:start w:val="1"/>
      <w:numFmt w:val="decimal"/>
      <w:lvlText w:val="%3."/>
      <w:lvlJc w:val="left"/>
      <w:pPr>
        <w:tabs>
          <w:tab w:val="num" w:pos="284"/>
        </w:tabs>
        <w:ind w:left="284" w:hanging="284"/>
      </w:pPr>
      <w:rPr>
        <w:rFonts w:ascii="Arial" w:hAnsi="Arial" w:cs="Arial" w:hint="default"/>
        <w:b w:val="0"/>
        <w:i w:val="0"/>
        <w:color w:val="auto"/>
        <w:sz w:val="18"/>
        <w:szCs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65F22A8"/>
    <w:multiLevelType w:val="hybridMultilevel"/>
    <w:tmpl w:val="F8009F08"/>
    <w:lvl w:ilvl="0" w:tplc="00843162">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7002867"/>
    <w:multiLevelType w:val="hybridMultilevel"/>
    <w:tmpl w:val="C5284108"/>
    <w:lvl w:ilvl="0" w:tplc="27C4F916">
      <w:start w:val="1"/>
      <w:numFmt w:val="decimal"/>
      <w:lvlText w:val="%1."/>
      <w:lvlJc w:val="left"/>
      <w:pPr>
        <w:tabs>
          <w:tab w:val="num" w:pos="284"/>
        </w:tabs>
        <w:ind w:left="284" w:hanging="284"/>
      </w:pPr>
      <w:rPr>
        <w:rFonts w:ascii="Arial" w:hAnsi="Arial" w:cs="Arial" w:hint="default"/>
        <w:b/>
        <w:i w:val="0"/>
        <w:sz w:val="18"/>
      </w:rPr>
    </w:lvl>
    <w:lvl w:ilvl="1" w:tplc="493E4AD4">
      <w:start w:val="1"/>
      <w:numFmt w:val="lowerLetter"/>
      <w:lvlText w:val="%2)"/>
      <w:lvlJc w:val="left"/>
      <w:pPr>
        <w:tabs>
          <w:tab w:val="num" w:pos="680"/>
        </w:tabs>
        <w:ind w:left="680" w:hanging="396"/>
      </w:pPr>
      <w:rPr>
        <w:rFonts w:ascii="Arial" w:hAnsi="Arial" w:cs="Arial" w:hint="default"/>
        <w:b w:val="0"/>
        <w:i w:val="0"/>
        <w:color w:val="auto"/>
        <w:sz w:val="18"/>
        <w:szCs w:val="18"/>
      </w:rPr>
    </w:lvl>
    <w:lvl w:ilvl="2" w:tplc="41721A0A">
      <w:start w:val="1"/>
      <w:numFmt w:val="bullet"/>
      <w:lvlText w:val=""/>
      <w:lvlJc w:val="left"/>
      <w:pPr>
        <w:tabs>
          <w:tab w:val="num" w:pos="937"/>
        </w:tabs>
        <w:ind w:left="937" w:hanging="397"/>
      </w:pPr>
      <w:rPr>
        <w:rFonts w:ascii="Wingdings" w:hAnsi="Wingdings" w:hint="default"/>
        <w:b/>
        <w:i w:val="0"/>
        <w:color w:val="auto"/>
        <w:sz w:val="18"/>
      </w:rPr>
    </w:lvl>
    <w:lvl w:ilvl="3" w:tplc="566CE7DA">
      <w:start w:val="3"/>
      <w:numFmt w:val="lowerLetter"/>
      <w:lvlText w:val="%4)"/>
      <w:lvlJc w:val="left"/>
      <w:pPr>
        <w:tabs>
          <w:tab w:val="num" w:pos="2973"/>
        </w:tabs>
        <w:ind w:left="2973" w:hanging="453"/>
      </w:pPr>
      <w:rPr>
        <w:rFonts w:ascii="Arial" w:hAnsi="Arial" w:cs="Arial" w:hint="default"/>
        <w:b w:val="0"/>
        <w:i w:val="0"/>
        <w:color w:val="auto"/>
        <w:sz w:val="18"/>
        <w:szCs w:val="18"/>
      </w:rPr>
    </w:lvl>
    <w:lvl w:ilvl="4" w:tplc="D444D266">
      <w:start w:val="1"/>
      <w:numFmt w:val="lowerLetter"/>
      <w:lvlText w:val="%5)"/>
      <w:lvlJc w:val="left"/>
      <w:pPr>
        <w:tabs>
          <w:tab w:val="num" w:pos="680"/>
        </w:tabs>
        <w:ind w:left="680" w:hanging="396"/>
      </w:pPr>
      <w:rPr>
        <w:rFonts w:ascii="Arial" w:hAnsi="Arial" w:cs="Arial" w:hint="default"/>
        <w:b w:val="0"/>
        <w:i w:val="0"/>
        <w:color w:val="auto"/>
        <w:sz w:val="18"/>
        <w:szCs w:val="18"/>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A273554"/>
    <w:multiLevelType w:val="hybridMultilevel"/>
    <w:tmpl w:val="2662E676"/>
    <w:lvl w:ilvl="0" w:tplc="E6ECAD80">
      <w:start w:val="8"/>
      <w:numFmt w:val="decimal"/>
      <w:lvlText w:val="%1."/>
      <w:lvlJc w:val="left"/>
      <w:pPr>
        <w:tabs>
          <w:tab w:val="num" w:pos="340"/>
        </w:tabs>
        <w:ind w:left="340" w:hanging="340"/>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A767836"/>
    <w:multiLevelType w:val="hybridMultilevel"/>
    <w:tmpl w:val="F2D47702"/>
    <w:lvl w:ilvl="0" w:tplc="1D826846">
      <w:start w:val="20"/>
      <w:numFmt w:val="decimal"/>
      <w:lvlText w:val="%1."/>
      <w:lvlJc w:val="left"/>
      <w:pPr>
        <w:tabs>
          <w:tab w:val="num" w:pos="284"/>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C606B8D"/>
    <w:multiLevelType w:val="hybridMultilevel"/>
    <w:tmpl w:val="BE382040"/>
    <w:lvl w:ilvl="0" w:tplc="C9984866">
      <w:start w:val="6"/>
      <w:numFmt w:val="decimal"/>
      <w:lvlText w:val="%1."/>
      <w:lvlJc w:val="left"/>
      <w:pPr>
        <w:tabs>
          <w:tab w:val="num" w:pos="284"/>
        </w:tabs>
        <w:ind w:left="284" w:hanging="284"/>
      </w:pPr>
      <w:rPr>
        <w:rFonts w:ascii="Arial" w:hAnsi="Arial" w:cs="Arial" w:hint="default"/>
        <w:b w:val="0"/>
        <w:i w:val="0"/>
        <w:sz w:val="18"/>
      </w:rPr>
    </w:lvl>
    <w:lvl w:ilvl="1" w:tplc="B81ED002">
      <w:start w:val="1"/>
      <w:numFmt w:val="decimal"/>
      <w:lvlText w:val="%2)"/>
      <w:lvlJc w:val="left"/>
      <w:pPr>
        <w:tabs>
          <w:tab w:val="num" w:pos="680"/>
        </w:tabs>
        <w:ind w:left="680" w:hanging="396"/>
      </w:pPr>
      <w:rPr>
        <w:rFonts w:ascii="Arial" w:hAnsi="Arial" w:cs="Arial" w:hint="default"/>
        <w:b w:val="0"/>
        <w:i w:val="0"/>
        <w:sz w:val="18"/>
      </w:rPr>
    </w:lvl>
    <w:lvl w:ilvl="2" w:tplc="703C1C90">
      <w:numFmt w:val="bullet"/>
      <w:lvlText w:val=""/>
      <w:lvlJc w:val="left"/>
      <w:pPr>
        <w:tabs>
          <w:tab w:val="num" w:pos="2340"/>
        </w:tabs>
        <w:ind w:left="2340" w:hanging="360"/>
      </w:pPr>
      <w:rPr>
        <w:rFonts w:ascii="Symbol" w:eastAsia="Times New Roman"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E482200"/>
    <w:multiLevelType w:val="hybridMultilevel"/>
    <w:tmpl w:val="E80A7846"/>
    <w:lvl w:ilvl="0" w:tplc="E20EB280">
      <w:start w:val="2"/>
      <w:numFmt w:val="decimal"/>
      <w:lvlText w:val="%1)"/>
      <w:lvlJc w:val="left"/>
      <w:pPr>
        <w:tabs>
          <w:tab w:val="num" w:pos="851"/>
        </w:tabs>
        <w:ind w:left="851" w:hanging="284"/>
      </w:pPr>
      <w:rPr>
        <w:rFonts w:ascii="Arial" w:hAnsi="Arial" w:cs="Arial" w:hint="default"/>
        <w:b w:val="0"/>
        <w:i w:val="0"/>
        <w:sz w:val="22"/>
      </w:rPr>
    </w:lvl>
    <w:lvl w:ilvl="1" w:tplc="567646FA">
      <w:start w:val="2"/>
      <w:numFmt w:val="decimal"/>
      <w:lvlText w:val="%2."/>
      <w:lvlJc w:val="left"/>
      <w:pPr>
        <w:tabs>
          <w:tab w:val="num" w:pos="851"/>
        </w:tabs>
        <w:ind w:left="851" w:hanging="851"/>
      </w:pPr>
      <w:rPr>
        <w:rFonts w:cs="Times New Roman" w:hint="default"/>
        <w:b w:val="0"/>
        <w:i w:val="0"/>
        <w:sz w:val="22"/>
      </w:rPr>
    </w:lvl>
    <w:lvl w:ilvl="2" w:tplc="4BF677D6">
      <w:start w:val="1"/>
      <w:numFmt w:val="decimal"/>
      <w:lvlText w:val="%3)"/>
      <w:lvlJc w:val="left"/>
      <w:pPr>
        <w:tabs>
          <w:tab w:val="num" w:pos="794"/>
        </w:tabs>
        <w:ind w:left="794" w:hanging="397"/>
      </w:pPr>
      <w:rPr>
        <w:rFonts w:ascii="Arial" w:hAnsi="Arial" w:cs="Arial" w:hint="default"/>
        <w:b w:val="0"/>
        <w:i w:val="0"/>
        <w:sz w:val="18"/>
      </w:rPr>
    </w:lvl>
    <w:lvl w:ilvl="3" w:tplc="8A08D16E">
      <w:start w:val="7"/>
      <w:numFmt w:val="decimal"/>
      <w:lvlText w:val="%4."/>
      <w:lvlJc w:val="left"/>
      <w:pPr>
        <w:tabs>
          <w:tab w:val="num" w:pos="851"/>
        </w:tabs>
        <w:ind w:left="851" w:hanging="851"/>
      </w:pPr>
      <w:rPr>
        <w:rFonts w:ascii="Arial" w:hAnsi="Arial" w:cs="Arial" w:hint="default"/>
        <w:b w:val="0"/>
        <w:i w:val="0"/>
        <w:sz w:val="18"/>
      </w:rPr>
    </w:lvl>
    <w:lvl w:ilvl="4" w:tplc="FA008392">
      <w:start w:val="6"/>
      <w:numFmt w:val="upperRoman"/>
      <w:lvlText w:val="%5."/>
      <w:lvlJc w:val="left"/>
      <w:pPr>
        <w:tabs>
          <w:tab w:val="num" w:pos="284"/>
        </w:tabs>
        <w:ind w:left="284" w:hanging="284"/>
      </w:pPr>
      <w:rPr>
        <w:rFonts w:ascii="Arial" w:hAnsi="Arial" w:cs="Times New Roman" w:hint="default"/>
        <w:b/>
        <w:i w:val="0"/>
        <w:sz w:val="22"/>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E5E5726"/>
    <w:multiLevelType w:val="hybridMultilevel"/>
    <w:tmpl w:val="846202C2"/>
    <w:lvl w:ilvl="0" w:tplc="2766C382">
      <w:start w:val="7"/>
      <w:numFmt w:val="decimal"/>
      <w:lvlText w:val="%1."/>
      <w:lvlJc w:val="left"/>
      <w:pPr>
        <w:tabs>
          <w:tab w:val="num" w:pos="340"/>
        </w:tabs>
        <w:ind w:left="340" w:hanging="340"/>
      </w:pPr>
      <w:rPr>
        <w:rFonts w:ascii="Arial" w:hAnsi="Arial" w:cs="Arial" w:hint="default"/>
        <w:b/>
        <w:i w:val="0"/>
        <w:sz w:val="18"/>
      </w:rPr>
    </w:lvl>
    <w:lvl w:ilvl="1" w:tplc="F2D682A6">
      <w:start w:val="1"/>
      <w:numFmt w:val="decimal"/>
      <w:lvlText w:val="%2."/>
      <w:lvlJc w:val="left"/>
      <w:pPr>
        <w:tabs>
          <w:tab w:val="num" w:pos="284"/>
        </w:tabs>
        <w:ind w:left="284" w:hanging="284"/>
      </w:pPr>
      <w:rPr>
        <w:rFonts w:ascii="Arial" w:hAnsi="Arial" w:cs="Arial" w:hint="default"/>
        <w:b w:val="0"/>
        <w:i w:val="0"/>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F961DA8"/>
    <w:multiLevelType w:val="hybridMultilevel"/>
    <w:tmpl w:val="382EB322"/>
    <w:lvl w:ilvl="0" w:tplc="9B80FF80">
      <w:start w:val="1"/>
      <w:numFmt w:val="lowerLetter"/>
      <w:lvlText w:val="%1)"/>
      <w:lvlJc w:val="right"/>
      <w:pPr>
        <w:tabs>
          <w:tab w:val="num" w:pos="793"/>
        </w:tabs>
        <w:ind w:left="793" w:hanging="226"/>
      </w:pPr>
      <w:rPr>
        <w:rFonts w:ascii="Verdana" w:hAnsi="Verdana" w:cs="Arial" w:hint="default"/>
        <w:b w:val="0"/>
        <w:i w:val="0"/>
        <w:sz w:val="18"/>
      </w:rPr>
    </w:lvl>
    <w:lvl w:ilvl="1" w:tplc="FD1CD4B2">
      <w:start w:val="1"/>
      <w:numFmt w:val="bullet"/>
      <w:lvlText w:val=""/>
      <w:lvlJc w:val="left"/>
      <w:pPr>
        <w:tabs>
          <w:tab w:val="num" w:pos="851"/>
        </w:tabs>
        <w:ind w:left="851" w:hanging="284"/>
      </w:pPr>
      <w:rPr>
        <w:rFonts w:ascii="Wingdings" w:hAnsi="Wingdings" w:hint="default"/>
        <w:b w:val="0"/>
        <w:i w:val="0"/>
        <w:color w:val="auto"/>
        <w:sz w:val="18"/>
      </w:rPr>
    </w:lvl>
    <w:lvl w:ilvl="2" w:tplc="94422762">
      <w:start w:val="1"/>
      <w:numFmt w:val="bullet"/>
      <w:lvlText w:val=""/>
      <w:lvlJc w:val="left"/>
      <w:pPr>
        <w:tabs>
          <w:tab w:val="num" w:pos="1758"/>
        </w:tabs>
        <w:ind w:left="1758" w:hanging="624"/>
      </w:pPr>
      <w:rPr>
        <w:rFonts w:ascii="Wingdings" w:hAnsi="Wingdings" w:hint="default"/>
        <w:b w:val="0"/>
        <w:i w:val="0"/>
        <w:color w:val="auto"/>
        <w:sz w:val="22"/>
      </w:rPr>
    </w:lvl>
    <w:lvl w:ilvl="3" w:tplc="514668E4">
      <w:start w:val="3"/>
      <w:numFmt w:val="upperLetter"/>
      <w:lvlText w:val="%4."/>
      <w:lvlJc w:val="left"/>
      <w:pPr>
        <w:tabs>
          <w:tab w:val="num" w:pos="0"/>
        </w:tabs>
        <w:ind w:left="720" w:hanging="363"/>
      </w:pPr>
      <w:rPr>
        <w:rFonts w:ascii="Arial" w:hAnsi="Arial" w:cs="Times New Roman" w:hint="default"/>
        <w:b/>
        <w:i w:val="0"/>
        <w:sz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1231A50"/>
    <w:multiLevelType w:val="hybridMultilevel"/>
    <w:tmpl w:val="FCBC52F0"/>
    <w:lvl w:ilvl="0" w:tplc="248204CC">
      <w:start w:val="1"/>
      <w:numFmt w:val="decimal"/>
      <w:lvlText w:val="%1."/>
      <w:lvlJc w:val="left"/>
      <w:pPr>
        <w:tabs>
          <w:tab w:val="num" w:pos="0"/>
        </w:tabs>
        <w:ind w:left="786" w:hanging="786"/>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2617F8"/>
    <w:multiLevelType w:val="hybridMultilevel"/>
    <w:tmpl w:val="2D685B88"/>
    <w:lvl w:ilvl="0" w:tplc="1A081982">
      <w:start w:val="1"/>
      <w:numFmt w:val="decimal"/>
      <w:lvlText w:val="%1."/>
      <w:lvlJc w:val="left"/>
      <w:pPr>
        <w:tabs>
          <w:tab w:val="num" w:pos="284"/>
        </w:tabs>
        <w:ind w:left="284" w:hanging="284"/>
      </w:pPr>
      <w:rPr>
        <w:rFonts w:ascii="Arial" w:hAnsi="Arial" w:cs="Arial" w:hint="default"/>
        <w:i w:val="0"/>
      </w:rPr>
    </w:lvl>
    <w:lvl w:ilvl="1" w:tplc="82A205B0">
      <w:start w:val="11"/>
      <w:numFmt w:val="decimal"/>
      <w:lvlText w:val="%2."/>
      <w:lvlJc w:val="left"/>
      <w:pPr>
        <w:tabs>
          <w:tab w:val="num" w:pos="567"/>
        </w:tabs>
        <w:ind w:left="567" w:hanging="567"/>
      </w:pPr>
      <w:rPr>
        <w:rFonts w:ascii="Arial" w:hAnsi="Arial" w:cs="Arial" w:hint="default"/>
        <w:b/>
        <w:i w:val="0"/>
        <w:sz w:val="18"/>
      </w:rPr>
    </w:lvl>
    <w:lvl w:ilvl="2" w:tplc="B20C1338">
      <w:start w:val="1"/>
      <w:numFmt w:val="decimal"/>
      <w:lvlText w:val="%3."/>
      <w:lvlJc w:val="left"/>
      <w:pPr>
        <w:tabs>
          <w:tab w:val="num" w:pos="284"/>
        </w:tabs>
        <w:ind w:left="284" w:hanging="284"/>
      </w:pPr>
      <w:rPr>
        <w:rFonts w:ascii="Arial" w:hAnsi="Arial" w:cs="Arial" w:hint="default"/>
        <w:b w:val="0"/>
        <w:i w:val="0"/>
        <w:sz w:val="18"/>
      </w:rPr>
    </w:lvl>
    <w:lvl w:ilvl="3" w:tplc="7FFEA5E0">
      <w:start w:val="1"/>
      <w:numFmt w:val="decimal"/>
      <w:lvlText w:val="%4)"/>
      <w:lvlJc w:val="left"/>
      <w:pPr>
        <w:tabs>
          <w:tab w:val="num" w:pos="680"/>
        </w:tabs>
        <w:ind w:left="680" w:hanging="396"/>
      </w:pPr>
      <w:rPr>
        <w:rFonts w:ascii="Arial" w:hAnsi="Arial" w:cs="Arial" w:hint="default"/>
        <w:b w:val="0"/>
        <w:i w:val="0"/>
        <w:sz w:val="18"/>
        <w:szCs w:val="18"/>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53675A9"/>
    <w:multiLevelType w:val="hybridMultilevel"/>
    <w:tmpl w:val="8690D382"/>
    <w:lvl w:ilvl="0" w:tplc="4D76268E">
      <w:start w:val="1"/>
      <w:numFmt w:val="lowerLetter"/>
      <w:lvlText w:val="%1)"/>
      <w:lvlJc w:val="left"/>
      <w:pPr>
        <w:tabs>
          <w:tab w:val="num" w:pos="680"/>
        </w:tabs>
        <w:ind w:left="680" w:hanging="396"/>
      </w:pPr>
      <w:rPr>
        <w:rFonts w:ascii="Arial" w:hAnsi="Arial" w:cs="Arial"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535C30"/>
    <w:multiLevelType w:val="hybridMultilevel"/>
    <w:tmpl w:val="26888428"/>
    <w:lvl w:ilvl="0" w:tplc="7D3CCD3A">
      <w:start w:val="4"/>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EB07C8C"/>
    <w:multiLevelType w:val="hybridMultilevel"/>
    <w:tmpl w:val="C07E5CEE"/>
    <w:lvl w:ilvl="0" w:tplc="BABAF1D8">
      <w:start w:val="7"/>
      <w:numFmt w:val="decimal"/>
      <w:lvlText w:val="%1."/>
      <w:lvlJc w:val="left"/>
      <w:pPr>
        <w:tabs>
          <w:tab w:val="num" w:pos="470"/>
        </w:tabs>
        <w:ind w:left="754" w:hanging="397"/>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13D4B77"/>
    <w:multiLevelType w:val="hybridMultilevel"/>
    <w:tmpl w:val="B5503ECA"/>
    <w:lvl w:ilvl="0" w:tplc="D3DA087A">
      <w:start w:val="4"/>
      <w:numFmt w:val="decimal"/>
      <w:lvlText w:val="%1."/>
      <w:lvlJc w:val="left"/>
      <w:pPr>
        <w:tabs>
          <w:tab w:val="num" w:pos="737"/>
        </w:tabs>
        <w:ind w:left="737" w:hanging="737"/>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698476B"/>
    <w:multiLevelType w:val="hybridMultilevel"/>
    <w:tmpl w:val="CAEC5A22"/>
    <w:lvl w:ilvl="0" w:tplc="42701970">
      <w:start w:val="2"/>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90C699B"/>
    <w:multiLevelType w:val="hybridMultilevel"/>
    <w:tmpl w:val="5C1E6F52"/>
    <w:lvl w:ilvl="0" w:tplc="07742FF4">
      <w:start w:val="1"/>
      <w:numFmt w:val="decimal"/>
      <w:lvlText w:val="%1."/>
      <w:lvlJc w:val="left"/>
      <w:pPr>
        <w:tabs>
          <w:tab w:val="num" w:pos="284"/>
        </w:tabs>
        <w:ind w:left="284" w:hanging="284"/>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9D800C5"/>
    <w:multiLevelType w:val="hybridMultilevel"/>
    <w:tmpl w:val="7C182746"/>
    <w:lvl w:ilvl="0" w:tplc="B480437E">
      <w:start w:val="1"/>
      <w:numFmt w:val="lowerLetter"/>
      <w:lvlText w:val="%1)"/>
      <w:lvlJc w:val="left"/>
      <w:pPr>
        <w:ind w:left="717" w:hanging="360"/>
      </w:pPr>
      <w:rPr>
        <w:rFonts w:cs="Tahoma" w:hint="default"/>
        <w:color w:val="000000"/>
      </w:rPr>
    </w:lvl>
    <w:lvl w:ilvl="1" w:tplc="1D941B3C">
      <w:start w:val="6"/>
      <w:numFmt w:val="decimal"/>
      <w:lvlText w:val="%2."/>
      <w:lvlJc w:val="left"/>
      <w:pPr>
        <w:tabs>
          <w:tab w:val="num" w:pos="113"/>
        </w:tabs>
        <w:ind w:left="397" w:hanging="397"/>
      </w:pPr>
      <w:rPr>
        <w:rFonts w:ascii="Arial" w:hAnsi="Arial" w:cs="Arial" w:hint="default"/>
        <w:b w:val="0"/>
        <w:i w:val="0"/>
        <w:color w:val="000000"/>
        <w:sz w:val="18"/>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1">
    <w:nsid w:val="642E127E"/>
    <w:multiLevelType w:val="hybridMultilevel"/>
    <w:tmpl w:val="48985E0C"/>
    <w:lvl w:ilvl="0" w:tplc="77FA5308">
      <w:start w:val="4"/>
      <w:numFmt w:val="decimal"/>
      <w:lvlText w:val="%1."/>
      <w:lvlJc w:val="left"/>
      <w:pPr>
        <w:tabs>
          <w:tab w:val="num" w:pos="720"/>
        </w:tabs>
        <w:ind w:left="720" w:hanging="363"/>
      </w:pPr>
      <w:rPr>
        <w:rFonts w:ascii="Verdana" w:hAnsi="Verdana" w:cs="Times New Roman" w:hint="default"/>
        <w:b/>
        <w:i w:val="0"/>
        <w:sz w:val="18"/>
      </w:rPr>
    </w:lvl>
    <w:lvl w:ilvl="1" w:tplc="468A7760">
      <w:start w:val="1"/>
      <w:numFmt w:val="decimal"/>
      <w:lvlText w:val="%2)"/>
      <w:lvlJc w:val="left"/>
      <w:pPr>
        <w:tabs>
          <w:tab w:val="num" w:pos="284"/>
        </w:tabs>
        <w:ind w:left="680" w:hanging="396"/>
      </w:pPr>
      <w:rPr>
        <w:rFonts w:ascii="Arial" w:hAnsi="Arial" w:cs="Arial" w:hint="default"/>
        <w:b w:val="0"/>
        <w:i w:val="0"/>
        <w:sz w:val="18"/>
      </w:rPr>
    </w:lvl>
    <w:lvl w:ilvl="2" w:tplc="4732BD8C">
      <w:start w:val="1"/>
      <w:numFmt w:val="lowerLetter"/>
      <w:lvlText w:val="%3)"/>
      <w:lvlJc w:val="left"/>
      <w:pPr>
        <w:tabs>
          <w:tab w:val="num" w:pos="851"/>
        </w:tabs>
        <w:ind w:left="851" w:hanging="284"/>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7126650"/>
    <w:multiLevelType w:val="hybridMultilevel"/>
    <w:tmpl w:val="4B2AE2C4"/>
    <w:lvl w:ilvl="0" w:tplc="D41857E2">
      <w:start w:val="8"/>
      <w:numFmt w:val="decimal"/>
      <w:lvlText w:val="%1."/>
      <w:lvlJc w:val="left"/>
      <w:pPr>
        <w:tabs>
          <w:tab w:val="num" w:pos="284"/>
        </w:tabs>
        <w:ind w:left="284" w:hanging="284"/>
      </w:pPr>
      <w:rPr>
        <w:rFonts w:ascii="Arial" w:hAnsi="Arial" w:cs="Arial" w:hint="default"/>
        <w:b w:val="0"/>
        <w:i w:val="0"/>
        <w:sz w:val="18"/>
      </w:rPr>
    </w:lvl>
    <w:lvl w:ilvl="1" w:tplc="0D18AA84">
      <w:start w:val="1"/>
      <w:numFmt w:val="decimal"/>
      <w:lvlText w:val="%2)"/>
      <w:lvlJc w:val="left"/>
      <w:pPr>
        <w:tabs>
          <w:tab w:val="num" w:pos="680"/>
        </w:tabs>
        <w:ind w:left="680" w:hanging="396"/>
      </w:pPr>
      <w:rPr>
        <w:rFonts w:ascii="Arial" w:hAnsi="Arial" w:cs="Arial" w:hint="default"/>
        <w:b w:val="0"/>
        <w:i w:val="0"/>
        <w:sz w:val="18"/>
      </w:rPr>
    </w:lvl>
    <w:lvl w:ilvl="2" w:tplc="F222AD7A">
      <w:start w:val="10"/>
      <w:numFmt w:val="decimal"/>
      <w:lvlText w:val="%3."/>
      <w:lvlJc w:val="left"/>
      <w:pPr>
        <w:tabs>
          <w:tab w:val="num" w:pos="340"/>
        </w:tabs>
        <w:ind w:left="340" w:hanging="340"/>
      </w:pPr>
      <w:rPr>
        <w:rFonts w:ascii="Arial" w:hAnsi="Arial" w:cs="Arial" w:hint="default"/>
        <w:b w:val="0"/>
        <w:i w:val="0"/>
        <w:sz w:val="18"/>
      </w:rPr>
    </w:lvl>
    <w:lvl w:ilvl="3" w:tplc="71C4D07E">
      <w:start w:val="16"/>
      <w:numFmt w:val="decimal"/>
      <w:lvlText w:val="%4."/>
      <w:lvlJc w:val="left"/>
      <w:pPr>
        <w:tabs>
          <w:tab w:val="num" w:pos="284"/>
        </w:tabs>
        <w:ind w:left="284" w:hanging="284"/>
      </w:pPr>
      <w:rPr>
        <w:rFonts w:ascii="Arial" w:hAnsi="Arial" w:cs="Arial" w:hint="default"/>
        <w:b/>
        <w:i w:val="0"/>
        <w:sz w:val="18"/>
      </w:rPr>
    </w:lvl>
    <w:lvl w:ilvl="4" w:tplc="3FB21C9C">
      <w:start w:val="17"/>
      <w:numFmt w:val="decimal"/>
      <w:lvlText w:val="%5."/>
      <w:lvlJc w:val="left"/>
      <w:pPr>
        <w:tabs>
          <w:tab w:val="num" w:pos="397"/>
        </w:tabs>
        <w:ind w:left="454" w:hanging="454"/>
      </w:pPr>
      <w:rPr>
        <w:rFonts w:ascii="Verdana" w:hAnsi="Verdana" w:cs="Times New Roman" w:hint="default"/>
        <w:b/>
        <w:i w:val="0"/>
        <w:color w:val="0000FF"/>
        <w:sz w:val="18"/>
      </w:rPr>
    </w:lvl>
    <w:lvl w:ilvl="5" w:tplc="111822B8">
      <w:start w:val="1"/>
      <w:numFmt w:val="decimal"/>
      <w:lvlText w:val="%6."/>
      <w:lvlJc w:val="left"/>
      <w:pPr>
        <w:tabs>
          <w:tab w:val="num" w:pos="284"/>
        </w:tabs>
        <w:ind w:left="284" w:hanging="284"/>
      </w:pPr>
      <w:rPr>
        <w:rFonts w:ascii="Arial" w:hAnsi="Arial" w:cs="Arial" w:hint="default"/>
        <w:b w:val="0"/>
        <w:i w:val="0"/>
        <w:sz w:val="18"/>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A4777FF"/>
    <w:multiLevelType w:val="hybridMultilevel"/>
    <w:tmpl w:val="9808FBF8"/>
    <w:lvl w:ilvl="0" w:tplc="2424C89C">
      <w:start w:val="1"/>
      <w:numFmt w:val="decimal"/>
      <w:lvlText w:val="%1)"/>
      <w:lvlJc w:val="left"/>
      <w:pPr>
        <w:tabs>
          <w:tab w:val="num" w:pos="680"/>
        </w:tabs>
        <w:ind w:left="680" w:hanging="396"/>
      </w:pPr>
      <w:rPr>
        <w:rFonts w:ascii="Arial" w:hAnsi="Arial" w:cs="Arial" w:hint="default"/>
        <w:b w:val="0"/>
        <w:i w:val="0"/>
        <w:color w:val="auto"/>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B37598D"/>
    <w:multiLevelType w:val="hybridMultilevel"/>
    <w:tmpl w:val="634E3E80"/>
    <w:lvl w:ilvl="0" w:tplc="17BA91C8">
      <w:start w:val="1"/>
      <w:numFmt w:val="decimal"/>
      <w:lvlText w:val="%1."/>
      <w:lvlJc w:val="left"/>
      <w:pPr>
        <w:tabs>
          <w:tab w:val="num" w:pos="284"/>
        </w:tabs>
        <w:ind w:left="284" w:hanging="284"/>
      </w:pPr>
      <w:rPr>
        <w:rFonts w:ascii="Arial"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EBF7730"/>
    <w:multiLevelType w:val="hybridMultilevel"/>
    <w:tmpl w:val="2DA8F884"/>
    <w:lvl w:ilvl="0" w:tplc="9540475A">
      <w:start w:val="1"/>
      <w:numFmt w:val="lowerLetter"/>
      <w:lvlText w:val="%1)"/>
      <w:lvlJc w:val="left"/>
      <w:pPr>
        <w:tabs>
          <w:tab w:val="num" w:pos="680"/>
        </w:tabs>
        <w:ind w:left="680" w:hanging="396"/>
      </w:pPr>
      <w:rPr>
        <w:rFonts w:ascii="Arial" w:hAnsi="Arial" w:cs="Arial" w:hint="default"/>
        <w:b w:val="0"/>
        <w:i w:val="0"/>
        <w:color w:val="auto"/>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6EFF7AD6"/>
    <w:multiLevelType w:val="hybridMultilevel"/>
    <w:tmpl w:val="F392BC46"/>
    <w:lvl w:ilvl="0" w:tplc="7C0C5438">
      <w:start w:val="1"/>
      <w:numFmt w:val="decimal"/>
      <w:lvlText w:val="%1)"/>
      <w:lvlJc w:val="left"/>
      <w:pPr>
        <w:tabs>
          <w:tab w:val="num" w:pos="680"/>
        </w:tabs>
        <w:ind w:left="680" w:hanging="396"/>
      </w:pPr>
      <w:rPr>
        <w:rFonts w:ascii="Arial" w:hAnsi="Arial" w:cs="Arial" w:hint="default"/>
        <w:b w:val="0"/>
        <w:i w:val="0"/>
        <w:sz w:val="18"/>
      </w:rPr>
    </w:lvl>
    <w:lvl w:ilvl="1" w:tplc="49CED004">
      <w:start w:val="18"/>
      <w:numFmt w:val="decimal"/>
      <w:lvlText w:val="%2."/>
      <w:lvlJc w:val="left"/>
      <w:pPr>
        <w:tabs>
          <w:tab w:val="num" w:pos="284"/>
        </w:tabs>
        <w:ind w:left="454" w:hanging="454"/>
      </w:pPr>
      <w:rPr>
        <w:rFonts w:ascii="Arial" w:hAnsi="Arial" w:cs="Arial" w:hint="default"/>
        <w:b/>
        <w:i w:val="0"/>
        <w:sz w:val="18"/>
      </w:rPr>
    </w:lvl>
    <w:lvl w:ilvl="2" w:tplc="CD90CB2A">
      <w:start w:val="1"/>
      <w:numFmt w:val="decimal"/>
      <w:lvlText w:val="%3."/>
      <w:lvlJc w:val="left"/>
      <w:pPr>
        <w:tabs>
          <w:tab w:val="num" w:pos="284"/>
        </w:tabs>
        <w:ind w:left="284" w:hanging="284"/>
      </w:pPr>
      <w:rPr>
        <w:rFonts w:ascii="Arial" w:hAnsi="Arial" w:cs="Arial" w:hint="default"/>
        <w:b w:val="0"/>
        <w:i w:val="0"/>
        <w:sz w:val="18"/>
      </w:rPr>
    </w:lvl>
    <w:lvl w:ilvl="3" w:tplc="352E7BEA">
      <w:start w:val="1"/>
      <w:numFmt w:val="decimal"/>
      <w:lvlText w:val="%4)"/>
      <w:lvlJc w:val="left"/>
      <w:pPr>
        <w:tabs>
          <w:tab w:val="num" w:pos="680"/>
        </w:tabs>
        <w:ind w:left="680" w:hanging="396"/>
      </w:pPr>
      <w:rPr>
        <w:rFonts w:ascii="Arial" w:hAnsi="Arial" w:cs="Arial" w:hint="default"/>
        <w:b w:val="0"/>
        <w:i w:val="0"/>
        <w:sz w:val="18"/>
      </w:rPr>
    </w:lvl>
    <w:lvl w:ilvl="4" w:tplc="FAA41BF4">
      <w:start w:val="1"/>
      <w:numFmt w:val="lowerLetter"/>
      <w:lvlText w:val="%5)"/>
      <w:lvlJc w:val="left"/>
      <w:pPr>
        <w:tabs>
          <w:tab w:val="num" w:pos="851"/>
        </w:tabs>
        <w:ind w:left="1191" w:hanging="340"/>
      </w:pPr>
      <w:rPr>
        <w:rFonts w:ascii="Arial" w:hAnsi="Arial" w:cs="Arial" w:hint="default"/>
        <w:b w:val="0"/>
        <w:i w:val="0"/>
        <w:sz w:val="18"/>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F974DE1"/>
    <w:multiLevelType w:val="hybridMultilevel"/>
    <w:tmpl w:val="B20E63F6"/>
    <w:lvl w:ilvl="0" w:tplc="1B7A906A">
      <w:start w:val="1"/>
      <w:numFmt w:val="decimal"/>
      <w:lvlText w:val="%1)"/>
      <w:lvlJc w:val="left"/>
      <w:pPr>
        <w:tabs>
          <w:tab w:val="num" w:pos="680"/>
        </w:tabs>
        <w:ind w:left="680" w:hanging="396"/>
      </w:pPr>
      <w:rPr>
        <w:rFonts w:ascii="Arial" w:hAnsi="Arial" w:cs="Arial"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FB83CDA"/>
    <w:multiLevelType w:val="hybridMultilevel"/>
    <w:tmpl w:val="E7C29C32"/>
    <w:lvl w:ilvl="0" w:tplc="9858DB4E">
      <w:start w:val="21"/>
      <w:numFmt w:val="decimal"/>
      <w:lvlText w:val="%1."/>
      <w:lvlJc w:val="left"/>
      <w:pPr>
        <w:tabs>
          <w:tab w:val="num" w:pos="284"/>
        </w:tabs>
        <w:ind w:left="340" w:hanging="340"/>
      </w:pPr>
      <w:rPr>
        <w:rFonts w:ascii="Arial" w:hAnsi="Arial" w:cs="Arial"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00C4527"/>
    <w:multiLevelType w:val="hybridMultilevel"/>
    <w:tmpl w:val="9F3E8040"/>
    <w:lvl w:ilvl="0" w:tplc="DE9451DA">
      <w:start w:val="1"/>
      <w:numFmt w:val="decimal"/>
      <w:lvlText w:val="%1."/>
      <w:lvlJc w:val="left"/>
      <w:pPr>
        <w:tabs>
          <w:tab w:val="num" w:pos="284"/>
        </w:tabs>
        <w:ind w:left="284" w:hanging="284"/>
      </w:pPr>
      <w:rPr>
        <w:rFonts w:ascii="Arial" w:hAnsi="Arial" w:cs="Arial" w:hint="default"/>
        <w:b w:val="0"/>
        <w:i w:val="0"/>
        <w:color w:val="auto"/>
        <w:sz w:val="18"/>
        <w:szCs w:val="18"/>
      </w:rPr>
    </w:lvl>
    <w:lvl w:ilvl="1" w:tplc="5CC08B36">
      <w:start w:val="1"/>
      <w:numFmt w:val="lowerLetter"/>
      <w:lvlText w:val="%2)"/>
      <w:lvlJc w:val="left"/>
      <w:pPr>
        <w:tabs>
          <w:tab w:val="num" w:pos="624"/>
        </w:tabs>
        <w:ind w:left="680" w:hanging="283"/>
      </w:pPr>
      <w:rPr>
        <w:rFonts w:ascii="Arial" w:hAnsi="Arial" w:cs="Arial" w:hint="default"/>
        <w:b w:val="0"/>
        <w:i w:val="0"/>
        <w:color w:val="auto"/>
        <w:sz w:val="18"/>
        <w:szCs w:val="18"/>
      </w:rPr>
    </w:lvl>
    <w:lvl w:ilvl="2" w:tplc="1728D60A">
      <w:start w:val="2"/>
      <w:numFmt w:val="decimal"/>
      <w:lvlText w:val="%3."/>
      <w:lvlJc w:val="left"/>
      <w:pPr>
        <w:tabs>
          <w:tab w:val="num" w:pos="284"/>
        </w:tabs>
        <w:ind w:left="284" w:hanging="284"/>
      </w:pPr>
      <w:rPr>
        <w:rFonts w:ascii="Arial" w:hAnsi="Arial" w:cs="Arial" w:hint="default"/>
        <w:b w:val="0"/>
        <w:i w:val="0"/>
        <w:color w:val="auto"/>
        <w:sz w:val="18"/>
        <w:szCs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28C441B"/>
    <w:multiLevelType w:val="hybridMultilevel"/>
    <w:tmpl w:val="0C76680C"/>
    <w:lvl w:ilvl="0" w:tplc="04CE9366">
      <w:start w:val="1"/>
      <w:numFmt w:val="upperRoman"/>
      <w:lvlText w:val="%1."/>
      <w:lvlJc w:val="left"/>
      <w:pPr>
        <w:tabs>
          <w:tab w:val="num" w:pos="284"/>
        </w:tabs>
        <w:ind w:left="284" w:hanging="284"/>
      </w:pPr>
      <w:rPr>
        <w:rFonts w:ascii="Arial" w:hAnsi="Arial" w:cs="Times New Roman" w:hint="default"/>
        <w:b/>
        <w:i w:val="0"/>
        <w:sz w:val="22"/>
      </w:rPr>
    </w:lvl>
    <w:lvl w:ilvl="1" w:tplc="1744FF74">
      <w:start w:val="1"/>
      <w:numFmt w:val="decimal"/>
      <w:lvlText w:val="%2."/>
      <w:lvlJc w:val="left"/>
      <w:pPr>
        <w:tabs>
          <w:tab w:val="num" w:pos="284"/>
        </w:tabs>
        <w:ind w:left="284" w:hanging="284"/>
      </w:pPr>
      <w:rPr>
        <w:rFonts w:ascii="Arial" w:hAnsi="Arial" w:cs="Arial" w:hint="default"/>
        <w:b w:val="0"/>
        <w:i w:val="0"/>
        <w:sz w:val="18"/>
        <w:szCs w:val="18"/>
      </w:rPr>
    </w:lvl>
    <w:lvl w:ilvl="2" w:tplc="DF0ECB40">
      <w:start w:val="1"/>
      <w:numFmt w:val="decimal"/>
      <w:lvlText w:val="%3)"/>
      <w:lvlJc w:val="left"/>
      <w:pPr>
        <w:tabs>
          <w:tab w:val="num" w:pos="567"/>
        </w:tabs>
        <w:ind w:left="567" w:hanging="283"/>
      </w:pPr>
      <w:rPr>
        <w:rFonts w:ascii="Arial" w:hAnsi="Arial" w:cs="Arial"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61713EE"/>
    <w:multiLevelType w:val="hybridMultilevel"/>
    <w:tmpl w:val="17882942"/>
    <w:lvl w:ilvl="0" w:tplc="066247EC">
      <w:start w:val="3"/>
      <w:numFmt w:val="decimal"/>
      <w:lvlText w:val="%1)"/>
      <w:lvlJc w:val="left"/>
      <w:pPr>
        <w:tabs>
          <w:tab w:val="num" w:pos="680"/>
        </w:tabs>
        <w:ind w:left="680" w:hanging="396"/>
      </w:pPr>
      <w:rPr>
        <w:rFonts w:ascii="Arial" w:hAnsi="Arial" w:cs="Arial" w:hint="default"/>
        <w:b w:val="0"/>
        <w:i w:val="0"/>
        <w:sz w:val="18"/>
      </w:rPr>
    </w:lvl>
    <w:lvl w:ilvl="1" w:tplc="617C7148">
      <w:start w:val="1"/>
      <w:numFmt w:val="lowerLetter"/>
      <w:lvlText w:val="%2)"/>
      <w:lvlJc w:val="left"/>
      <w:pPr>
        <w:tabs>
          <w:tab w:val="num" w:pos="851"/>
        </w:tabs>
        <w:ind w:left="1191" w:hanging="340"/>
      </w:pPr>
      <w:rPr>
        <w:rFonts w:ascii="Arial" w:hAnsi="Arial" w:cs="Arial" w:hint="default"/>
        <w:b w:val="0"/>
        <w:i w:val="0"/>
        <w:sz w:val="18"/>
      </w:rPr>
    </w:lvl>
    <w:lvl w:ilvl="2" w:tplc="23ACCE52">
      <w:start w:val="15"/>
      <w:numFmt w:val="decimal"/>
      <w:lvlText w:val="%3."/>
      <w:lvlJc w:val="left"/>
      <w:pPr>
        <w:tabs>
          <w:tab w:val="num" w:pos="454"/>
        </w:tabs>
        <w:ind w:left="454" w:hanging="454"/>
      </w:pPr>
      <w:rPr>
        <w:rFonts w:ascii="Arial" w:hAnsi="Arial" w:cs="Arial" w:hint="default"/>
        <w:b w:val="0"/>
        <w:i w:val="0"/>
        <w:sz w:val="18"/>
      </w:rPr>
    </w:lvl>
    <w:lvl w:ilvl="3" w:tplc="A6C671C4">
      <w:start w:val="19"/>
      <w:numFmt w:val="decimal"/>
      <w:lvlText w:val="%4."/>
      <w:lvlJc w:val="left"/>
      <w:pPr>
        <w:tabs>
          <w:tab w:val="num" w:pos="284"/>
        </w:tabs>
        <w:ind w:left="454" w:hanging="454"/>
      </w:pPr>
      <w:rPr>
        <w:rFonts w:ascii="Arial" w:hAnsi="Arial" w:cs="Arial" w:hint="default"/>
        <w:b/>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9E22327"/>
    <w:multiLevelType w:val="hybridMultilevel"/>
    <w:tmpl w:val="CC3A4F0C"/>
    <w:lvl w:ilvl="0" w:tplc="829893C0">
      <w:start w:val="1"/>
      <w:numFmt w:val="decimal"/>
      <w:lvlText w:val="%1."/>
      <w:lvlJc w:val="left"/>
      <w:pPr>
        <w:tabs>
          <w:tab w:val="num" w:pos="397"/>
        </w:tabs>
        <w:ind w:left="397" w:hanging="397"/>
      </w:pPr>
      <w:rPr>
        <w:rFonts w:ascii="Arial" w:hAnsi="Arial" w:cs="Times New Roman" w:hint="default"/>
        <w:b/>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BBC2673"/>
    <w:multiLevelType w:val="hybridMultilevel"/>
    <w:tmpl w:val="5DFE5F3A"/>
    <w:lvl w:ilvl="0" w:tplc="632A997A">
      <w:start w:val="13"/>
      <w:numFmt w:val="decimal"/>
      <w:lvlText w:val="%1."/>
      <w:lvlJc w:val="left"/>
      <w:pPr>
        <w:tabs>
          <w:tab w:val="num" w:pos="113"/>
        </w:tabs>
        <w:ind w:left="397" w:hanging="397"/>
      </w:pPr>
      <w:rPr>
        <w:rFonts w:ascii="Arial" w:hAnsi="Arial" w:cs="Arial" w:hint="default"/>
        <w:b/>
        <w:i w:val="0"/>
        <w:sz w:val="18"/>
      </w:rPr>
    </w:lvl>
    <w:lvl w:ilvl="1" w:tplc="276E34E6">
      <w:start w:val="13"/>
      <w:numFmt w:val="decimal"/>
      <w:lvlText w:val="%2."/>
      <w:lvlJc w:val="left"/>
      <w:pPr>
        <w:tabs>
          <w:tab w:val="num" w:pos="284"/>
        </w:tabs>
        <w:ind w:left="284" w:hanging="284"/>
      </w:pPr>
      <w:rPr>
        <w:rFonts w:ascii="Verdana" w:hAnsi="Verdana" w:cs="Times New Roman" w:hint="default"/>
        <w:b w:val="0"/>
        <w:i w:val="0"/>
        <w:sz w:val="18"/>
      </w:rPr>
    </w:lvl>
    <w:lvl w:ilvl="2" w:tplc="CEDEA1CE">
      <w:start w:val="1"/>
      <w:numFmt w:val="decimal"/>
      <w:lvlText w:val="%3)"/>
      <w:lvlJc w:val="left"/>
      <w:pPr>
        <w:tabs>
          <w:tab w:val="num" w:pos="680"/>
        </w:tabs>
        <w:ind w:left="680" w:hanging="396"/>
      </w:pPr>
      <w:rPr>
        <w:rFonts w:ascii="Arial" w:hAnsi="Arial" w:cs="Arial" w:hint="default"/>
        <w:b w:val="0"/>
        <w:i w:val="0"/>
        <w:sz w:val="18"/>
      </w:rPr>
    </w:lvl>
    <w:lvl w:ilvl="3" w:tplc="CFD82166">
      <w:start w:val="1"/>
      <w:numFmt w:val="decimal"/>
      <w:lvlText w:val="%4."/>
      <w:lvlJc w:val="left"/>
      <w:pPr>
        <w:tabs>
          <w:tab w:val="num" w:pos="113"/>
        </w:tabs>
        <w:ind w:left="284" w:hanging="284"/>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1"/>
  </w:num>
  <w:num w:numId="3">
    <w:abstractNumId w:val="31"/>
  </w:num>
  <w:num w:numId="4">
    <w:abstractNumId w:val="29"/>
  </w:num>
  <w:num w:numId="5">
    <w:abstractNumId w:val="6"/>
  </w:num>
  <w:num w:numId="6">
    <w:abstractNumId w:val="7"/>
  </w:num>
  <w:num w:numId="7">
    <w:abstractNumId w:val="23"/>
  </w:num>
  <w:num w:numId="8">
    <w:abstractNumId w:val="8"/>
  </w:num>
  <w:num w:numId="9">
    <w:abstractNumId w:val="32"/>
  </w:num>
  <w:num w:numId="10">
    <w:abstractNumId w:val="38"/>
  </w:num>
  <w:num w:numId="11">
    <w:abstractNumId w:val="25"/>
  </w:num>
  <w:num w:numId="12">
    <w:abstractNumId w:val="34"/>
  </w:num>
  <w:num w:numId="13">
    <w:abstractNumId w:val="11"/>
  </w:num>
  <w:num w:numId="14">
    <w:abstractNumId w:val="19"/>
  </w:num>
  <w:num w:numId="15">
    <w:abstractNumId w:val="30"/>
  </w:num>
  <w:num w:numId="16">
    <w:abstractNumId w:val="10"/>
  </w:num>
  <w:num w:numId="17">
    <w:abstractNumId w:val="18"/>
  </w:num>
  <w:num w:numId="18">
    <w:abstractNumId w:val="43"/>
  </w:num>
  <w:num w:numId="19">
    <w:abstractNumId w:val="40"/>
  </w:num>
  <w:num w:numId="20">
    <w:abstractNumId w:val="24"/>
  </w:num>
  <w:num w:numId="21">
    <w:abstractNumId w:val="20"/>
  </w:num>
  <w:num w:numId="22">
    <w:abstractNumId w:val="21"/>
  </w:num>
  <w:num w:numId="23">
    <w:abstractNumId w:val="33"/>
  </w:num>
  <w:num w:numId="24">
    <w:abstractNumId w:val="13"/>
  </w:num>
  <w:num w:numId="25">
    <w:abstractNumId w:val="54"/>
  </w:num>
  <w:num w:numId="26">
    <w:abstractNumId w:val="41"/>
  </w:num>
  <w:num w:numId="27">
    <w:abstractNumId w:val="14"/>
  </w:num>
  <w:num w:numId="28">
    <w:abstractNumId w:val="35"/>
  </w:num>
  <w:num w:numId="29">
    <w:abstractNumId w:val="28"/>
  </w:num>
  <w:num w:numId="30">
    <w:abstractNumId w:val="42"/>
  </w:num>
  <w:num w:numId="31">
    <w:abstractNumId w:val="47"/>
  </w:num>
  <w:num w:numId="32">
    <w:abstractNumId w:val="48"/>
  </w:num>
  <w:num w:numId="33">
    <w:abstractNumId w:val="52"/>
  </w:num>
  <w:num w:numId="34">
    <w:abstractNumId w:val="17"/>
  </w:num>
  <w:num w:numId="35">
    <w:abstractNumId w:val="27"/>
  </w:num>
  <w:num w:numId="36">
    <w:abstractNumId w:val="49"/>
  </w:num>
  <w:num w:numId="37">
    <w:abstractNumId w:val="22"/>
  </w:num>
  <w:num w:numId="38">
    <w:abstractNumId w:val="9"/>
  </w:num>
  <w:num w:numId="39">
    <w:abstractNumId w:val="36"/>
  </w:num>
  <w:num w:numId="40">
    <w:abstractNumId w:val="15"/>
  </w:num>
  <w:num w:numId="41">
    <w:abstractNumId w:val="4"/>
  </w:num>
  <w:num w:numId="42">
    <w:abstractNumId w:val="46"/>
  </w:num>
  <w:num w:numId="43">
    <w:abstractNumId w:val="12"/>
  </w:num>
  <w:num w:numId="44">
    <w:abstractNumId w:val="50"/>
  </w:num>
  <w:num w:numId="45">
    <w:abstractNumId w:val="26"/>
  </w:num>
  <w:num w:numId="46">
    <w:abstractNumId w:val="37"/>
  </w:num>
  <w:num w:numId="47">
    <w:abstractNumId w:val="53"/>
  </w:num>
  <w:num w:numId="48">
    <w:abstractNumId w:val="44"/>
  </w:num>
  <w:num w:numId="49">
    <w:abstractNumId w:val="45"/>
  </w:num>
  <w:num w:numId="50">
    <w:abstractNumId w:val="16"/>
  </w:num>
  <w:num w:numId="51">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F7B"/>
    <w:rsid w:val="00004FFF"/>
    <w:rsid w:val="00021C07"/>
    <w:rsid w:val="00021FAA"/>
    <w:rsid w:val="000237F0"/>
    <w:rsid w:val="00031A56"/>
    <w:rsid w:val="00033CA6"/>
    <w:rsid w:val="00040EC5"/>
    <w:rsid w:val="00041F59"/>
    <w:rsid w:val="00043694"/>
    <w:rsid w:val="000458A9"/>
    <w:rsid w:val="00047260"/>
    <w:rsid w:val="00052EF1"/>
    <w:rsid w:val="0005682F"/>
    <w:rsid w:val="00057A86"/>
    <w:rsid w:val="00062DB5"/>
    <w:rsid w:val="00074183"/>
    <w:rsid w:val="00075208"/>
    <w:rsid w:val="000761AA"/>
    <w:rsid w:val="00076E5D"/>
    <w:rsid w:val="000859B1"/>
    <w:rsid w:val="00086DD3"/>
    <w:rsid w:val="00093FC9"/>
    <w:rsid w:val="000A1CDE"/>
    <w:rsid w:val="000A2487"/>
    <w:rsid w:val="000A4330"/>
    <w:rsid w:val="000A6D39"/>
    <w:rsid w:val="000B0983"/>
    <w:rsid w:val="000B337B"/>
    <w:rsid w:val="000C1316"/>
    <w:rsid w:val="000C571B"/>
    <w:rsid w:val="000C73C8"/>
    <w:rsid w:val="000D1FD5"/>
    <w:rsid w:val="000D25AD"/>
    <w:rsid w:val="000D4460"/>
    <w:rsid w:val="000D4BCA"/>
    <w:rsid w:val="000D7AE7"/>
    <w:rsid w:val="000E12E1"/>
    <w:rsid w:val="000E34D8"/>
    <w:rsid w:val="000F19C9"/>
    <w:rsid w:val="000F6794"/>
    <w:rsid w:val="000F7AA3"/>
    <w:rsid w:val="001027E7"/>
    <w:rsid w:val="00110E82"/>
    <w:rsid w:val="001113A4"/>
    <w:rsid w:val="00112F80"/>
    <w:rsid w:val="00116570"/>
    <w:rsid w:val="001247D0"/>
    <w:rsid w:val="00124D50"/>
    <w:rsid w:val="001312BC"/>
    <w:rsid w:val="00133050"/>
    <w:rsid w:val="00136E8C"/>
    <w:rsid w:val="00137CF6"/>
    <w:rsid w:val="00142000"/>
    <w:rsid w:val="0014238E"/>
    <w:rsid w:val="00147881"/>
    <w:rsid w:val="00153632"/>
    <w:rsid w:val="00156290"/>
    <w:rsid w:val="001579E6"/>
    <w:rsid w:val="0016100D"/>
    <w:rsid w:val="00161DEC"/>
    <w:rsid w:val="00161F37"/>
    <w:rsid w:val="00165E74"/>
    <w:rsid w:val="00167027"/>
    <w:rsid w:val="001714C3"/>
    <w:rsid w:val="00171FA2"/>
    <w:rsid w:val="0017390E"/>
    <w:rsid w:val="001757E7"/>
    <w:rsid w:val="0017723D"/>
    <w:rsid w:val="001852BF"/>
    <w:rsid w:val="001864C2"/>
    <w:rsid w:val="0018702C"/>
    <w:rsid w:val="001877FA"/>
    <w:rsid w:val="00192E0C"/>
    <w:rsid w:val="00194B0F"/>
    <w:rsid w:val="001A09F1"/>
    <w:rsid w:val="001A0F7B"/>
    <w:rsid w:val="001A7E2C"/>
    <w:rsid w:val="001B2251"/>
    <w:rsid w:val="001B29CA"/>
    <w:rsid w:val="001B4E8D"/>
    <w:rsid w:val="001B51C0"/>
    <w:rsid w:val="001B5C17"/>
    <w:rsid w:val="001B7403"/>
    <w:rsid w:val="001B7E75"/>
    <w:rsid w:val="001C0979"/>
    <w:rsid w:val="001C0F7C"/>
    <w:rsid w:val="001C3906"/>
    <w:rsid w:val="001D5475"/>
    <w:rsid w:val="001E58BF"/>
    <w:rsid w:val="001F0CC5"/>
    <w:rsid w:val="001F7E05"/>
    <w:rsid w:val="00201F72"/>
    <w:rsid w:val="00204D0D"/>
    <w:rsid w:val="0020639D"/>
    <w:rsid w:val="002129CC"/>
    <w:rsid w:val="00212DC4"/>
    <w:rsid w:val="00214D8A"/>
    <w:rsid w:val="0021749C"/>
    <w:rsid w:val="00220A54"/>
    <w:rsid w:val="0023034C"/>
    <w:rsid w:val="00232046"/>
    <w:rsid w:val="00232F70"/>
    <w:rsid w:val="00233989"/>
    <w:rsid w:val="002342B4"/>
    <w:rsid w:val="00240EAF"/>
    <w:rsid w:val="002433A5"/>
    <w:rsid w:val="00243EE6"/>
    <w:rsid w:val="00244BBF"/>
    <w:rsid w:val="00246147"/>
    <w:rsid w:val="002504EA"/>
    <w:rsid w:val="002508BB"/>
    <w:rsid w:val="002515E9"/>
    <w:rsid w:val="002524E6"/>
    <w:rsid w:val="002551C4"/>
    <w:rsid w:val="002552C3"/>
    <w:rsid w:val="002615D7"/>
    <w:rsid w:val="0026697F"/>
    <w:rsid w:val="0026748C"/>
    <w:rsid w:val="00272613"/>
    <w:rsid w:val="00273625"/>
    <w:rsid w:val="00276531"/>
    <w:rsid w:val="00283E26"/>
    <w:rsid w:val="002875BA"/>
    <w:rsid w:val="00290523"/>
    <w:rsid w:val="002925FC"/>
    <w:rsid w:val="0029571C"/>
    <w:rsid w:val="002958C1"/>
    <w:rsid w:val="00296426"/>
    <w:rsid w:val="00297E27"/>
    <w:rsid w:val="002A496E"/>
    <w:rsid w:val="002A5486"/>
    <w:rsid w:val="002A55C4"/>
    <w:rsid w:val="002A5F7B"/>
    <w:rsid w:val="002B4B14"/>
    <w:rsid w:val="002B63DB"/>
    <w:rsid w:val="002C0F6D"/>
    <w:rsid w:val="002C36B2"/>
    <w:rsid w:val="002C75CC"/>
    <w:rsid w:val="002D71E1"/>
    <w:rsid w:val="002D7A51"/>
    <w:rsid w:val="002E2501"/>
    <w:rsid w:val="002E429F"/>
    <w:rsid w:val="002F6967"/>
    <w:rsid w:val="002F7EDE"/>
    <w:rsid w:val="00301A47"/>
    <w:rsid w:val="00302587"/>
    <w:rsid w:val="00304B46"/>
    <w:rsid w:val="0030576D"/>
    <w:rsid w:val="00315B52"/>
    <w:rsid w:val="00317712"/>
    <w:rsid w:val="00321BDF"/>
    <w:rsid w:val="00325225"/>
    <w:rsid w:val="00325A7F"/>
    <w:rsid w:val="00335459"/>
    <w:rsid w:val="003405A0"/>
    <w:rsid w:val="0034183B"/>
    <w:rsid w:val="0034196A"/>
    <w:rsid w:val="00341B22"/>
    <w:rsid w:val="003441B3"/>
    <w:rsid w:val="00347924"/>
    <w:rsid w:val="00352362"/>
    <w:rsid w:val="0035356D"/>
    <w:rsid w:val="003537C8"/>
    <w:rsid w:val="00362BB9"/>
    <w:rsid w:val="00364187"/>
    <w:rsid w:val="00364711"/>
    <w:rsid w:val="00364A59"/>
    <w:rsid w:val="0037495B"/>
    <w:rsid w:val="003755D3"/>
    <w:rsid w:val="00375A6D"/>
    <w:rsid w:val="00377187"/>
    <w:rsid w:val="003805AC"/>
    <w:rsid w:val="0038113F"/>
    <w:rsid w:val="003839E3"/>
    <w:rsid w:val="00383B1E"/>
    <w:rsid w:val="003912FA"/>
    <w:rsid w:val="003948FD"/>
    <w:rsid w:val="003A1EE2"/>
    <w:rsid w:val="003A1F7F"/>
    <w:rsid w:val="003A409C"/>
    <w:rsid w:val="003A5E8F"/>
    <w:rsid w:val="003A60B3"/>
    <w:rsid w:val="003A6325"/>
    <w:rsid w:val="003A76E0"/>
    <w:rsid w:val="003B337F"/>
    <w:rsid w:val="003B7211"/>
    <w:rsid w:val="003B73C2"/>
    <w:rsid w:val="003C2C32"/>
    <w:rsid w:val="003C34EF"/>
    <w:rsid w:val="003C65B2"/>
    <w:rsid w:val="003C71BB"/>
    <w:rsid w:val="003D1843"/>
    <w:rsid w:val="003D43E7"/>
    <w:rsid w:val="003E0068"/>
    <w:rsid w:val="003E187E"/>
    <w:rsid w:val="003E3A1E"/>
    <w:rsid w:val="003F4F6D"/>
    <w:rsid w:val="003F7A92"/>
    <w:rsid w:val="00401CDD"/>
    <w:rsid w:val="00402280"/>
    <w:rsid w:val="00407AD7"/>
    <w:rsid w:val="0041659A"/>
    <w:rsid w:val="0042713C"/>
    <w:rsid w:val="00427A95"/>
    <w:rsid w:val="0043491A"/>
    <w:rsid w:val="00436E78"/>
    <w:rsid w:val="0044741C"/>
    <w:rsid w:val="004478C7"/>
    <w:rsid w:val="004504C5"/>
    <w:rsid w:val="004519D7"/>
    <w:rsid w:val="00453EEB"/>
    <w:rsid w:val="0045472F"/>
    <w:rsid w:val="004566DA"/>
    <w:rsid w:val="004570F2"/>
    <w:rsid w:val="004632E4"/>
    <w:rsid w:val="00473042"/>
    <w:rsid w:val="00473252"/>
    <w:rsid w:val="0047561C"/>
    <w:rsid w:val="0047712A"/>
    <w:rsid w:val="00477A7E"/>
    <w:rsid w:val="0048023F"/>
    <w:rsid w:val="00484AE3"/>
    <w:rsid w:val="004853B3"/>
    <w:rsid w:val="00486435"/>
    <w:rsid w:val="00486AE1"/>
    <w:rsid w:val="004900E0"/>
    <w:rsid w:val="00495C16"/>
    <w:rsid w:val="004978A3"/>
    <w:rsid w:val="00497FF6"/>
    <w:rsid w:val="004A10D3"/>
    <w:rsid w:val="004A1BDC"/>
    <w:rsid w:val="004A2708"/>
    <w:rsid w:val="004A2A91"/>
    <w:rsid w:val="004A2F64"/>
    <w:rsid w:val="004A4379"/>
    <w:rsid w:val="004A5B36"/>
    <w:rsid w:val="004B23E3"/>
    <w:rsid w:val="004B320A"/>
    <w:rsid w:val="004B5401"/>
    <w:rsid w:val="004B7E9D"/>
    <w:rsid w:val="004C0B7D"/>
    <w:rsid w:val="004C724D"/>
    <w:rsid w:val="004D01FA"/>
    <w:rsid w:val="004D1E37"/>
    <w:rsid w:val="004D4EFA"/>
    <w:rsid w:val="004D5696"/>
    <w:rsid w:val="004E3E3B"/>
    <w:rsid w:val="004E4E16"/>
    <w:rsid w:val="004F026E"/>
    <w:rsid w:val="004F2E82"/>
    <w:rsid w:val="004F7139"/>
    <w:rsid w:val="00506737"/>
    <w:rsid w:val="00507224"/>
    <w:rsid w:val="005077F7"/>
    <w:rsid w:val="00507E7E"/>
    <w:rsid w:val="00511EE3"/>
    <w:rsid w:val="0051524D"/>
    <w:rsid w:val="00516B28"/>
    <w:rsid w:val="00516EE1"/>
    <w:rsid w:val="005178FD"/>
    <w:rsid w:val="005224DC"/>
    <w:rsid w:val="005228FB"/>
    <w:rsid w:val="0052410F"/>
    <w:rsid w:val="0052418D"/>
    <w:rsid w:val="005273BE"/>
    <w:rsid w:val="00531B66"/>
    <w:rsid w:val="00531EEE"/>
    <w:rsid w:val="0054502D"/>
    <w:rsid w:val="00545485"/>
    <w:rsid w:val="005571A3"/>
    <w:rsid w:val="00557EBB"/>
    <w:rsid w:val="005601A3"/>
    <w:rsid w:val="00560AC7"/>
    <w:rsid w:val="005651FC"/>
    <w:rsid w:val="00567E1C"/>
    <w:rsid w:val="005748DC"/>
    <w:rsid w:val="00583DD8"/>
    <w:rsid w:val="00594B79"/>
    <w:rsid w:val="005A0C4F"/>
    <w:rsid w:val="005A11B9"/>
    <w:rsid w:val="005A1659"/>
    <w:rsid w:val="005A54BC"/>
    <w:rsid w:val="005A55CC"/>
    <w:rsid w:val="005A55DB"/>
    <w:rsid w:val="005B120C"/>
    <w:rsid w:val="005B1734"/>
    <w:rsid w:val="005B17E3"/>
    <w:rsid w:val="005B21C4"/>
    <w:rsid w:val="005B506C"/>
    <w:rsid w:val="005B5D8D"/>
    <w:rsid w:val="005B5F4F"/>
    <w:rsid w:val="005C63E9"/>
    <w:rsid w:val="005C7B1D"/>
    <w:rsid w:val="005D1283"/>
    <w:rsid w:val="005D1B4E"/>
    <w:rsid w:val="005D4458"/>
    <w:rsid w:val="005D4D4B"/>
    <w:rsid w:val="005D5ADF"/>
    <w:rsid w:val="005D6A4E"/>
    <w:rsid w:val="005E1C15"/>
    <w:rsid w:val="005E4A6F"/>
    <w:rsid w:val="005E606F"/>
    <w:rsid w:val="005E60B1"/>
    <w:rsid w:val="006004E0"/>
    <w:rsid w:val="00601994"/>
    <w:rsid w:val="006075FF"/>
    <w:rsid w:val="00610D56"/>
    <w:rsid w:val="00610FD0"/>
    <w:rsid w:val="006169C5"/>
    <w:rsid w:val="00617222"/>
    <w:rsid w:val="00623544"/>
    <w:rsid w:val="0062529F"/>
    <w:rsid w:val="00625C82"/>
    <w:rsid w:val="00626737"/>
    <w:rsid w:val="006276A6"/>
    <w:rsid w:val="00630A62"/>
    <w:rsid w:val="0063612C"/>
    <w:rsid w:val="0063687A"/>
    <w:rsid w:val="00645D68"/>
    <w:rsid w:val="00651D1F"/>
    <w:rsid w:val="00654966"/>
    <w:rsid w:val="006558A1"/>
    <w:rsid w:val="00656999"/>
    <w:rsid w:val="00660A43"/>
    <w:rsid w:val="0066185C"/>
    <w:rsid w:val="00665CB0"/>
    <w:rsid w:val="006728C5"/>
    <w:rsid w:val="006746F6"/>
    <w:rsid w:val="00681BD2"/>
    <w:rsid w:val="0068218F"/>
    <w:rsid w:val="00687B04"/>
    <w:rsid w:val="0069687D"/>
    <w:rsid w:val="006A34CF"/>
    <w:rsid w:val="006A5120"/>
    <w:rsid w:val="006A70F4"/>
    <w:rsid w:val="006B2B83"/>
    <w:rsid w:val="006B4C3A"/>
    <w:rsid w:val="006B7C86"/>
    <w:rsid w:val="006C1468"/>
    <w:rsid w:val="006C5CA1"/>
    <w:rsid w:val="006D0F98"/>
    <w:rsid w:val="006D3210"/>
    <w:rsid w:val="006D367B"/>
    <w:rsid w:val="006D4362"/>
    <w:rsid w:val="006E0972"/>
    <w:rsid w:val="006F0D2F"/>
    <w:rsid w:val="006F5874"/>
    <w:rsid w:val="00705559"/>
    <w:rsid w:val="00706610"/>
    <w:rsid w:val="00706E2D"/>
    <w:rsid w:val="0071103A"/>
    <w:rsid w:val="0071155B"/>
    <w:rsid w:val="0071264E"/>
    <w:rsid w:val="00714BE3"/>
    <w:rsid w:val="007221FF"/>
    <w:rsid w:val="00722B58"/>
    <w:rsid w:val="00723FFB"/>
    <w:rsid w:val="00731016"/>
    <w:rsid w:val="00731E5D"/>
    <w:rsid w:val="00732483"/>
    <w:rsid w:val="00733904"/>
    <w:rsid w:val="00735700"/>
    <w:rsid w:val="00737FA4"/>
    <w:rsid w:val="007407FE"/>
    <w:rsid w:val="00740DA6"/>
    <w:rsid w:val="007427D7"/>
    <w:rsid w:val="00743D08"/>
    <w:rsid w:val="00744157"/>
    <w:rsid w:val="0074490D"/>
    <w:rsid w:val="00744FD4"/>
    <w:rsid w:val="0075057E"/>
    <w:rsid w:val="00752C60"/>
    <w:rsid w:val="00764C2A"/>
    <w:rsid w:val="007673AB"/>
    <w:rsid w:val="007679E4"/>
    <w:rsid w:val="00767D1B"/>
    <w:rsid w:val="00773377"/>
    <w:rsid w:val="00775851"/>
    <w:rsid w:val="0078027F"/>
    <w:rsid w:val="0078759F"/>
    <w:rsid w:val="00793AA3"/>
    <w:rsid w:val="007A07E1"/>
    <w:rsid w:val="007A12E6"/>
    <w:rsid w:val="007A364A"/>
    <w:rsid w:val="007A6D61"/>
    <w:rsid w:val="007A7E15"/>
    <w:rsid w:val="007B2208"/>
    <w:rsid w:val="007B26E4"/>
    <w:rsid w:val="007B2758"/>
    <w:rsid w:val="007C3E2A"/>
    <w:rsid w:val="007C4588"/>
    <w:rsid w:val="007D21AC"/>
    <w:rsid w:val="007D24EF"/>
    <w:rsid w:val="007D4D14"/>
    <w:rsid w:val="007D587A"/>
    <w:rsid w:val="007D7F61"/>
    <w:rsid w:val="007E03CB"/>
    <w:rsid w:val="007E7280"/>
    <w:rsid w:val="007E790D"/>
    <w:rsid w:val="007F0BC4"/>
    <w:rsid w:val="007F31E3"/>
    <w:rsid w:val="007F4861"/>
    <w:rsid w:val="007F644B"/>
    <w:rsid w:val="008006F3"/>
    <w:rsid w:val="00803281"/>
    <w:rsid w:val="0080356F"/>
    <w:rsid w:val="00803DB5"/>
    <w:rsid w:val="0080454A"/>
    <w:rsid w:val="008049F7"/>
    <w:rsid w:val="00811D9A"/>
    <w:rsid w:val="008156B4"/>
    <w:rsid w:val="0081763D"/>
    <w:rsid w:val="0081790E"/>
    <w:rsid w:val="00824A53"/>
    <w:rsid w:val="00826546"/>
    <w:rsid w:val="00827A26"/>
    <w:rsid w:val="00833200"/>
    <w:rsid w:val="008334B8"/>
    <w:rsid w:val="00837FFB"/>
    <w:rsid w:val="008400CD"/>
    <w:rsid w:val="00841056"/>
    <w:rsid w:val="00843A2D"/>
    <w:rsid w:val="00852C14"/>
    <w:rsid w:val="00853262"/>
    <w:rsid w:val="0085567D"/>
    <w:rsid w:val="00855814"/>
    <w:rsid w:val="00857270"/>
    <w:rsid w:val="00860600"/>
    <w:rsid w:val="00866DEE"/>
    <w:rsid w:val="0087035E"/>
    <w:rsid w:val="00871895"/>
    <w:rsid w:val="0087406A"/>
    <w:rsid w:val="00876948"/>
    <w:rsid w:val="00876DDB"/>
    <w:rsid w:val="00877C66"/>
    <w:rsid w:val="0088238D"/>
    <w:rsid w:val="008824BE"/>
    <w:rsid w:val="008831B7"/>
    <w:rsid w:val="0088328F"/>
    <w:rsid w:val="00886B87"/>
    <w:rsid w:val="00887216"/>
    <w:rsid w:val="00894EF6"/>
    <w:rsid w:val="00897890"/>
    <w:rsid w:val="008A0FA3"/>
    <w:rsid w:val="008A1D40"/>
    <w:rsid w:val="008A3395"/>
    <w:rsid w:val="008A57A9"/>
    <w:rsid w:val="008A6262"/>
    <w:rsid w:val="008A6684"/>
    <w:rsid w:val="008A6D42"/>
    <w:rsid w:val="008B01B9"/>
    <w:rsid w:val="008B0D69"/>
    <w:rsid w:val="008B1B18"/>
    <w:rsid w:val="008B6DF7"/>
    <w:rsid w:val="008C3EE6"/>
    <w:rsid w:val="008D1F0C"/>
    <w:rsid w:val="008D45BD"/>
    <w:rsid w:val="008D7444"/>
    <w:rsid w:val="008E0068"/>
    <w:rsid w:val="008E0828"/>
    <w:rsid w:val="008E1B02"/>
    <w:rsid w:val="008E2ADA"/>
    <w:rsid w:val="008E6DDD"/>
    <w:rsid w:val="008E73C4"/>
    <w:rsid w:val="008F68B1"/>
    <w:rsid w:val="00902319"/>
    <w:rsid w:val="00904359"/>
    <w:rsid w:val="00904909"/>
    <w:rsid w:val="00912729"/>
    <w:rsid w:val="00915305"/>
    <w:rsid w:val="009200E9"/>
    <w:rsid w:val="00920620"/>
    <w:rsid w:val="00924429"/>
    <w:rsid w:val="009248AE"/>
    <w:rsid w:val="00931838"/>
    <w:rsid w:val="0093446C"/>
    <w:rsid w:val="00935265"/>
    <w:rsid w:val="0094050A"/>
    <w:rsid w:val="00941A1E"/>
    <w:rsid w:val="00942E0E"/>
    <w:rsid w:val="009454EA"/>
    <w:rsid w:val="00950117"/>
    <w:rsid w:val="00954863"/>
    <w:rsid w:val="009607CD"/>
    <w:rsid w:val="00965794"/>
    <w:rsid w:val="009712DA"/>
    <w:rsid w:val="00972CD1"/>
    <w:rsid w:val="0097471F"/>
    <w:rsid w:val="00981B3A"/>
    <w:rsid w:val="00996F8C"/>
    <w:rsid w:val="009A5E68"/>
    <w:rsid w:val="009A60EC"/>
    <w:rsid w:val="009A7420"/>
    <w:rsid w:val="009B00B7"/>
    <w:rsid w:val="009B1E9A"/>
    <w:rsid w:val="009B428D"/>
    <w:rsid w:val="009B6E99"/>
    <w:rsid w:val="009C1AA2"/>
    <w:rsid w:val="009C1BEB"/>
    <w:rsid w:val="009C4945"/>
    <w:rsid w:val="009C5D1B"/>
    <w:rsid w:val="009C5F20"/>
    <w:rsid w:val="009C5FA9"/>
    <w:rsid w:val="009D0829"/>
    <w:rsid w:val="009D1EF9"/>
    <w:rsid w:val="009D728C"/>
    <w:rsid w:val="009D7C5F"/>
    <w:rsid w:val="009E045C"/>
    <w:rsid w:val="009E10ED"/>
    <w:rsid w:val="009E3441"/>
    <w:rsid w:val="009E53D5"/>
    <w:rsid w:val="009F10F7"/>
    <w:rsid w:val="009F1956"/>
    <w:rsid w:val="009F1BEC"/>
    <w:rsid w:val="00A01E99"/>
    <w:rsid w:val="00A02998"/>
    <w:rsid w:val="00A04547"/>
    <w:rsid w:val="00A06C08"/>
    <w:rsid w:val="00A130E7"/>
    <w:rsid w:val="00A16BF6"/>
    <w:rsid w:val="00A17118"/>
    <w:rsid w:val="00A1752B"/>
    <w:rsid w:val="00A23119"/>
    <w:rsid w:val="00A246E5"/>
    <w:rsid w:val="00A30099"/>
    <w:rsid w:val="00A34082"/>
    <w:rsid w:val="00A344F6"/>
    <w:rsid w:val="00A34A34"/>
    <w:rsid w:val="00A37B8D"/>
    <w:rsid w:val="00A52D71"/>
    <w:rsid w:val="00A55256"/>
    <w:rsid w:val="00A55352"/>
    <w:rsid w:val="00A56004"/>
    <w:rsid w:val="00A560EB"/>
    <w:rsid w:val="00A56A51"/>
    <w:rsid w:val="00A5780B"/>
    <w:rsid w:val="00A6078C"/>
    <w:rsid w:val="00A61374"/>
    <w:rsid w:val="00A62A70"/>
    <w:rsid w:val="00A65054"/>
    <w:rsid w:val="00A70116"/>
    <w:rsid w:val="00A70FA6"/>
    <w:rsid w:val="00A730C6"/>
    <w:rsid w:val="00A73382"/>
    <w:rsid w:val="00A74C42"/>
    <w:rsid w:val="00A74E75"/>
    <w:rsid w:val="00A74FC1"/>
    <w:rsid w:val="00A753AB"/>
    <w:rsid w:val="00A7585D"/>
    <w:rsid w:val="00A833EF"/>
    <w:rsid w:val="00A861C6"/>
    <w:rsid w:val="00A87B3F"/>
    <w:rsid w:val="00A91BC0"/>
    <w:rsid w:val="00A92500"/>
    <w:rsid w:val="00A92AED"/>
    <w:rsid w:val="00A94081"/>
    <w:rsid w:val="00A9502C"/>
    <w:rsid w:val="00A96D4D"/>
    <w:rsid w:val="00A9759A"/>
    <w:rsid w:val="00A97F4B"/>
    <w:rsid w:val="00AA2430"/>
    <w:rsid w:val="00AA3108"/>
    <w:rsid w:val="00AA584C"/>
    <w:rsid w:val="00AA7C1F"/>
    <w:rsid w:val="00AB631C"/>
    <w:rsid w:val="00AB743E"/>
    <w:rsid w:val="00AC2203"/>
    <w:rsid w:val="00AC371A"/>
    <w:rsid w:val="00AC5B5D"/>
    <w:rsid w:val="00AC6C17"/>
    <w:rsid w:val="00AC7675"/>
    <w:rsid w:val="00AD0E3C"/>
    <w:rsid w:val="00AD169F"/>
    <w:rsid w:val="00AD507C"/>
    <w:rsid w:val="00AD5743"/>
    <w:rsid w:val="00AD6F27"/>
    <w:rsid w:val="00AE197F"/>
    <w:rsid w:val="00AE3D40"/>
    <w:rsid w:val="00AE46E7"/>
    <w:rsid w:val="00AE5752"/>
    <w:rsid w:val="00AE6780"/>
    <w:rsid w:val="00AE6CD9"/>
    <w:rsid w:val="00AE7FD2"/>
    <w:rsid w:val="00AF23C4"/>
    <w:rsid w:val="00AF2646"/>
    <w:rsid w:val="00AF3328"/>
    <w:rsid w:val="00AF7C18"/>
    <w:rsid w:val="00B03D9B"/>
    <w:rsid w:val="00B03DA6"/>
    <w:rsid w:val="00B0573A"/>
    <w:rsid w:val="00B126B3"/>
    <w:rsid w:val="00B13D19"/>
    <w:rsid w:val="00B17CE9"/>
    <w:rsid w:val="00B17E35"/>
    <w:rsid w:val="00B22F9B"/>
    <w:rsid w:val="00B300BE"/>
    <w:rsid w:val="00B31BCD"/>
    <w:rsid w:val="00B327D8"/>
    <w:rsid w:val="00B34C33"/>
    <w:rsid w:val="00B45170"/>
    <w:rsid w:val="00B47947"/>
    <w:rsid w:val="00B53209"/>
    <w:rsid w:val="00B54CA1"/>
    <w:rsid w:val="00B56A28"/>
    <w:rsid w:val="00B6535C"/>
    <w:rsid w:val="00B708A9"/>
    <w:rsid w:val="00B730FB"/>
    <w:rsid w:val="00B801E9"/>
    <w:rsid w:val="00B83A25"/>
    <w:rsid w:val="00B86155"/>
    <w:rsid w:val="00B9490F"/>
    <w:rsid w:val="00B94C6B"/>
    <w:rsid w:val="00B95428"/>
    <w:rsid w:val="00B95C6A"/>
    <w:rsid w:val="00BA01B9"/>
    <w:rsid w:val="00BA10EF"/>
    <w:rsid w:val="00BA1F01"/>
    <w:rsid w:val="00BA2045"/>
    <w:rsid w:val="00BA3F3D"/>
    <w:rsid w:val="00BA6216"/>
    <w:rsid w:val="00BB24BB"/>
    <w:rsid w:val="00BB5650"/>
    <w:rsid w:val="00BB6BCC"/>
    <w:rsid w:val="00BB6DF4"/>
    <w:rsid w:val="00BC2163"/>
    <w:rsid w:val="00BC2190"/>
    <w:rsid w:val="00BD632D"/>
    <w:rsid w:val="00BD693F"/>
    <w:rsid w:val="00BD7FE2"/>
    <w:rsid w:val="00BE2131"/>
    <w:rsid w:val="00BE2296"/>
    <w:rsid w:val="00BE40D1"/>
    <w:rsid w:val="00BE4573"/>
    <w:rsid w:val="00BF0A3B"/>
    <w:rsid w:val="00BF3809"/>
    <w:rsid w:val="00BF4C19"/>
    <w:rsid w:val="00BF6475"/>
    <w:rsid w:val="00BF7BAF"/>
    <w:rsid w:val="00BF7EC6"/>
    <w:rsid w:val="00BF7FAC"/>
    <w:rsid w:val="00C000FD"/>
    <w:rsid w:val="00C0645A"/>
    <w:rsid w:val="00C06E15"/>
    <w:rsid w:val="00C151BA"/>
    <w:rsid w:val="00C17F7E"/>
    <w:rsid w:val="00C254B2"/>
    <w:rsid w:val="00C26FEA"/>
    <w:rsid w:val="00C303D6"/>
    <w:rsid w:val="00C3583B"/>
    <w:rsid w:val="00C3692A"/>
    <w:rsid w:val="00C42DC0"/>
    <w:rsid w:val="00C43A8E"/>
    <w:rsid w:val="00C43EDD"/>
    <w:rsid w:val="00C464A8"/>
    <w:rsid w:val="00C52B05"/>
    <w:rsid w:val="00C52DF3"/>
    <w:rsid w:val="00C52FE9"/>
    <w:rsid w:val="00C54A70"/>
    <w:rsid w:val="00C70DBA"/>
    <w:rsid w:val="00C74876"/>
    <w:rsid w:val="00C75D8B"/>
    <w:rsid w:val="00C75D99"/>
    <w:rsid w:val="00C77206"/>
    <w:rsid w:val="00C801D8"/>
    <w:rsid w:val="00C831EB"/>
    <w:rsid w:val="00C83F3C"/>
    <w:rsid w:val="00C85380"/>
    <w:rsid w:val="00C86746"/>
    <w:rsid w:val="00C87A2C"/>
    <w:rsid w:val="00C934C9"/>
    <w:rsid w:val="00C943E4"/>
    <w:rsid w:val="00C949FB"/>
    <w:rsid w:val="00C94B93"/>
    <w:rsid w:val="00C95572"/>
    <w:rsid w:val="00C96955"/>
    <w:rsid w:val="00C973D6"/>
    <w:rsid w:val="00C97B0F"/>
    <w:rsid w:val="00CA3701"/>
    <w:rsid w:val="00CB11FD"/>
    <w:rsid w:val="00CB2787"/>
    <w:rsid w:val="00CB39D5"/>
    <w:rsid w:val="00CB3A92"/>
    <w:rsid w:val="00CB74DA"/>
    <w:rsid w:val="00CC2AED"/>
    <w:rsid w:val="00CC3F4C"/>
    <w:rsid w:val="00CC3F78"/>
    <w:rsid w:val="00CC75E7"/>
    <w:rsid w:val="00CD51CD"/>
    <w:rsid w:val="00CE6A3D"/>
    <w:rsid w:val="00CF0CD7"/>
    <w:rsid w:val="00CF12BF"/>
    <w:rsid w:val="00CF3E00"/>
    <w:rsid w:val="00CF4709"/>
    <w:rsid w:val="00CF6E7E"/>
    <w:rsid w:val="00CF6FD8"/>
    <w:rsid w:val="00D04A97"/>
    <w:rsid w:val="00D05631"/>
    <w:rsid w:val="00D11E03"/>
    <w:rsid w:val="00D151B0"/>
    <w:rsid w:val="00D21A3C"/>
    <w:rsid w:val="00D2735D"/>
    <w:rsid w:val="00D302C1"/>
    <w:rsid w:val="00D30CAD"/>
    <w:rsid w:val="00D31D95"/>
    <w:rsid w:val="00D32A3A"/>
    <w:rsid w:val="00D33508"/>
    <w:rsid w:val="00D40419"/>
    <w:rsid w:val="00D52630"/>
    <w:rsid w:val="00D53B5E"/>
    <w:rsid w:val="00D548FD"/>
    <w:rsid w:val="00D60E2A"/>
    <w:rsid w:val="00D60F38"/>
    <w:rsid w:val="00D62638"/>
    <w:rsid w:val="00D62FC8"/>
    <w:rsid w:val="00D6357B"/>
    <w:rsid w:val="00D65CC0"/>
    <w:rsid w:val="00D705DB"/>
    <w:rsid w:val="00D707DA"/>
    <w:rsid w:val="00D708DF"/>
    <w:rsid w:val="00D70D00"/>
    <w:rsid w:val="00D711A7"/>
    <w:rsid w:val="00D71B69"/>
    <w:rsid w:val="00D73A6C"/>
    <w:rsid w:val="00D73D1A"/>
    <w:rsid w:val="00D8506B"/>
    <w:rsid w:val="00D913DB"/>
    <w:rsid w:val="00D94AA5"/>
    <w:rsid w:val="00DA22E7"/>
    <w:rsid w:val="00DA295D"/>
    <w:rsid w:val="00DA3B4C"/>
    <w:rsid w:val="00DA4252"/>
    <w:rsid w:val="00DA6571"/>
    <w:rsid w:val="00DB21B9"/>
    <w:rsid w:val="00DB221B"/>
    <w:rsid w:val="00DB3DE8"/>
    <w:rsid w:val="00DB474C"/>
    <w:rsid w:val="00DB5115"/>
    <w:rsid w:val="00DC2F92"/>
    <w:rsid w:val="00DC50D0"/>
    <w:rsid w:val="00DD0C50"/>
    <w:rsid w:val="00DD6C6D"/>
    <w:rsid w:val="00DE3978"/>
    <w:rsid w:val="00DE5335"/>
    <w:rsid w:val="00DF1F8D"/>
    <w:rsid w:val="00DF78B1"/>
    <w:rsid w:val="00E04ED4"/>
    <w:rsid w:val="00E057BF"/>
    <w:rsid w:val="00E112E0"/>
    <w:rsid w:val="00E17315"/>
    <w:rsid w:val="00E336F2"/>
    <w:rsid w:val="00E36873"/>
    <w:rsid w:val="00E37B9C"/>
    <w:rsid w:val="00E41E2F"/>
    <w:rsid w:val="00E43AF0"/>
    <w:rsid w:val="00E45881"/>
    <w:rsid w:val="00E46143"/>
    <w:rsid w:val="00E47202"/>
    <w:rsid w:val="00E5799D"/>
    <w:rsid w:val="00E6133D"/>
    <w:rsid w:val="00E62B6E"/>
    <w:rsid w:val="00E63943"/>
    <w:rsid w:val="00E648DA"/>
    <w:rsid w:val="00E653EE"/>
    <w:rsid w:val="00E72C35"/>
    <w:rsid w:val="00E812F9"/>
    <w:rsid w:val="00E816C4"/>
    <w:rsid w:val="00E81AE5"/>
    <w:rsid w:val="00E85328"/>
    <w:rsid w:val="00E85E7C"/>
    <w:rsid w:val="00E870D3"/>
    <w:rsid w:val="00E87D4D"/>
    <w:rsid w:val="00E9257F"/>
    <w:rsid w:val="00E97EED"/>
    <w:rsid w:val="00EA1FDD"/>
    <w:rsid w:val="00EA2CB9"/>
    <w:rsid w:val="00EA6B68"/>
    <w:rsid w:val="00EB441A"/>
    <w:rsid w:val="00EB4574"/>
    <w:rsid w:val="00EB713D"/>
    <w:rsid w:val="00EB74C5"/>
    <w:rsid w:val="00EC0D19"/>
    <w:rsid w:val="00EC1978"/>
    <w:rsid w:val="00EC1E2A"/>
    <w:rsid w:val="00EC4371"/>
    <w:rsid w:val="00EC503F"/>
    <w:rsid w:val="00ED0926"/>
    <w:rsid w:val="00ED48B7"/>
    <w:rsid w:val="00ED601E"/>
    <w:rsid w:val="00ED6250"/>
    <w:rsid w:val="00EF24E8"/>
    <w:rsid w:val="00EF6AFB"/>
    <w:rsid w:val="00F02DF4"/>
    <w:rsid w:val="00F05867"/>
    <w:rsid w:val="00F05B40"/>
    <w:rsid w:val="00F0609A"/>
    <w:rsid w:val="00F066A4"/>
    <w:rsid w:val="00F11D76"/>
    <w:rsid w:val="00F13675"/>
    <w:rsid w:val="00F14293"/>
    <w:rsid w:val="00F14B57"/>
    <w:rsid w:val="00F23607"/>
    <w:rsid w:val="00F27A51"/>
    <w:rsid w:val="00F3236A"/>
    <w:rsid w:val="00F331DC"/>
    <w:rsid w:val="00F36767"/>
    <w:rsid w:val="00F4111B"/>
    <w:rsid w:val="00F41254"/>
    <w:rsid w:val="00F426A3"/>
    <w:rsid w:val="00F43589"/>
    <w:rsid w:val="00F4642F"/>
    <w:rsid w:val="00F5007A"/>
    <w:rsid w:val="00F51DFE"/>
    <w:rsid w:val="00F523D8"/>
    <w:rsid w:val="00F5297A"/>
    <w:rsid w:val="00F5551B"/>
    <w:rsid w:val="00F56ACA"/>
    <w:rsid w:val="00F57E2A"/>
    <w:rsid w:val="00F617F2"/>
    <w:rsid w:val="00F6362D"/>
    <w:rsid w:val="00F63EB3"/>
    <w:rsid w:val="00F63F87"/>
    <w:rsid w:val="00F64B6D"/>
    <w:rsid w:val="00F66B93"/>
    <w:rsid w:val="00F70AC7"/>
    <w:rsid w:val="00F72913"/>
    <w:rsid w:val="00F7551E"/>
    <w:rsid w:val="00F76D8E"/>
    <w:rsid w:val="00F80116"/>
    <w:rsid w:val="00F82422"/>
    <w:rsid w:val="00F86F50"/>
    <w:rsid w:val="00F90405"/>
    <w:rsid w:val="00F921B9"/>
    <w:rsid w:val="00F93F20"/>
    <w:rsid w:val="00F94293"/>
    <w:rsid w:val="00FA0A13"/>
    <w:rsid w:val="00FA2245"/>
    <w:rsid w:val="00FA280E"/>
    <w:rsid w:val="00FA56ED"/>
    <w:rsid w:val="00FA678D"/>
    <w:rsid w:val="00FB16B0"/>
    <w:rsid w:val="00FB3D34"/>
    <w:rsid w:val="00FB5081"/>
    <w:rsid w:val="00FB69BC"/>
    <w:rsid w:val="00FB794E"/>
    <w:rsid w:val="00FC14C4"/>
    <w:rsid w:val="00FC5A09"/>
    <w:rsid w:val="00FC6C49"/>
    <w:rsid w:val="00FC7A95"/>
    <w:rsid w:val="00FD0593"/>
    <w:rsid w:val="00FD1408"/>
    <w:rsid w:val="00FD45F1"/>
    <w:rsid w:val="00FE3430"/>
    <w:rsid w:val="00FF2C9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7B"/>
    <w:rPr>
      <w:sz w:val="24"/>
      <w:szCs w:val="24"/>
    </w:rPr>
  </w:style>
  <w:style w:type="paragraph" w:styleId="Heading3">
    <w:name w:val="heading 3"/>
    <w:basedOn w:val="Normal"/>
    <w:next w:val="Normal"/>
    <w:link w:val="Heading3Char"/>
    <w:uiPriority w:val="99"/>
    <w:qFormat/>
    <w:rsid w:val="002A5F7B"/>
    <w:pPr>
      <w:keepNext/>
      <w:widowControl w:val="0"/>
      <w:jc w:val="center"/>
      <w:outlineLvl w:val="2"/>
    </w:pPr>
    <w:rPr>
      <w:rFonts w:ascii="Arial" w:hAnsi="Arial"/>
      <w:b/>
      <w:szCs w:val="20"/>
    </w:rPr>
  </w:style>
  <w:style w:type="paragraph" w:styleId="Heading5">
    <w:name w:val="heading 5"/>
    <w:basedOn w:val="Normal"/>
    <w:next w:val="Normal"/>
    <w:link w:val="Heading5Char"/>
    <w:uiPriority w:val="99"/>
    <w:qFormat/>
    <w:rsid w:val="00894EF6"/>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41056"/>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841056"/>
    <w:rPr>
      <w:rFonts w:ascii="Calibri" w:hAnsi="Calibri" w:cs="Times New Roman"/>
      <w:b/>
      <w:bCs/>
      <w:i/>
      <w:iCs/>
      <w:sz w:val="26"/>
      <w:szCs w:val="26"/>
    </w:rPr>
  </w:style>
  <w:style w:type="paragraph" w:customStyle="1" w:styleId="Tekstpodstawowy21">
    <w:name w:val="Tekst podstawowy 21"/>
    <w:basedOn w:val="Normal"/>
    <w:uiPriority w:val="99"/>
    <w:rsid w:val="002A5F7B"/>
    <w:pPr>
      <w:widowControl w:val="0"/>
      <w:jc w:val="center"/>
    </w:pPr>
    <w:rPr>
      <w:rFonts w:ascii="Arial" w:hAnsi="Arial"/>
      <w:b/>
      <w:sz w:val="40"/>
      <w:szCs w:val="20"/>
    </w:rPr>
  </w:style>
  <w:style w:type="paragraph" w:styleId="Header">
    <w:name w:val="header"/>
    <w:basedOn w:val="Normal"/>
    <w:link w:val="HeaderChar"/>
    <w:uiPriority w:val="99"/>
    <w:rsid w:val="00D31D95"/>
    <w:pPr>
      <w:tabs>
        <w:tab w:val="center" w:pos="4536"/>
        <w:tab w:val="right" w:pos="9072"/>
      </w:tabs>
    </w:pPr>
  </w:style>
  <w:style w:type="character" w:customStyle="1" w:styleId="HeaderChar">
    <w:name w:val="Header Char"/>
    <w:basedOn w:val="DefaultParagraphFont"/>
    <w:link w:val="Header"/>
    <w:uiPriority w:val="99"/>
    <w:semiHidden/>
    <w:locked/>
    <w:rsid w:val="00841056"/>
    <w:rPr>
      <w:rFonts w:cs="Times New Roman"/>
      <w:sz w:val="24"/>
      <w:szCs w:val="24"/>
    </w:rPr>
  </w:style>
  <w:style w:type="paragraph" w:styleId="Footer">
    <w:name w:val="footer"/>
    <w:basedOn w:val="Normal"/>
    <w:link w:val="FooterChar"/>
    <w:uiPriority w:val="99"/>
    <w:rsid w:val="00D31D95"/>
    <w:pPr>
      <w:tabs>
        <w:tab w:val="center" w:pos="4536"/>
        <w:tab w:val="right" w:pos="9072"/>
      </w:tabs>
    </w:pPr>
  </w:style>
  <w:style w:type="character" w:customStyle="1" w:styleId="FooterChar">
    <w:name w:val="Footer Char"/>
    <w:basedOn w:val="DefaultParagraphFont"/>
    <w:link w:val="Footer"/>
    <w:uiPriority w:val="99"/>
    <w:locked/>
    <w:rsid w:val="00C254B2"/>
    <w:rPr>
      <w:rFonts w:cs="Times New Roman"/>
      <w:sz w:val="24"/>
      <w:szCs w:val="24"/>
      <w:lang w:val="pl-PL" w:eastAsia="pl-PL" w:bidi="ar-SA"/>
    </w:rPr>
  </w:style>
  <w:style w:type="character" w:styleId="PageNumber">
    <w:name w:val="page number"/>
    <w:basedOn w:val="DefaultParagraphFont"/>
    <w:uiPriority w:val="99"/>
    <w:rsid w:val="00D31D95"/>
    <w:rPr>
      <w:rFonts w:cs="Times New Roman"/>
    </w:rPr>
  </w:style>
  <w:style w:type="paragraph" w:styleId="BodyText">
    <w:name w:val="Body Text"/>
    <w:basedOn w:val="Normal"/>
    <w:link w:val="BodyTextChar"/>
    <w:uiPriority w:val="99"/>
    <w:rsid w:val="006F0D2F"/>
    <w:pPr>
      <w:spacing w:line="360" w:lineRule="auto"/>
      <w:jc w:val="center"/>
    </w:pPr>
    <w:rPr>
      <w:b/>
      <w:i/>
      <w:sz w:val="48"/>
      <w:szCs w:val="20"/>
    </w:rPr>
  </w:style>
  <w:style w:type="character" w:customStyle="1" w:styleId="BodyTextChar">
    <w:name w:val="Body Text Char"/>
    <w:basedOn w:val="DefaultParagraphFont"/>
    <w:link w:val="BodyText"/>
    <w:uiPriority w:val="99"/>
    <w:semiHidden/>
    <w:locked/>
    <w:rsid w:val="00841056"/>
    <w:rPr>
      <w:rFonts w:cs="Times New Roman"/>
      <w:sz w:val="24"/>
      <w:szCs w:val="24"/>
    </w:rPr>
  </w:style>
  <w:style w:type="paragraph" w:styleId="BalloonText">
    <w:name w:val="Balloon Text"/>
    <w:basedOn w:val="Normal"/>
    <w:link w:val="BalloonTextChar"/>
    <w:uiPriority w:val="99"/>
    <w:semiHidden/>
    <w:rsid w:val="00F942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056"/>
    <w:rPr>
      <w:rFonts w:cs="Times New Roman"/>
      <w:sz w:val="2"/>
    </w:rPr>
  </w:style>
  <w:style w:type="character" w:customStyle="1" w:styleId="FontStyle13">
    <w:name w:val="Font Style13"/>
    <w:uiPriority w:val="99"/>
    <w:rsid w:val="003912FA"/>
    <w:rPr>
      <w:rFonts w:ascii="Bookman Old Style" w:hAnsi="Bookman Old Style"/>
      <w:sz w:val="18"/>
    </w:rPr>
  </w:style>
  <w:style w:type="paragraph" w:customStyle="1" w:styleId="Style2">
    <w:name w:val="Style2"/>
    <w:basedOn w:val="Normal"/>
    <w:uiPriority w:val="99"/>
    <w:rsid w:val="003912FA"/>
    <w:pPr>
      <w:widowControl w:val="0"/>
      <w:autoSpaceDE w:val="0"/>
      <w:autoSpaceDN w:val="0"/>
      <w:adjustRightInd w:val="0"/>
      <w:spacing w:line="274" w:lineRule="exact"/>
    </w:pPr>
  </w:style>
  <w:style w:type="paragraph" w:customStyle="1" w:styleId="Style3">
    <w:name w:val="Style3"/>
    <w:basedOn w:val="Normal"/>
    <w:uiPriority w:val="99"/>
    <w:rsid w:val="003912FA"/>
    <w:pPr>
      <w:widowControl w:val="0"/>
      <w:autoSpaceDE w:val="0"/>
      <w:autoSpaceDN w:val="0"/>
      <w:adjustRightInd w:val="0"/>
      <w:spacing w:line="262" w:lineRule="exact"/>
      <w:ind w:firstLine="223"/>
      <w:jc w:val="both"/>
    </w:pPr>
  </w:style>
  <w:style w:type="paragraph" w:customStyle="1" w:styleId="Tekstpodstawowy31">
    <w:name w:val="Tekst podstawowy 31"/>
    <w:basedOn w:val="Normal"/>
    <w:uiPriority w:val="99"/>
    <w:rsid w:val="003F7A92"/>
    <w:pPr>
      <w:widowControl w:val="0"/>
      <w:suppressAutoHyphens/>
    </w:pPr>
    <w:rPr>
      <w:kern w:val="1"/>
      <w:sz w:val="22"/>
      <w:szCs w:val="20"/>
    </w:rPr>
  </w:style>
  <w:style w:type="paragraph" w:styleId="ListParagraph">
    <w:name w:val="List Paragraph"/>
    <w:basedOn w:val="Normal"/>
    <w:uiPriority w:val="99"/>
    <w:qFormat/>
    <w:rsid w:val="003F7A92"/>
    <w:pPr>
      <w:spacing w:after="200" w:line="276" w:lineRule="auto"/>
      <w:ind w:left="720"/>
      <w:contextualSpacing/>
    </w:pPr>
    <w:rPr>
      <w:rFonts w:ascii="Calibri" w:hAnsi="Calibri"/>
      <w:sz w:val="22"/>
      <w:szCs w:val="22"/>
      <w:lang w:eastAsia="en-US"/>
    </w:rPr>
  </w:style>
  <w:style w:type="paragraph" w:customStyle="1" w:styleId="WW-Tekstpodstawowy3">
    <w:name w:val="WW-Tekst podstawowy 3"/>
    <w:basedOn w:val="Normal"/>
    <w:uiPriority w:val="99"/>
    <w:rsid w:val="008F68B1"/>
    <w:pPr>
      <w:widowControl w:val="0"/>
      <w:suppressAutoHyphens/>
    </w:pPr>
    <w:rPr>
      <w:color w:val="000000"/>
      <w:kern w:val="1"/>
      <w:sz w:val="22"/>
      <w:szCs w:val="20"/>
      <w:lang w:val="en-US"/>
    </w:rPr>
  </w:style>
  <w:style w:type="character" w:styleId="CommentReference">
    <w:name w:val="annotation reference"/>
    <w:basedOn w:val="DefaultParagraphFont"/>
    <w:uiPriority w:val="99"/>
    <w:semiHidden/>
    <w:rsid w:val="0044741C"/>
    <w:rPr>
      <w:rFonts w:cs="Times New Roman"/>
      <w:sz w:val="16"/>
    </w:rPr>
  </w:style>
  <w:style w:type="paragraph" w:styleId="CommentText">
    <w:name w:val="annotation text"/>
    <w:basedOn w:val="Normal"/>
    <w:link w:val="CommentTextChar"/>
    <w:uiPriority w:val="99"/>
    <w:semiHidden/>
    <w:rsid w:val="0044741C"/>
    <w:rPr>
      <w:sz w:val="20"/>
      <w:szCs w:val="20"/>
    </w:rPr>
  </w:style>
  <w:style w:type="character" w:customStyle="1" w:styleId="CommentTextChar">
    <w:name w:val="Comment Text Char"/>
    <w:basedOn w:val="DefaultParagraphFont"/>
    <w:link w:val="CommentText"/>
    <w:uiPriority w:val="99"/>
    <w:semiHidden/>
    <w:locked/>
    <w:rsid w:val="00841056"/>
    <w:rPr>
      <w:rFonts w:cs="Times New Roman"/>
      <w:sz w:val="20"/>
      <w:szCs w:val="20"/>
    </w:rPr>
  </w:style>
  <w:style w:type="paragraph" w:styleId="CommentSubject">
    <w:name w:val="annotation subject"/>
    <w:basedOn w:val="CommentText"/>
    <w:next w:val="CommentText"/>
    <w:link w:val="CommentSubjectChar"/>
    <w:uiPriority w:val="99"/>
    <w:semiHidden/>
    <w:rsid w:val="0044741C"/>
    <w:rPr>
      <w:b/>
      <w:bCs/>
    </w:rPr>
  </w:style>
  <w:style w:type="character" w:customStyle="1" w:styleId="CommentSubjectChar">
    <w:name w:val="Comment Subject Char"/>
    <w:basedOn w:val="CommentTextChar"/>
    <w:link w:val="CommentSubject"/>
    <w:uiPriority w:val="99"/>
    <w:semiHidden/>
    <w:locked/>
    <w:rsid w:val="00841056"/>
    <w:rPr>
      <w:b/>
      <w:bCs/>
    </w:rPr>
  </w:style>
  <w:style w:type="character" w:customStyle="1" w:styleId="FontStyle51">
    <w:name w:val="Font Style51"/>
    <w:uiPriority w:val="99"/>
    <w:rsid w:val="000C1316"/>
    <w:rPr>
      <w:rFonts w:ascii="Arial" w:hAnsi="Arial"/>
      <w:sz w:val="20"/>
    </w:rPr>
  </w:style>
  <w:style w:type="paragraph" w:customStyle="1" w:styleId="Style7">
    <w:name w:val="Style7"/>
    <w:basedOn w:val="Normal"/>
    <w:uiPriority w:val="99"/>
    <w:rsid w:val="000C1316"/>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
    <w:uiPriority w:val="99"/>
    <w:rsid w:val="000C1316"/>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
    <w:uiPriority w:val="99"/>
    <w:rsid w:val="001B2251"/>
    <w:pPr>
      <w:widowControl w:val="0"/>
      <w:autoSpaceDE w:val="0"/>
      <w:autoSpaceDN w:val="0"/>
      <w:adjustRightInd w:val="0"/>
      <w:spacing w:line="256" w:lineRule="exact"/>
      <w:jc w:val="both"/>
    </w:pPr>
    <w:rPr>
      <w:rFonts w:ascii="Arial" w:hAnsi="Arial" w:cs="Arial"/>
    </w:rPr>
  </w:style>
  <w:style w:type="character" w:styleId="Hyperlink">
    <w:name w:val="Hyperlink"/>
    <w:basedOn w:val="DefaultParagraphFont"/>
    <w:uiPriority w:val="99"/>
    <w:rsid w:val="0035356D"/>
    <w:rPr>
      <w:rFonts w:cs="Times New Roman"/>
      <w:color w:val="0000FF"/>
      <w:u w:val="single"/>
    </w:rPr>
  </w:style>
  <w:style w:type="paragraph" w:styleId="List">
    <w:name w:val="List"/>
    <w:basedOn w:val="Normal"/>
    <w:uiPriority w:val="99"/>
    <w:rsid w:val="003D43E7"/>
    <w:pPr>
      <w:ind w:left="283" w:hanging="283"/>
    </w:pPr>
    <w:rPr>
      <w:sz w:val="20"/>
      <w:szCs w:val="20"/>
    </w:rPr>
  </w:style>
  <w:style w:type="paragraph" w:styleId="List2">
    <w:name w:val="List 2"/>
    <w:basedOn w:val="Normal"/>
    <w:uiPriority w:val="99"/>
    <w:rsid w:val="000A2487"/>
    <w:pPr>
      <w:ind w:left="566" w:hanging="283"/>
    </w:pPr>
    <w:rPr>
      <w:sz w:val="20"/>
      <w:szCs w:val="20"/>
    </w:rPr>
  </w:style>
  <w:style w:type="paragraph" w:customStyle="1" w:styleId="Bezodstpw1">
    <w:name w:val="Bez odstępów1"/>
    <w:uiPriority w:val="99"/>
    <w:rsid w:val="00610FD0"/>
    <w:rPr>
      <w:rFonts w:ascii="Calibri" w:hAnsi="Calibri"/>
      <w:lang w:val="en-US" w:eastAsia="en-US"/>
    </w:rPr>
  </w:style>
  <w:style w:type="paragraph" w:customStyle="1" w:styleId="Akapitzlist1">
    <w:name w:val="Akapit z listą1"/>
    <w:basedOn w:val="Normal"/>
    <w:uiPriority w:val="99"/>
    <w:rsid w:val="0030576D"/>
    <w:pPr>
      <w:numPr>
        <w:numId w:val="18"/>
      </w:numPr>
      <w:suppressAutoHyphens/>
      <w:contextualSpacing/>
      <w:jc w:val="both"/>
    </w:pPr>
    <w:rPr>
      <w:rFonts w:ascii="Verdana" w:hAnsi="Verdana" w:cs="Arial"/>
      <w:sz w:val="20"/>
      <w:szCs w:val="20"/>
      <w:lang w:eastAsia="ar-SA"/>
    </w:rPr>
  </w:style>
  <w:style w:type="paragraph" w:customStyle="1" w:styleId="Akapitzlist2">
    <w:name w:val="Akapit z listą2"/>
    <w:basedOn w:val="Normal"/>
    <w:uiPriority w:val="99"/>
    <w:rsid w:val="0030576D"/>
    <w:pPr>
      <w:spacing w:after="200" w:line="276" w:lineRule="auto"/>
      <w:ind w:left="708"/>
    </w:pPr>
    <w:rPr>
      <w:rFonts w:ascii="Calibri" w:hAnsi="Calibri"/>
      <w:sz w:val="22"/>
      <w:szCs w:val="22"/>
      <w:lang w:val="en-US" w:eastAsia="en-US"/>
    </w:rPr>
  </w:style>
  <w:style w:type="paragraph" w:styleId="BodyText2">
    <w:name w:val="Body Text 2"/>
    <w:basedOn w:val="Normal"/>
    <w:link w:val="BodyText2Char"/>
    <w:uiPriority w:val="99"/>
    <w:rsid w:val="005B21C4"/>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locked/>
    <w:rsid w:val="005B21C4"/>
    <w:rPr>
      <w:rFonts w:ascii="Calibri" w:hAnsi="Calibri" w:cs="Times New Roman"/>
      <w:sz w:val="22"/>
      <w:szCs w:val="22"/>
      <w:lang w:val="en-US" w:eastAsia="en-US" w:bidi="ar-SA"/>
    </w:rPr>
  </w:style>
  <w:style w:type="paragraph" w:customStyle="1" w:styleId="Akapitzlist21">
    <w:name w:val="Akapit z listą21"/>
    <w:basedOn w:val="Normal"/>
    <w:uiPriority w:val="99"/>
    <w:rsid w:val="00F23607"/>
    <w:pPr>
      <w:spacing w:after="200" w:line="276" w:lineRule="auto"/>
      <w:ind w:left="720"/>
      <w:contextualSpacing/>
    </w:pPr>
    <w:rPr>
      <w:rFonts w:ascii="Calibri" w:hAnsi="Calibri"/>
      <w:sz w:val="22"/>
      <w:szCs w:val="22"/>
      <w:lang w:val="en-US" w:eastAsia="en-US"/>
    </w:rPr>
  </w:style>
  <w:style w:type="table" w:styleId="TableWeb1">
    <w:name w:val="Table Web 1"/>
    <w:basedOn w:val="TableNormal"/>
    <w:uiPriority w:val="99"/>
    <w:rsid w:val="00F331D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50543">
      <w:marLeft w:val="0"/>
      <w:marRight w:val="0"/>
      <w:marTop w:val="0"/>
      <w:marBottom w:val="0"/>
      <w:divBdr>
        <w:top w:val="none" w:sz="0" w:space="0" w:color="auto"/>
        <w:left w:val="none" w:sz="0" w:space="0" w:color="auto"/>
        <w:bottom w:val="none" w:sz="0" w:space="0" w:color="auto"/>
        <w:right w:val="none" w:sz="0" w:space="0" w:color="auto"/>
      </w:divBdr>
    </w:div>
    <w:div w:id="346250545">
      <w:marLeft w:val="0"/>
      <w:marRight w:val="0"/>
      <w:marTop w:val="0"/>
      <w:marBottom w:val="0"/>
      <w:divBdr>
        <w:top w:val="none" w:sz="0" w:space="0" w:color="auto"/>
        <w:left w:val="none" w:sz="0" w:space="0" w:color="auto"/>
        <w:bottom w:val="none" w:sz="0" w:space="0" w:color="auto"/>
        <w:right w:val="none" w:sz="0" w:space="0" w:color="auto"/>
      </w:divBdr>
    </w:div>
    <w:div w:id="346250546">
      <w:marLeft w:val="0"/>
      <w:marRight w:val="0"/>
      <w:marTop w:val="0"/>
      <w:marBottom w:val="0"/>
      <w:divBdr>
        <w:top w:val="none" w:sz="0" w:space="0" w:color="auto"/>
        <w:left w:val="none" w:sz="0" w:space="0" w:color="auto"/>
        <w:bottom w:val="none" w:sz="0" w:space="0" w:color="auto"/>
        <w:right w:val="none" w:sz="0" w:space="0" w:color="auto"/>
      </w:divBdr>
    </w:div>
    <w:div w:id="346250547">
      <w:marLeft w:val="0"/>
      <w:marRight w:val="0"/>
      <w:marTop w:val="0"/>
      <w:marBottom w:val="0"/>
      <w:divBdr>
        <w:top w:val="none" w:sz="0" w:space="0" w:color="auto"/>
        <w:left w:val="none" w:sz="0" w:space="0" w:color="auto"/>
        <w:bottom w:val="none" w:sz="0" w:space="0" w:color="auto"/>
        <w:right w:val="none" w:sz="0" w:space="0" w:color="auto"/>
      </w:divBdr>
    </w:div>
    <w:div w:id="346250552">
      <w:marLeft w:val="0"/>
      <w:marRight w:val="0"/>
      <w:marTop w:val="0"/>
      <w:marBottom w:val="0"/>
      <w:divBdr>
        <w:top w:val="none" w:sz="0" w:space="0" w:color="auto"/>
        <w:left w:val="none" w:sz="0" w:space="0" w:color="auto"/>
        <w:bottom w:val="none" w:sz="0" w:space="0" w:color="auto"/>
        <w:right w:val="none" w:sz="0" w:space="0" w:color="auto"/>
      </w:divBdr>
      <w:divsChild>
        <w:div w:id="346250533">
          <w:marLeft w:val="0"/>
          <w:marRight w:val="0"/>
          <w:marTop w:val="0"/>
          <w:marBottom w:val="0"/>
          <w:divBdr>
            <w:top w:val="none" w:sz="0" w:space="0" w:color="auto"/>
            <w:left w:val="none" w:sz="0" w:space="0" w:color="auto"/>
            <w:bottom w:val="none" w:sz="0" w:space="0" w:color="auto"/>
            <w:right w:val="none" w:sz="0" w:space="0" w:color="auto"/>
          </w:divBdr>
        </w:div>
        <w:div w:id="346250534">
          <w:marLeft w:val="0"/>
          <w:marRight w:val="0"/>
          <w:marTop w:val="0"/>
          <w:marBottom w:val="0"/>
          <w:divBdr>
            <w:top w:val="none" w:sz="0" w:space="0" w:color="auto"/>
            <w:left w:val="none" w:sz="0" w:space="0" w:color="auto"/>
            <w:bottom w:val="none" w:sz="0" w:space="0" w:color="auto"/>
            <w:right w:val="none" w:sz="0" w:space="0" w:color="auto"/>
          </w:divBdr>
        </w:div>
        <w:div w:id="346250535">
          <w:marLeft w:val="0"/>
          <w:marRight w:val="0"/>
          <w:marTop w:val="0"/>
          <w:marBottom w:val="0"/>
          <w:divBdr>
            <w:top w:val="none" w:sz="0" w:space="0" w:color="auto"/>
            <w:left w:val="none" w:sz="0" w:space="0" w:color="auto"/>
            <w:bottom w:val="none" w:sz="0" w:space="0" w:color="auto"/>
            <w:right w:val="none" w:sz="0" w:space="0" w:color="auto"/>
          </w:divBdr>
        </w:div>
        <w:div w:id="346250536">
          <w:marLeft w:val="0"/>
          <w:marRight w:val="0"/>
          <w:marTop w:val="0"/>
          <w:marBottom w:val="0"/>
          <w:divBdr>
            <w:top w:val="none" w:sz="0" w:space="0" w:color="auto"/>
            <w:left w:val="none" w:sz="0" w:space="0" w:color="auto"/>
            <w:bottom w:val="none" w:sz="0" w:space="0" w:color="auto"/>
            <w:right w:val="none" w:sz="0" w:space="0" w:color="auto"/>
          </w:divBdr>
        </w:div>
        <w:div w:id="346250537">
          <w:marLeft w:val="0"/>
          <w:marRight w:val="0"/>
          <w:marTop w:val="0"/>
          <w:marBottom w:val="0"/>
          <w:divBdr>
            <w:top w:val="none" w:sz="0" w:space="0" w:color="auto"/>
            <w:left w:val="none" w:sz="0" w:space="0" w:color="auto"/>
            <w:bottom w:val="none" w:sz="0" w:space="0" w:color="auto"/>
            <w:right w:val="none" w:sz="0" w:space="0" w:color="auto"/>
          </w:divBdr>
        </w:div>
        <w:div w:id="346250538">
          <w:marLeft w:val="0"/>
          <w:marRight w:val="0"/>
          <w:marTop w:val="0"/>
          <w:marBottom w:val="0"/>
          <w:divBdr>
            <w:top w:val="none" w:sz="0" w:space="0" w:color="auto"/>
            <w:left w:val="none" w:sz="0" w:space="0" w:color="auto"/>
            <w:bottom w:val="none" w:sz="0" w:space="0" w:color="auto"/>
            <w:right w:val="none" w:sz="0" w:space="0" w:color="auto"/>
          </w:divBdr>
        </w:div>
        <w:div w:id="346250539">
          <w:marLeft w:val="0"/>
          <w:marRight w:val="0"/>
          <w:marTop w:val="0"/>
          <w:marBottom w:val="0"/>
          <w:divBdr>
            <w:top w:val="none" w:sz="0" w:space="0" w:color="auto"/>
            <w:left w:val="none" w:sz="0" w:space="0" w:color="auto"/>
            <w:bottom w:val="none" w:sz="0" w:space="0" w:color="auto"/>
            <w:right w:val="none" w:sz="0" w:space="0" w:color="auto"/>
          </w:divBdr>
        </w:div>
        <w:div w:id="346250540">
          <w:marLeft w:val="0"/>
          <w:marRight w:val="0"/>
          <w:marTop w:val="0"/>
          <w:marBottom w:val="0"/>
          <w:divBdr>
            <w:top w:val="none" w:sz="0" w:space="0" w:color="auto"/>
            <w:left w:val="none" w:sz="0" w:space="0" w:color="auto"/>
            <w:bottom w:val="none" w:sz="0" w:space="0" w:color="auto"/>
            <w:right w:val="none" w:sz="0" w:space="0" w:color="auto"/>
          </w:divBdr>
        </w:div>
        <w:div w:id="346250541">
          <w:marLeft w:val="0"/>
          <w:marRight w:val="0"/>
          <w:marTop w:val="0"/>
          <w:marBottom w:val="0"/>
          <w:divBdr>
            <w:top w:val="none" w:sz="0" w:space="0" w:color="auto"/>
            <w:left w:val="none" w:sz="0" w:space="0" w:color="auto"/>
            <w:bottom w:val="none" w:sz="0" w:space="0" w:color="auto"/>
            <w:right w:val="none" w:sz="0" w:space="0" w:color="auto"/>
          </w:divBdr>
        </w:div>
        <w:div w:id="346250542">
          <w:marLeft w:val="0"/>
          <w:marRight w:val="0"/>
          <w:marTop w:val="0"/>
          <w:marBottom w:val="0"/>
          <w:divBdr>
            <w:top w:val="none" w:sz="0" w:space="0" w:color="auto"/>
            <w:left w:val="none" w:sz="0" w:space="0" w:color="auto"/>
            <w:bottom w:val="none" w:sz="0" w:space="0" w:color="auto"/>
            <w:right w:val="none" w:sz="0" w:space="0" w:color="auto"/>
          </w:divBdr>
        </w:div>
        <w:div w:id="346250544">
          <w:marLeft w:val="0"/>
          <w:marRight w:val="0"/>
          <w:marTop w:val="0"/>
          <w:marBottom w:val="0"/>
          <w:divBdr>
            <w:top w:val="none" w:sz="0" w:space="0" w:color="auto"/>
            <w:left w:val="none" w:sz="0" w:space="0" w:color="auto"/>
            <w:bottom w:val="none" w:sz="0" w:space="0" w:color="auto"/>
            <w:right w:val="none" w:sz="0" w:space="0" w:color="auto"/>
          </w:divBdr>
        </w:div>
        <w:div w:id="346250548">
          <w:marLeft w:val="0"/>
          <w:marRight w:val="0"/>
          <w:marTop w:val="0"/>
          <w:marBottom w:val="0"/>
          <w:divBdr>
            <w:top w:val="none" w:sz="0" w:space="0" w:color="auto"/>
            <w:left w:val="none" w:sz="0" w:space="0" w:color="auto"/>
            <w:bottom w:val="none" w:sz="0" w:space="0" w:color="auto"/>
            <w:right w:val="none" w:sz="0" w:space="0" w:color="auto"/>
          </w:divBdr>
        </w:div>
        <w:div w:id="346250549">
          <w:marLeft w:val="0"/>
          <w:marRight w:val="0"/>
          <w:marTop w:val="0"/>
          <w:marBottom w:val="0"/>
          <w:divBdr>
            <w:top w:val="none" w:sz="0" w:space="0" w:color="auto"/>
            <w:left w:val="none" w:sz="0" w:space="0" w:color="auto"/>
            <w:bottom w:val="none" w:sz="0" w:space="0" w:color="auto"/>
            <w:right w:val="none" w:sz="0" w:space="0" w:color="auto"/>
          </w:divBdr>
        </w:div>
        <w:div w:id="346250550">
          <w:marLeft w:val="0"/>
          <w:marRight w:val="0"/>
          <w:marTop w:val="0"/>
          <w:marBottom w:val="0"/>
          <w:divBdr>
            <w:top w:val="none" w:sz="0" w:space="0" w:color="auto"/>
            <w:left w:val="none" w:sz="0" w:space="0" w:color="auto"/>
            <w:bottom w:val="none" w:sz="0" w:space="0" w:color="auto"/>
            <w:right w:val="none" w:sz="0" w:space="0" w:color="auto"/>
          </w:divBdr>
        </w:div>
        <w:div w:id="346250551">
          <w:marLeft w:val="0"/>
          <w:marRight w:val="0"/>
          <w:marTop w:val="0"/>
          <w:marBottom w:val="0"/>
          <w:divBdr>
            <w:top w:val="none" w:sz="0" w:space="0" w:color="auto"/>
            <w:left w:val="none" w:sz="0" w:space="0" w:color="auto"/>
            <w:bottom w:val="none" w:sz="0" w:space="0" w:color="auto"/>
            <w:right w:val="none" w:sz="0" w:space="0" w:color="auto"/>
          </w:divBdr>
        </w:div>
        <w:div w:id="346250553">
          <w:marLeft w:val="0"/>
          <w:marRight w:val="0"/>
          <w:marTop w:val="0"/>
          <w:marBottom w:val="0"/>
          <w:divBdr>
            <w:top w:val="none" w:sz="0" w:space="0" w:color="auto"/>
            <w:left w:val="none" w:sz="0" w:space="0" w:color="auto"/>
            <w:bottom w:val="none" w:sz="0" w:space="0" w:color="auto"/>
            <w:right w:val="none" w:sz="0" w:space="0" w:color="auto"/>
          </w:divBdr>
        </w:div>
        <w:div w:id="346250554">
          <w:marLeft w:val="0"/>
          <w:marRight w:val="0"/>
          <w:marTop w:val="0"/>
          <w:marBottom w:val="0"/>
          <w:divBdr>
            <w:top w:val="none" w:sz="0" w:space="0" w:color="auto"/>
            <w:left w:val="none" w:sz="0" w:space="0" w:color="auto"/>
            <w:bottom w:val="none" w:sz="0" w:space="0" w:color="auto"/>
            <w:right w:val="none" w:sz="0" w:space="0" w:color="auto"/>
          </w:divBdr>
        </w:div>
        <w:div w:id="346250555">
          <w:marLeft w:val="0"/>
          <w:marRight w:val="0"/>
          <w:marTop w:val="0"/>
          <w:marBottom w:val="0"/>
          <w:divBdr>
            <w:top w:val="none" w:sz="0" w:space="0" w:color="auto"/>
            <w:left w:val="none" w:sz="0" w:space="0" w:color="auto"/>
            <w:bottom w:val="none" w:sz="0" w:space="0" w:color="auto"/>
            <w:right w:val="none" w:sz="0" w:space="0" w:color="auto"/>
          </w:divBdr>
        </w:div>
        <w:div w:id="346250556">
          <w:marLeft w:val="0"/>
          <w:marRight w:val="0"/>
          <w:marTop w:val="0"/>
          <w:marBottom w:val="0"/>
          <w:divBdr>
            <w:top w:val="none" w:sz="0" w:space="0" w:color="auto"/>
            <w:left w:val="none" w:sz="0" w:space="0" w:color="auto"/>
            <w:bottom w:val="none" w:sz="0" w:space="0" w:color="auto"/>
            <w:right w:val="none" w:sz="0" w:space="0" w:color="auto"/>
          </w:divBdr>
        </w:div>
        <w:div w:id="346250558">
          <w:marLeft w:val="0"/>
          <w:marRight w:val="0"/>
          <w:marTop w:val="0"/>
          <w:marBottom w:val="0"/>
          <w:divBdr>
            <w:top w:val="none" w:sz="0" w:space="0" w:color="auto"/>
            <w:left w:val="none" w:sz="0" w:space="0" w:color="auto"/>
            <w:bottom w:val="none" w:sz="0" w:space="0" w:color="auto"/>
            <w:right w:val="none" w:sz="0" w:space="0" w:color="auto"/>
          </w:divBdr>
        </w:div>
        <w:div w:id="346250559">
          <w:marLeft w:val="0"/>
          <w:marRight w:val="0"/>
          <w:marTop w:val="0"/>
          <w:marBottom w:val="0"/>
          <w:divBdr>
            <w:top w:val="none" w:sz="0" w:space="0" w:color="auto"/>
            <w:left w:val="none" w:sz="0" w:space="0" w:color="auto"/>
            <w:bottom w:val="none" w:sz="0" w:space="0" w:color="auto"/>
            <w:right w:val="none" w:sz="0" w:space="0" w:color="auto"/>
          </w:divBdr>
        </w:div>
        <w:div w:id="346250560">
          <w:marLeft w:val="0"/>
          <w:marRight w:val="0"/>
          <w:marTop w:val="0"/>
          <w:marBottom w:val="0"/>
          <w:divBdr>
            <w:top w:val="none" w:sz="0" w:space="0" w:color="auto"/>
            <w:left w:val="none" w:sz="0" w:space="0" w:color="auto"/>
            <w:bottom w:val="none" w:sz="0" w:space="0" w:color="auto"/>
            <w:right w:val="none" w:sz="0" w:space="0" w:color="auto"/>
          </w:divBdr>
        </w:div>
        <w:div w:id="346250561">
          <w:marLeft w:val="0"/>
          <w:marRight w:val="0"/>
          <w:marTop w:val="0"/>
          <w:marBottom w:val="0"/>
          <w:divBdr>
            <w:top w:val="none" w:sz="0" w:space="0" w:color="auto"/>
            <w:left w:val="none" w:sz="0" w:space="0" w:color="auto"/>
            <w:bottom w:val="none" w:sz="0" w:space="0" w:color="auto"/>
            <w:right w:val="none" w:sz="0" w:space="0" w:color="auto"/>
          </w:divBdr>
        </w:div>
        <w:div w:id="346250562">
          <w:marLeft w:val="0"/>
          <w:marRight w:val="0"/>
          <w:marTop w:val="0"/>
          <w:marBottom w:val="0"/>
          <w:divBdr>
            <w:top w:val="none" w:sz="0" w:space="0" w:color="auto"/>
            <w:left w:val="none" w:sz="0" w:space="0" w:color="auto"/>
            <w:bottom w:val="none" w:sz="0" w:space="0" w:color="auto"/>
            <w:right w:val="none" w:sz="0" w:space="0" w:color="auto"/>
          </w:divBdr>
        </w:div>
        <w:div w:id="346250563">
          <w:marLeft w:val="0"/>
          <w:marRight w:val="0"/>
          <w:marTop w:val="0"/>
          <w:marBottom w:val="0"/>
          <w:divBdr>
            <w:top w:val="none" w:sz="0" w:space="0" w:color="auto"/>
            <w:left w:val="none" w:sz="0" w:space="0" w:color="auto"/>
            <w:bottom w:val="none" w:sz="0" w:space="0" w:color="auto"/>
            <w:right w:val="none" w:sz="0" w:space="0" w:color="auto"/>
          </w:divBdr>
        </w:div>
      </w:divsChild>
    </w:div>
    <w:div w:id="346250557">
      <w:marLeft w:val="0"/>
      <w:marRight w:val="0"/>
      <w:marTop w:val="0"/>
      <w:marBottom w:val="0"/>
      <w:divBdr>
        <w:top w:val="none" w:sz="0" w:space="0" w:color="auto"/>
        <w:left w:val="none" w:sz="0" w:space="0" w:color="auto"/>
        <w:bottom w:val="none" w:sz="0" w:space="0" w:color="auto"/>
        <w:right w:val="none" w:sz="0" w:space="0" w:color="auto"/>
      </w:divBdr>
    </w:div>
    <w:div w:id="346250564">
      <w:marLeft w:val="0"/>
      <w:marRight w:val="0"/>
      <w:marTop w:val="0"/>
      <w:marBottom w:val="0"/>
      <w:divBdr>
        <w:top w:val="none" w:sz="0" w:space="0" w:color="auto"/>
        <w:left w:val="none" w:sz="0" w:space="0" w:color="auto"/>
        <w:bottom w:val="none" w:sz="0" w:space="0" w:color="auto"/>
        <w:right w:val="none" w:sz="0" w:space="0" w:color="auto"/>
      </w:divBdr>
    </w:div>
    <w:div w:id="346250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wrota.lubuskie.pl/ugwitnic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p.wrota" TargetMode="External"/><Relationship Id="rId12" Type="http://schemas.openxmlformats.org/officeDocument/2006/relationships/hyperlink" Target="http://WWW.bip.wrota.lubuskie.pl/ugwitnica" TargetMode="External"/><Relationship Id="rId17" Type="http://schemas.openxmlformats.org/officeDocument/2006/relationships/hyperlink" Target="http://www.bip.wrota.lubuskie.pl/ugwitnica" TargetMode="External"/><Relationship Id="rId2" Type="http://schemas.openxmlformats.org/officeDocument/2006/relationships/styles" Target="styles.xml"/><Relationship Id="rId16" Type="http://schemas.openxmlformats.org/officeDocument/2006/relationships/hyperlink" Target="http://www.bip.wrota.lubuskie.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wrota.lubuskie.pl/ugwitnica" TargetMode="External"/><Relationship Id="rId5" Type="http://schemas.openxmlformats.org/officeDocument/2006/relationships/footnotes" Target="footnotes.xml"/><Relationship Id="rId15" Type="http://schemas.openxmlformats.org/officeDocument/2006/relationships/hyperlink" Target="http://www.bip.wrota.lubuskie.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wrota.lubuskie.pl/ugwitnica" TargetMode="External"/><Relationship Id="rId14" Type="http://schemas.openxmlformats.org/officeDocument/2006/relationships/hyperlink" Target="mailto:finanse@wi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9894</Words>
  <Characters>-32766</Characters>
  <Application>Microsoft Office Outlook</Application>
  <DocSecurity>0</DocSecurity>
  <Lines>0</Lines>
  <Paragraphs>0</Paragraphs>
  <ScaleCrop>false</ScaleCrop>
  <Company>umk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koscielska</dc:creator>
  <cp:keywords/>
  <dc:description/>
  <cp:lastModifiedBy>agnieszkab</cp:lastModifiedBy>
  <cp:revision>2</cp:revision>
  <cp:lastPrinted>2014-11-26T09:05:00Z</cp:lastPrinted>
  <dcterms:created xsi:type="dcterms:W3CDTF">2014-11-27T13:04:00Z</dcterms:created>
  <dcterms:modified xsi:type="dcterms:W3CDTF">2014-11-27T13:04:00Z</dcterms:modified>
</cp:coreProperties>
</file>