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60" w:rsidRPr="00794C60" w:rsidRDefault="00794C60" w:rsidP="00794C60">
      <w:pPr>
        <w:spacing w:after="0" w:line="260" w:lineRule="atLeast"/>
        <w:rPr>
          <w:rFonts w:ascii="Verdana" w:eastAsia="Times New Roman" w:hAnsi="Verdana" w:cs="Arial"/>
          <w:color w:val="000000"/>
          <w:sz w:val="17"/>
          <w:lang w:eastAsia="pl-PL"/>
        </w:rPr>
      </w:pPr>
      <w:r w:rsidRPr="00794C60">
        <w:rPr>
          <w:rFonts w:ascii="Verdana" w:eastAsia="Times New Roman" w:hAnsi="Verdana" w:cs="Arial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794C60" w:rsidRPr="00794C60" w:rsidRDefault="00794C60" w:rsidP="00794C60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794C60">
          <w:rPr>
            <w:rFonts w:ascii="Verdana" w:eastAsia="Times New Roman" w:hAnsi="Verdana" w:cs="Arial"/>
            <w:b/>
            <w:bCs/>
            <w:color w:val="FF0000"/>
            <w:sz w:val="17"/>
            <w:lang w:eastAsia="pl-PL"/>
          </w:rPr>
          <w:t>bip.wrota.lubuskie.pl/ugwitnica/ o</w:t>
        </w:r>
      </w:hyperlink>
    </w:p>
    <w:p w:rsidR="00794C60" w:rsidRPr="00794C60" w:rsidRDefault="00794C60" w:rsidP="00794C60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94C60" w:rsidRPr="00794C60" w:rsidRDefault="00794C60" w:rsidP="00794C60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Witnica: Dostawa materiałów budowlanych wraz z rozładunkiem na budowę drogi w miejscowości Dąbroszyn nr działki 440/43</w:t>
      </w:r>
      <w:r w:rsidRPr="00794C60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794C6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169716 - 2012; data zamieszczenia: 24.05.2012</w:t>
      </w:r>
      <w:r w:rsidRPr="00794C60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dostawy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794C60" w:rsidRPr="00794C60" w:rsidRDefault="00794C60" w:rsidP="00794C60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Zakład Gospodarki Mieszkaniowej , ul. Kosynierów Mierosławskich 1, 66-460 Witnica, woj. lubuskie, tel. 095 721 64 67, faks 095 751 53 51.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794C60" w:rsidRPr="00794C60" w:rsidRDefault="00794C60" w:rsidP="00794C60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Dostawa materiałów budowlanych wraz z rozładunkiem na budowę drogi w miejscowości Dąbroszyn nr działki 440/43.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dostawa materiałów budowlanych wraz z rozładunkiem na budowę drogi gminnej w miejscowości Dąbroszyn nr działki ewidencyjny 440/43. - Zadanie nr 1 - Dostawa materiałów budowlanych (krawężniki betonowe, obrzeża betonowe, kostka brukowa) - Zadanie nr 2 - Dostawa materiałów budowlanych (kruszywo) dostarczone do miejscowości Dąbroszyn i Nowiny Wielkie..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II.1.5) Wspólny Słownik Zamówień (CPV):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44.11.10.00-1, 44.11.38.00-3, 44.19.00.00-8, 45.23.31.40-2.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Czy dopuszcza się złożenie oferty częściowej: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tak, liczba części: 2.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wariantowej: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794C60" w:rsidRPr="00794C60" w:rsidRDefault="00794C60" w:rsidP="00794C60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14.</w:t>
      </w:r>
    </w:p>
    <w:p w:rsidR="00794C60" w:rsidRPr="00794C60" w:rsidRDefault="00794C60" w:rsidP="00794C60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794C60" w:rsidRPr="00794C60" w:rsidRDefault="00794C60" w:rsidP="00794C6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794C60" w:rsidRPr="00794C60" w:rsidRDefault="00794C60" w:rsidP="00794C60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794C60" w:rsidRPr="00794C60" w:rsidRDefault="00794C60" w:rsidP="00794C60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794C60" w:rsidRPr="00794C60" w:rsidRDefault="00794C60" w:rsidP="00794C60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Wykonawca wykaże spełnienie warunku jeżeli złoży oświadczenie z art. 22 ust.1 Ustawy Prawo Zamówień Publicznych /O spełnienie warunków udziału w postępowaniu z art. 22 ust. 1 ustawy </w:t>
      </w:r>
      <w:proofErr w:type="spellStart"/>
      <w:r w:rsidRPr="00794C60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94C60">
        <w:rPr>
          <w:rFonts w:ascii="Arial" w:eastAsia="Times New Roman" w:hAnsi="Arial" w:cs="Arial"/>
          <w:sz w:val="20"/>
          <w:szCs w:val="20"/>
          <w:lang w:eastAsia="pl-PL"/>
        </w:rPr>
        <w:t>/. Zamawiający dokona oceny spełniania warunków poprze weryfikacje oświadczenia złożonego na podstawie art. 44 ustawy Prawo zamówień publicznych.</w:t>
      </w:r>
    </w:p>
    <w:p w:rsidR="00794C60" w:rsidRPr="00794C60" w:rsidRDefault="00794C60" w:rsidP="00794C60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794C60" w:rsidRPr="00794C60" w:rsidRDefault="00794C60" w:rsidP="00794C60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794C60" w:rsidRPr="00794C60" w:rsidRDefault="00794C60" w:rsidP="00794C60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Wykonawca wykaże spełnienie warunku jeżeli złoży oświadczenie z art. 22 ust.1 Ustawy Prawo Zamówień Publicznych / O spełnienie warunków udziału w postępowaniu z art. 22 ust. 1 ustawy </w:t>
      </w:r>
      <w:proofErr w:type="spellStart"/>
      <w:r w:rsidRPr="00794C60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94C60">
        <w:rPr>
          <w:rFonts w:ascii="Arial" w:eastAsia="Times New Roman" w:hAnsi="Arial" w:cs="Arial"/>
          <w:sz w:val="20"/>
          <w:szCs w:val="20"/>
          <w:lang w:eastAsia="pl-PL"/>
        </w:rPr>
        <w:t>/. Zamawiający dokona oceny spełniania warunków poprze weryfikacje oświadczenia złożonego na podstawie art. 44 ustawy Prawo zamówień publicznych.</w:t>
      </w:r>
    </w:p>
    <w:p w:rsidR="00794C60" w:rsidRPr="00794C60" w:rsidRDefault="00794C60" w:rsidP="00794C60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794C60" w:rsidRPr="00794C60" w:rsidRDefault="00794C60" w:rsidP="00794C60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794C60" w:rsidRPr="00794C60" w:rsidRDefault="00794C60" w:rsidP="00794C60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Wykonawca wykaże spełnienie warunku jeżeli złoży oświadczenie z art. 22 ust.1 Ustawy Prawo Zamówień Publicznych / O spełnienie warunków udziału w postępowaniu z art. 22 ust. 1 ustawy </w:t>
      </w:r>
      <w:proofErr w:type="spellStart"/>
      <w:r w:rsidRPr="00794C60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94C60">
        <w:rPr>
          <w:rFonts w:ascii="Arial" w:eastAsia="Times New Roman" w:hAnsi="Arial" w:cs="Arial"/>
          <w:sz w:val="20"/>
          <w:szCs w:val="20"/>
          <w:lang w:eastAsia="pl-PL"/>
        </w:rPr>
        <w:t>/. Zamawiający dokona oceny spełniania warunków poprze weryfikacje oświadczenia złożonego na podstawie art. 44 ustawy Prawo zamówień publicznych.</w:t>
      </w:r>
    </w:p>
    <w:p w:rsidR="00794C60" w:rsidRPr="00794C60" w:rsidRDefault="00794C60" w:rsidP="00794C60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794C60" w:rsidRPr="00794C60" w:rsidRDefault="00794C60" w:rsidP="00794C60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794C60" w:rsidRPr="00794C60" w:rsidRDefault="00794C60" w:rsidP="00794C60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Wykonawca wykaże spełnienie warunku jeżeli złoży oświadczenie z art. 22 ust.1 Ustawy Prawo Zamówień Publicznych /O spełnienie warunków udziału w postępowaniu z art. 22 ust. 1 ustawy </w:t>
      </w:r>
      <w:proofErr w:type="spellStart"/>
      <w:r w:rsidRPr="00794C60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94C60">
        <w:rPr>
          <w:rFonts w:ascii="Arial" w:eastAsia="Times New Roman" w:hAnsi="Arial" w:cs="Arial"/>
          <w:sz w:val="20"/>
          <w:szCs w:val="20"/>
          <w:lang w:eastAsia="pl-PL"/>
        </w:rPr>
        <w:t>/. Zamawiający dokona oceny spełniania warunków poprze weryfikacje oświadczenia złożonego na podstawie art. 44 ustawy Prawo zamówień publicznych.</w:t>
      </w:r>
    </w:p>
    <w:p w:rsidR="00794C60" w:rsidRPr="00794C60" w:rsidRDefault="00794C60" w:rsidP="00794C60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794C60" w:rsidRPr="00794C60" w:rsidRDefault="00794C60" w:rsidP="00794C60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794C60" w:rsidRPr="00794C60" w:rsidRDefault="00794C60" w:rsidP="00794C60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Wykonawca wykaże spełnienie warunku jeżeli złoży oświadczenie z art. 22 ust.1 Ustawy Prawo Zamówień Publicznych / O spełnienie warunków udziału w postępowaniu z art. 22 ust. 1 ustawy </w:t>
      </w:r>
      <w:proofErr w:type="spellStart"/>
      <w:r w:rsidRPr="00794C60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94C60">
        <w:rPr>
          <w:rFonts w:ascii="Arial" w:eastAsia="Times New Roman" w:hAnsi="Arial" w:cs="Arial"/>
          <w:sz w:val="20"/>
          <w:szCs w:val="20"/>
          <w:lang w:eastAsia="pl-PL"/>
        </w:rPr>
        <w:t>/. Zamawiający dokona oceny spełniania warunków poprze weryfikacje oświadczenia złożonego na podstawie art. 44 ustawy Prawo zamówień publicznych.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94C60" w:rsidRPr="00794C60" w:rsidRDefault="00794C60" w:rsidP="00794C60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794C60" w:rsidRPr="00794C60" w:rsidRDefault="00794C60" w:rsidP="00794C60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794C60" w:rsidRPr="00794C60" w:rsidRDefault="00794C60" w:rsidP="00794C60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</w:t>
      </w:r>
    </w:p>
    <w:p w:rsidR="00794C60" w:rsidRPr="00794C60" w:rsidRDefault="00794C60" w:rsidP="00794C60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794C60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794C60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2 ustawy </w:t>
      </w:r>
    </w:p>
    <w:p w:rsidR="00794C60" w:rsidRPr="00794C60" w:rsidRDefault="00794C60" w:rsidP="00794C60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794C60" w:rsidRPr="00794C60" w:rsidRDefault="00794C60" w:rsidP="00794C60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terminu składania wniosków o dopuszczenie do udziału w postępowaniu o udzielenie zamówienia albo składania ofert </w:t>
      </w:r>
    </w:p>
    <w:p w:rsidR="00794C60" w:rsidRPr="00794C60" w:rsidRDefault="00794C60" w:rsidP="00794C60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794C60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 </w:t>
      </w:r>
    </w:p>
    <w:p w:rsidR="00794C60" w:rsidRPr="00794C60" w:rsidRDefault="00794C60" w:rsidP="00794C60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794C60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 </w:t>
      </w:r>
    </w:p>
    <w:p w:rsidR="00794C60" w:rsidRPr="00794C60" w:rsidRDefault="00794C60" w:rsidP="00794C60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794C60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III.4.2. </w:t>
      </w:r>
    </w:p>
    <w:p w:rsidR="00794C60" w:rsidRPr="00794C60" w:rsidRDefault="00794C60" w:rsidP="00794C60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794C60" w:rsidRPr="00794C60" w:rsidRDefault="00794C60" w:rsidP="00794C60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794C60" w:rsidRPr="00794C60" w:rsidRDefault="00794C60" w:rsidP="00794C60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794C60" w:rsidRPr="00794C60" w:rsidRDefault="00794C60" w:rsidP="00794C60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794C60" w:rsidRPr="00794C60" w:rsidRDefault="00794C60" w:rsidP="00794C60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794C60" w:rsidRPr="00794C60" w:rsidRDefault="00794C60" w:rsidP="00794C60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794C60" w:rsidRPr="00794C60" w:rsidRDefault="00794C60" w:rsidP="00794C60">
      <w:pPr>
        <w:numPr>
          <w:ilvl w:val="0"/>
          <w:numId w:val="3"/>
        </w:numPr>
        <w:spacing w:after="0" w:line="400" w:lineRule="atLeast"/>
        <w:ind w:left="675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lang w:eastAsia="pl-PL"/>
        </w:rPr>
        <w:lastRenderedPageBreak/>
        <w:t>III.4.3.2)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zaświadczenie właściwego organu sądowego lub administracyjnego miejsca zamieszkania albo zamieszkania osoby, której dokumenty dotyczą, w zakresie określonym w art. 24 ust. 1 </w:t>
      </w:r>
      <w:proofErr w:type="spellStart"/>
      <w:r w:rsidRPr="00794C60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794C60" w:rsidRPr="00794C60" w:rsidRDefault="00794C60" w:rsidP="00794C60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 Czy przeprowadzona będzie aukcja elektroniczna: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>tak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144 Ustawy - Prawo zamówień publicznych Zamawiający przewiduje możliwość zmiany zawartej Umowy w stosunku do treści oferty Wykonawcy, na podstawie określonych poniżej warunków: 1)Zmiana wynagrodzenia Wykonawcy w przypadku zmiany przez ustawodawcę przepisów dotyczących stawki procentowej należnego podatku VAT; 2)Zmiana w przypadku regulacji prawnych wprowadzonych w życie po Dacie Odniesienia wywołujących potrzebę jego zmiany; 3)Zmiana oznaczenia danych Zamawiającego i/lub Wykonawcy; 4)Zmiana Personelu Wykonawcy lub zamawiającego; 5)W wypadku wszystkich zamian obiektywnie ocenianych jako korzystne dla Zamawiającego; 6)w wypadku zmian stanu prawnego lub faktycznego, które mają wpływ na treść zawartej umowy, jeżeli taka zamiana leży w interesie publicznym; 7)w pozostałym zakresie - w sytuacji nieprzewidzianej i niezawinionej przez strony, której wystąpienia strony nie mogły przewidzieć pomimo zachowania należytej staranności; 8) w przypadku zdarzeń losowych 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trudnych do przewidzenia (zdarzenie losowe trudne do przewidzenia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możliwa jest zmiana postanowień umowy - w tym zmiana terminu realizacji przedmiotu umowy, wymaga to jednak zgody obu Stron umowy. Zmiany umowy, o których mowa wyżej, nie mogą powodować zwiększenia wartości umowy;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http://bip.wrota.lubuskie.pl/ugwitnica/ o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Zakład Gospodarki Komunalnej w Witnicy , ul. Kosynierów Mirosławskich 1; 66-460 Witnica.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01.06.2012 godzina 08:00, miejsce: Zakład Gospodarki Komunalnej w Witnicy , ul. Kosynierów Mirosławskich 1; 66-460 Witnica.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794C6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ZAŁĄCZNIK I - INFORMACJE DOTYCZĄCE OFERT CZĘŚCIOWYCH</w:t>
      </w: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1 </w:t>
      </w: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Zadanie nr 1 - Dostawa materiałów budowlanych krawężniki betonowe, obrzeża betonowe, kostka brukowa.</w:t>
      </w:r>
    </w:p>
    <w:p w:rsidR="00794C60" w:rsidRPr="00794C60" w:rsidRDefault="00794C60" w:rsidP="00794C60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 Krótki opis ze wskazaniem wielkości lub zakresu zamówienia: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1) Krawężnik opornik 12x 25 - 300 szt. 2) Krawężnik skośny - 12 szt. 3) Obrzeże chodnikowe 30x8 - 180m 5) Kostka betonowa na drogę - 1.285 m 2 6) Kostka czerwona na wjazdy - 18 m.</w:t>
      </w:r>
    </w:p>
    <w:p w:rsidR="00794C60" w:rsidRPr="00794C60" w:rsidRDefault="00794C60" w:rsidP="00794C60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 Wspólny Słownik Zamówień (CPV):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44.11.10.00-1, 44.11.38.00-3, 44.19.00.00-8, 45.23.31.40-2.</w:t>
      </w:r>
    </w:p>
    <w:p w:rsidR="00794C60" w:rsidRPr="00794C60" w:rsidRDefault="00794C60" w:rsidP="00794C60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 Czas trwania lub termin wykonania: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14.</w:t>
      </w:r>
    </w:p>
    <w:p w:rsidR="00794C60" w:rsidRPr="00794C60" w:rsidRDefault="00794C60" w:rsidP="00794C60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794C60" w:rsidRPr="00794C60" w:rsidRDefault="00794C60" w:rsidP="00794C60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4C60" w:rsidRPr="00794C60" w:rsidRDefault="00794C60" w:rsidP="00794C6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2 </w:t>
      </w: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Zadanie nr 2 - Dostawa materiałów budowlanych /kruszywo/ dostarczone do miejscowości Dąbroszyn i Nowiny Wielkie.</w:t>
      </w:r>
    </w:p>
    <w:p w:rsidR="00794C60" w:rsidRPr="00794C60" w:rsidRDefault="00794C60" w:rsidP="00794C60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1) Krótki opis ze wskazaniem wielkości lub zakresu zamówienia: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Zadanie nr 2 - Dostawa materiałów budowlanych /kruszywo/ dostarczone do miejscowości Dąbroszyn i Nowiny Wielkie.</w:t>
      </w:r>
    </w:p>
    <w:p w:rsidR="00794C60" w:rsidRPr="00794C60" w:rsidRDefault="00794C60" w:rsidP="00794C60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 Wspólny Słownik Zamówień (CPV):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44.11.11.00-1, 44.11.38.00-3.</w:t>
      </w:r>
    </w:p>
    <w:p w:rsidR="00794C60" w:rsidRPr="00794C60" w:rsidRDefault="00794C60" w:rsidP="00794C60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 Czas trwania lub termin wykonania: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14.</w:t>
      </w:r>
    </w:p>
    <w:p w:rsidR="00794C60" w:rsidRPr="00794C60" w:rsidRDefault="00794C60" w:rsidP="00794C60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794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794C60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794C60" w:rsidRPr="00794C60" w:rsidRDefault="00794C60" w:rsidP="00794C60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94C60" w:rsidRPr="00794C60" w:rsidRDefault="00794C60" w:rsidP="00794C60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08D1" w:rsidRDefault="006108D1"/>
    <w:sectPr w:rsidR="006108D1" w:rsidSect="0061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7019"/>
    <w:multiLevelType w:val="multilevel"/>
    <w:tmpl w:val="6DBE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65770"/>
    <w:multiLevelType w:val="multilevel"/>
    <w:tmpl w:val="72EE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72D1C"/>
    <w:multiLevelType w:val="multilevel"/>
    <w:tmpl w:val="AF3C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C3F4F"/>
    <w:multiLevelType w:val="multilevel"/>
    <w:tmpl w:val="F61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40614"/>
    <w:multiLevelType w:val="multilevel"/>
    <w:tmpl w:val="BE44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4C60"/>
    <w:rsid w:val="006108D1"/>
    <w:rsid w:val="0079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4C6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94C6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94C60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94C60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794C60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794C60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794C60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794C60"/>
    <w:rPr>
      <w:rFonts w:ascii="Verdana" w:hAnsi="Verdana" w:hint="default"/>
      <w:color w:val="000000"/>
      <w:sz w:val="17"/>
      <w:szCs w:val="17"/>
    </w:rPr>
  </w:style>
  <w:style w:type="character" w:customStyle="1" w:styleId="bold1">
    <w:name w:val="bold1"/>
    <w:basedOn w:val="Domylnaczcionkaakapitu"/>
    <w:rsid w:val="00794C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59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wrota.lubuskie.pl/ugwitnica/%2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1927</Words>
  <Characters>11562</Characters>
  <Application>Microsoft Office Word</Application>
  <DocSecurity>0</DocSecurity>
  <Lines>96</Lines>
  <Paragraphs>26</Paragraphs>
  <ScaleCrop>false</ScaleCrop>
  <Company/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2012-05-24T05:33:00Z</dcterms:created>
  <dcterms:modified xsi:type="dcterms:W3CDTF">2012-05-24T05:33:00Z</dcterms:modified>
</cp:coreProperties>
</file>