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98" w:rsidRPr="001C40AC" w:rsidRDefault="001C40AC" w:rsidP="00160F98">
      <w:pPr>
        <w:spacing w:line="360" w:lineRule="auto"/>
        <w:jc w:val="right"/>
        <w:rPr>
          <w:rFonts w:ascii="Arial" w:hAnsi="Arial" w:cs="Arial"/>
          <w:i/>
        </w:rPr>
      </w:pPr>
      <w:bookmarkStart w:id="0" w:name="_GoBack"/>
      <w:bookmarkEnd w:id="0"/>
      <w:r w:rsidRPr="001C40AC">
        <w:rPr>
          <w:rFonts w:ascii="Arial" w:hAnsi="Arial" w:cs="Arial"/>
          <w:bCs/>
        </w:rPr>
        <w:t xml:space="preserve">Załącznik nr </w:t>
      </w:r>
      <w:r>
        <w:rPr>
          <w:rFonts w:ascii="Arial" w:hAnsi="Arial" w:cs="Arial"/>
          <w:bCs/>
        </w:rPr>
        <w:t>6</w:t>
      </w:r>
      <w:r w:rsidRPr="001C40AC">
        <w:rPr>
          <w:rFonts w:ascii="Arial" w:hAnsi="Arial" w:cs="Arial"/>
          <w:bCs/>
        </w:rPr>
        <w:t xml:space="preserve"> do SIWZ</w:t>
      </w:r>
    </w:p>
    <w:p w:rsidR="00160F98" w:rsidRDefault="00C66734" w:rsidP="00160F9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UMOWA </w:t>
      </w:r>
      <w:r w:rsidR="00160F98">
        <w:rPr>
          <w:rFonts w:ascii="Arial" w:hAnsi="Arial" w:cs="Arial"/>
          <w:b/>
        </w:rPr>
        <w:t>N</w:t>
      </w:r>
      <w:r w:rsidR="00BB173A">
        <w:rPr>
          <w:rFonts w:ascii="Arial" w:hAnsi="Arial" w:cs="Arial"/>
          <w:b/>
        </w:rPr>
        <w:t xml:space="preserve">R </w:t>
      </w:r>
    </w:p>
    <w:p w:rsidR="00C66734" w:rsidRPr="00160F98" w:rsidRDefault="00C66734" w:rsidP="00160F98">
      <w:pPr>
        <w:spacing w:line="360" w:lineRule="auto"/>
        <w:jc w:val="center"/>
        <w:rPr>
          <w:rFonts w:ascii="Arial" w:hAnsi="Arial" w:cs="Arial"/>
          <w:b/>
        </w:rPr>
      </w:pPr>
    </w:p>
    <w:p w:rsidR="00160F98" w:rsidRPr="00160F98" w:rsidRDefault="00160F98" w:rsidP="00160F98">
      <w:pPr>
        <w:spacing w:line="360" w:lineRule="auto"/>
        <w:jc w:val="both"/>
        <w:rPr>
          <w:rFonts w:ascii="Arial" w:hAnsi="Arial" w:cs="Arial"/>
        </w:rPr>
      </w:pPr>
      <w:r w:rsidRPr="00160F98">
        <w:rPr>
          <w:rFonts w:ascii="Arial" w:hAnsi="Arial" w:cs="Arial"/>
        </w:rPr>
        <w:t>za</w:t>
      </w:r>
      <w:r w:rsidR="00BB173A">
        <w:rPr>
          <w:rFonts w:ascii="Arial" w:hAnsi="Arial" w:cs="Arial"/>
        </w:rPr>
        <w:t xml:space="preserve">warta w </w:t>
      </w:r>
      <w:r w:rsidR="00C67ADB">
        <w:rPr>
          <w:rFonts w:ascii="Arial" w:hAnsi="Arial" w:cs="Arial"/>
        </w:rPr>
        <w:t xml:space="preserve">Witnicy </w:t>
      </w:r>
      <w:r w:rsidR="00BB173A">
        <w:rPr>
          <w:rFonts w:ascii="Arial" w:hAnsi="Arial" w:cs="Arial"/>
        </w:rPr>
        <w:t xml:space="preserve">w dniu </w:t>
      </w:r>
      <w:r w:rsidR="003E6804">
        <w:rPr>
          <w:rFonts w:ascii="Arial" w:hAnsi="Arial" w:cs="Arial"/>
        </w:rPr>
        <w:t>……..</w:t>
      </w:r>
      <w:r>
        <w:rPr>
          <w:rFonts w:ascii="Arial" w:hAnsi="Arial" w:cs="Arial"/>
        </w:rPr>
        <w:t xml:space="preserve">. </w:t>
      </w:r>
      <w:r w:rsidRPr="00160F98">
        <w:rPr>
          <w:rFonts w:ascii="Arial" w:hAnsi="Arial" w:cs="Arial"/>
        </w:rPr>
        <w:t>pomiędzy:</w:t>
      </w:r>
    </w:p>
    <w:p w:rsidR="00B66EA9" w:rsidRPr="005E404B" w:rsidRDefault="00B66EA9" w:rsidP="00B66EA9">
      <w:pPr>
        <w:jc w:val="both"/>
        <w:rPr>
          <w:rFonts w:ascii="Arial" w:hAnsi="Arial" w:cs="Arial"/>
        </w:rPr>
      </w:pPr>
      <w:r w:rsidRPr="005E404B">
        <w:rPr>
          <w:rFonts w:ascii="Arial" w:hAnsi="Arial" w:cs="Arial"/>
          <w:b/>
        </w:rPr>
        <w:t>Gmin</w:t>
      </w:r>
      <w:r>
        <w:rPr>
          <w:rFonts w:ascii="Arial" w:hAnsi="Arial" w:cs="Arial"/>
          <w:b/>
        </w:rPr>
        <w:t>ą</w:t>
      </w:r>
      <w:r w:rsidRPr="005E404B">
        <w:rPr>
          <w:rFonts w:ascii="Arial" w:hAnsi="Arial" w:cs="Arial"/>
          <w:b/>
        </w:rPr>
        <w:t xml:space="preserve"> Witnica</w:t>
      </w:r>
      <w:r>
        <w:rPr>
          <w:rFonts w:ascii="Arial" w:hAnsi="Arial" w:cs="Arial"/>
          <w:b/>
        </w:rPr>
        <w:t xml:space="preserve">, </w:t>
      </w:r>
      <w:r w:rsidRPr="005E404B">
        <w:rPr>
          <w:rFonts w:ascii="Arial" w:hAnsi="Arial" w:cs="Arial"/>
        </w:rPr>
        <w:t xml:space="preserve">ul. </w:t>
      </w:r>
      <w:r w:rsidR="00C67ADB">
        <w:rPr>
          <w:rFonts w:ascii="Arial" w:hAnsi="Arial" w:cs="Arial"/>
        </w:rPr>
        <w:t>KRN</w:t>
      </w:r>
      <w:r w:rsidRPr="005E404B">
        <w:rPr>
          <w:rFonts w:ascii="Arial" w:hAnsi="Arial" w:cs="Arial"/>
        </w:rPr>
        <w:t xml:space="preserve"> 6</w:t>
      </w:r>
      <w:r>
        <w:rPr>
          <w:rFonts w:ascii="Arial" w:hAnsi="Arial" w:cs="Arial"/>
        </w:rPr>
        <w:t xml:space="preserve">, </w:t>
      </w:r>
      <w:r w:rsidR="00AA6A0E">
        <w:rPr>
          <w:rFonts w:ascii="Arial" w:hAnsi="Arial" w:cs="Arial"/>
        </w:rPr>
        <w:t>66 – 4</w:t>
      </w:r>
      <w:r w:rsidR="00C67ADB">
        <w:rPr>
          <w:rFonts w:ascii="Arial" w:hAnsi="Arial" w:cs="Arial"/>
        </w:rPr>
        <w:t>60</w:t>
      </w:r>
      <w:r w:rsidR="00AA6A0E">
        <w:rPr>
          <w:rFonts w:ascii="Arial" w:hAnsi="Arial" w:cs="Arial"/>
        </w:rPr>
        <w:t xml:space="preserve"> </w:t>
      </w:r>
      <w:r w:rsidR="00C67ADB">
        <w:rPr>
          <w:rFonts w:ascii="Arial" w:hAnsi="Arial" w:cs="Arial"/>
        </w:rPr>
        <w:t>Witnica</w:t>
      </w:r>
      <w:r>
        <w:rPr>
          <w:rFonts w:ascii="Arial" w:hAnsi="Arial" w:cs="Arial"/>
        </w:rPr>
        <w:t xml:space="preserve">, </w:t>
      </w:r>
      <w:r w:rsidRPr="005E404B">
        <w:rPr>
          <w:rFonts w:ascii="Arial" w:hAnsi="Arial" w:cs="Arial"/>
        </w:rPr>
        <w:t>NIP: 599 277 13 11</w:t>
      </w:r>
      <w:r>
        <w:rPr>
          <w:rFonts w:ascii="Arial" w:hAnsi="Arial" w:cs="Arial"/>
        </w:rPr>
        <w:t xml:space="preserve">, </w:t>
      </w:r>
      <w:r w:rsidRPr="005E404B">
        <w:rPr>
          <w:rFonts w:ascii="Arial" w:hAnsi="Arial" w:cs="Arial"/>
        </w:rPr>
        <w:t>REGON: 210 966 881</w:t>
      </w:r>
    </w:p>
    <w:p w:rsidR="00160F98" w:rsidRDefault="00B66EA9" w:rsidP="00160F9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reprezentowaną przez: </w:t>
      </w:r>
      <w:r w:rsidR="00A07588">
        <w:rPr>
          <w:rFonts w:ascii="Arial" w:hAnsi="Arial" w:cs="Arial"/>
        </w:rPr>
        <w:t>……………………</w:t>
      </w:r>
    </w:p>
    <w:p w:rsidR="00B66EA9" w:rsidRDefault="00B66EA9" w:rsidP="00160F9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 kontrasygnacie: </w:t>
      </w:r>
      <w:r w:rsidR="00A07588">
        <w:rPr>
          <w:rFonts w:ascii="Arial" w:hAnsi="Arial" w:cs="Arial"/>
        </w:rPr>
        <w:t>……………………</w:t>
      </w:r>
    </w:p>
    <w:p w:rsidR="00160F98" w:rsidRPr="00160F98" w:rsidRDefault="00AE7F50" w:rsidP="00160F9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zwanym </w:t>
      </w:r>
      <w:r w:rsidR="00160F98" w:rsidRPr="00160F98">
        <w:rPr>
          <w:rFonts w:ascii="Arial" w:hAnsi="Arial" w:cs="Arial"/>
        </w:rPr>
        <w:t xml:space="preserve">w dalszej części umowy </w:t>
      </w:r>
      <w:r w:rsidR="00160F98" w:rsidRPr="00B91084">
        <w:rPr>
          <w:rFonts w:ascii="Arial" w:hAnsi="Arial" w:cs="Arial"/>
        </w:rPr>
        <w:t>Zamawiającym</w:t>
      </w:r>
    </w:p>
    <w:p w:rsidR="00160F98" w:rsidRPr="00160F98" w:rsidRDefault="00160F98" w:rsidP="00160F98">
      <w:pPr>
        <w:spacing w:line="360" w:lineRule="auto"/>
        <w:jc w:val="both"/>
        <w:rPr>
          <w:rFonts w:ascii="Arial" w:hAnsi="Arial" w:cs="Arial"/>
        </w:rPr>
      </w:pPr>
      <w:r w:rsidRPr="00160F98">
        <w:rPr>
          <w:rFonts w:ascii="Arial" w:hAnsi="Arial" w:cs="Arial"/>
        </w:rPr>
        <w:t>a</w:t>
      </w:r>
    </w:p>
    <w:p w:rsidR="00C67ADB" w:rsidRDefault="00B66EA9" w:rsidP="00160F9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…………………..</w:t>
      </w:r>
      <w:r w:rsidR="003E6804">
        <w:rPr>
          <w:rFonts w:ascii="Arial" w:hAnsi="Arial" w:cs="Arial"/>
        </w:rPr>
        <w:t xml:space="preserve">, </w:t>
      </w:r>
    </w:p>
    <w:p w:rsidR="00B66EA9" w:rsidRDefault="003E6804" w:rsidP="00160F9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NIP </w:t>
      </w:r>
      <w:r w:rsidR="00B66EA9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 xml:space="preserve">, REGON </w:t>
      </w:r>
      <w:r w:rsidR="00B66EA9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 xml:space="preserve">, </w:t>
      </w:r>
    </w:p>
    <w:p w:rsidR="00160F98" w:rsidRDefault="003E6804" w:rsidP="00160F9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reprezentowaną przez:</w:t>
      </w:r>
      <w:r w:rsidR="00A07588">
        <w:rPr>
          <w:rFonts w:ascii="Arial" w:hAnsi="Arial" w:cs="Arial"/>
        </w:rPr>
        <w:t xml:space="preserve"> ……………………</w:t>
      </w:r>
    </w:p>
    <w:p w:rsidR="00160F98" w:rsidRPr="00160F98" w:rsidRDefault="00160F98" w:rsidP="00160F98">
      <w:pPr>
        <w:spacing w:line="360" w:lineRule="auto"/>
        <w:jc w:val="both"/>
        <w:rPr>
          <w:rFonts w:ascii="Arial" w:hAnsi="Arial" w:cs="Arial"/>
        </w:rPr>
      </w:pPr>
      <w:r w:rsidRPr="00160F98">
        <w:rPr>
          <w:rFonts w:ascii="Arial" w:hAnsi="Arial" w:cs="Arial"/>
        </w:rPr>
        <w:t>zwan</w:t>
      </w:r>
      <w:r w:rsidR="003E6804">
        <w:rPr>
          <w:rFonts w:ascii="Arial" w:hAnsi="Arial" w:cs="Arial"/>
        </w:rPr>
        <w:t>ą</w:t>
      </w:r>
      <w:r w:rsidRPr="00160F98">
        <w:rPr>
          <w:rFonts w:ascii="Arial" w:hAnsi="Arial" w:cs="Arial"/>
        </w:rPr>
        <w:t xml:space="preserve"> w dalszej części umowy </w:t>
      </w:r>
      <w:r w:rsidRPr="00B91084">
        <w:rPr>
          <w:rFonts w:ascii="Arial" w:hAnsi="Arial" w:cs="Arial"/>
        </w:rPr>
        <w:t>Wykonawcą</w:t>
      </w:r>
      <w:r w:rsidR="003E6804">
        <w:rPr>
          <w:rFonts w:ascii="Arial" w:hAnsi="Arial" w:cs="Arial"/>
        </w:rPr>
        <w:t>.</w:t>
      </w:r>
      <w:r w:rsidRPr="00160F98">
        <w:rPr>
          <w:rFonts w:ascii="Arial" w:hAnsi="Arial" w:cs="Arial"/>
        </w:rPr>
        <w:t xml:space="preserve"> </w:t>
      </w:r>
    </w:p>
    <w:p w:rsidR="00160F98" w:rsidRPr="004F1B4D" w:rsidRDefault="004F1B4D" w:rsidP="00160F9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Zamówienia udziela się W</w:t>
      </w:r>
      <w:r w:rsidR="00160F98" w:rsidRPr="00160F98">
        <w:rPr>
          <w:rFonts w:ascii="Arial" w:hAnsi="Arial" w:cs="Arial"/>
        </w:rPr>
        <w:t>ykonawcy</w:t>
      </w:r>
      <w:r>
        <w:rPr>
          <w:rFonts w:ascii="Arial" w:hAnsi="Arial" w:cs="Arial"/>
        </w:rPr>
        <w:t>, którego oferta wybrana została jako najkorzystniejsza</w:t>
      </w:r>
      <w:r w:rsidR="00160F98" w:rsidRPr="00160F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wyniku </w:t>
      </w:r>
      <w:r w:rsidR="00A07588">
        <w:rPr>
          <w:rFonts w:ascii="Arial" w:hAnsi="Arial" w:cs="Arial"/>
        </w:rPr>
        <w:t xml:space="preserve">przeprowadzenia postępowania o udzielenie zamówienia publicznego, spełniającego wymagania </w:t>
      </w:r>
      <w:r w:rsidR="00A07588" w:rsidRPr="005E404B">
        <w:rPr>
          <w:rFonts w:ascii="Arial" w:hAnsi="Arial" w:cs="Arial"/>
        </w:rPr>
        <w:t>konieczne dla zachowania zasady konkurencyjności, o której mowa w Wytycznych w zakresie kwalifikowania wydatków w ramach w ramach Europejskiego Funduszu Rozwoju Regionalnego, Europejskiego Funduszu Społecznego oraz Funduszu Spójności na lata 2014 – 2020 w wersji z dnia 19.09.2016 roku</w:t>
      </w:r>
      <w:r>
        <w:rPr>
          <w:rFonts w:ascii="Arial" w:hAnsi="Arial" w:cs="Arial"/>
        </w:rPr>
        <w:t>.</w:t>
      </w:r>
    </w:p>
    <w:p w:rsidR="00160F98" w:rsidRPr="00160F98" w:rsidRDefault="00160F98" w:rsidP="00160F98">
      <w:pPr>
        <w:spacing w:line="360" w:lineRule="auto"/>
        <w:jc w:val="center"/>
        <w:rPr>
          <w:rFonts w:ascii="Arial" w:hAnsi="Arial" w:cs="Arial"/>
          <w:b/>
        </w:rPr>
      </w:pPr>
    </w:p>
    <w:p w:rsidR="00160F98" w:rsidRPr="00160F98" w:rsidRDefault="00160F98" w:rsidP="00160F98">
      <w:pPr>
        <w:spacing w:line="360" w:lineRule="auto"/>
        <w:jc w:val="center"/>
        <w:rPr>
          <w:rFonts w:ascii="Arial" w:hAnsi="Arial" w:cs="Arial"/>
          <w:b/>
        </w:rPr>
      </w:pPr>
      <w:r w:rsidRPr="00160F98">
        <w:rPr>
          <w:rFonts w:ascii="Arial" w:hAnsi="Arial" w:cs="Arial"/>
          <w:b/>
        </w:rPr>
        <w:t>§ 1.</w:t>
      </w:r>
    </w:p>
    <w:p w:rsidR="00160F98" w:rsidRPr="00C67ADB" w:rsidRDefault="00160F98" w:rsidP="004538BA">
      <w:pPr>
        <w:pStyle w:val="Tekstpodstawowywcity3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E6804">
        <w:rPr>
          <w:rFonts w:ascii="Arial" w:hAnsi="Arial" w:cs="Arial"/>
          <w:sz w:val="22"/>
          <w:szCs w:val="22"/>
        </w:rPr>
        <w:t xml:space="preserve">Przedmiotem niniejszej umowy jest </w:t>
      </w:r>
      <w:r w:rsidR="004F1B4D" w:rsidRPr="003E6804">
        <w:rPr>
          <w:rFonts w:ascii="Arial" w:hAnsi="Arial" w:cs="Arial"/>
          <w:sz w:val="22"/>
          <w:szCs w:val="22"/>
        </w:rPr>
        <w:t>świadczenie usługi szkolenia</w:t>
      </w:r>
      <w:r w:rsidR="00A07588">
        <w:rPr>
          <w:rFonts w:ascii="Arial" w:hAnsi="Arial" w:cs="Arial"/>
          <w:sz w:val="22"/>
          <w:szCs w:val="22"/>
        </w:rPr>
        <w:t xml:space="preserve">/kurs/studiów podyplomownych </w:t>
      </w:r>
      <w:r w:rsidR="004F1B4D" w:rsidRPr="003E6804">
        <w:rPr>
          <w:rFonts w:ascii="Arial" w:hAnsi="Arial" w:cs="Arial"/>
          <w:sz w:val="22"/>
          <w:szCs w:val="22"/>
        </w:rPr>
        <w:t>z zakresu:</w:t>
      </w:r>
      <w:r w:rsidR="00A07588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A07588">
        <w:rPr>
          <w:rFonts w:ascii="Arial" w:hAnsi="Arial" w:cs="Arial"/>
        </w:rPr>
        <w:t>……………………</w:t>
      </w:r>
      <w:r w:rsidR="003E6804" w:rsidRPr="003E6804">
        <w:rPr>
          <w:rStyle w:val="Numerstrony"/>
          <w:rFonts w:ascii="Arial" w:hAnsi="Arial" w:cs="Arial"/>
          <w:sz w:val="22"/>
          <w:szCs w:val="22"/>
          <w:lang w:val="pl-PL"/>
        </w:rPr>
        <w:t>,</w:t>
      </w:r>
      <w:r w:rsidR="004F1B4D" w:rsidRPr="003E6804">
        <w:rPr>
          <w:rFonts w:ascii="Arial" w:hAnsi="Arial" w:cs="Arial"/>
          <w:sz w:val="22"/>
          <w:szCs w:val="22"/>
        </w:rPr>
        <w:t xml:space="preserve"> w ramach </w:t>
      </w:r>
      <w:r w:rsidR="004F1B4D" w:rsidRPr="003E6804">
        <w:rPr>
          <w:rFonts w:ascii="Arial" w:hAnsi="Arial" w:cs="Arial"/>
          <w:sz w:val="22"/>
          <w:szCs w:val="22"/>
          <w:shd w:val="clear" w:color="auto" w:fill="FFFFFF"/>
        </w:rPr>
        <w:t xml:space="preserve">projektu, </w:t>
      </w:r>
      <w:r w:rsidR="007F571F" w:rsidRPr="00C67ADB">
        <w:rPr>
          <w:rFonts w:ascii="Arial" w:hAnsi="Arial" w:cs="Arial"/>
          <w:sz w:val="22"/>
          <w:szCs w:val="22"/>
        </w:rPr>
        <w:t xml:space="preserve">pt: „Modernizacja kształcenia zawodowego w gminie Witnica”, współfinansowanego ze środków Unii Europejskiej w ramach Regionalnego Programu Operacyjnego Lubuskie 2020 w części współfinansowanej przez Europejski Fundusz Społeczny, oś priorytetowa 8. Nowoczesna edukacja, działanie 8.4. Doskonalenie jakości kształcenia zawodowego, </w:t>
      </w:r>
      <w:r w:rsidR="007F571F" w:rsidRPr="00C67ADB">
        <w:rPr>
          <w:rFonts w:ascii="Arial" w:hAnsi="Arial" w:cs="Arial"/>
          <w:sz w:val="22"/>
          <w:szCs w:val="22"/>
        </w:rPr>
        <w:lastRenderedPageBreak/>
        <w:t xml:space="preserve">poddziałanie 8.4.1. Doskonalenie jakości kształcenia zawodowego – projekty realizowane poza formułą ZIT </w:t>
      </w:r>
      <w:r w:rsidR="00411D98" w:rsidRPr="00C67ADB">
        <w:rPr>
          <w:rFonts w:ascii="Arial" w:hAnsi="Arial" w:cs="Arial"/>
          <w:sz w:val="22"/>
          <w:szCs w:val="22"/>
        </w:rPr>
        <w:t>(zwane dalej „Szkoleniem”)</w:t>
      </w:r>
      <w:r w:rsidR="004F1B4D" w:rsidRPr="00C67ADB">
        <w:rPr>
          <w:rFonts w:ascii="Arial" w:hAnsi="Arial" w:cs="Arial"/>
          <w:sz w:val="22"/>
          <w:szCs w:val="22"/>
        </w:rPr>
        <w:t>.</w:t>
      </w:r>
    </w:p>
    <w:p w:rsidR="004F1B4D" w:rsidRDefault="004F1B4D" w:rsidP="004538BA">
      <w:pPr>
        <w:pStyle w:val="Tekstpodstawowywcity3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Szczegółowy opis przedmiotu niniejszej umowy znajduje się w rozdziale </w:t>
      </w:r>
      <w:r w:rsidR="009C6A17">
        <w:rPr>
          <w:rFonts w:ascii="Arial" w:hAnsi="Arial" w:cs="Arial"/>
          <w:bCs/>
          <w:sz w:val="22"/>
          <w:szCs w:val="22"/>
        </w:rPr>
        <w:t>3.</w:t>
      </w:r>
      <w:r>
        <w:rPr>
          <w:rFonts w:ascii="Arial" w:hAnsi="Arial" w:cs="Arial"/>
          <w:bCs/>
          <w:sz w:val="22"/>
          <w:szCs w:val="22"/>
        </w:rPr>
        <w:t xml:space="preserve"> „Opis przedmiotu zamówienia” </w:t>
      </w:r>
      <w:r w:rsidR="00ED4EE4">
        <w:rPr>
          <w:rFonts w:ascii="Arial" w:hAnsi="Arial" w:cs="Arial"/>
          <w:bCs/>
          <w:sz w:val="22"/>
          <w:szCs w:val="22"/>
        </w:rPr>
        <w:t>Specyfikacji Istotnych Warunków Zamówienia (</w:t>
      </w:r>
      <w:r w:rsidR="009D2518">
        <w:rPr>
          <w:rFonts w:ascii="Arial" w:hAnsi="Arial" w:cs="Arial"/>
          <w:bCs/>
          <w:sz w:val="22"/>
          <w:szCs w:val="22"/>
        </w:rPr>
        <w:t xml:space="preserve">zwanej dalej </w:t>
      </w:r>
      <w:r w:rsidR="009D2518">
        <w:rPr>
          <w:rFonts w:ascii="Arial" w:hAnsi="Arial" w:cs="Arial"/>
          <w:sz w:val="22"/>
          <w:szCs w:val="22"/>
          <w:shd w:val="clear" w:color="auto" w:fill="FFFFFF"/>
        </w:rPr>
        <w:t>„SIWZ”</w:t>
      </w:r>
      <w:r w:rsidR="00ED4EE4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, na podstawie które</w:t>
      </w:r>
      <w:r w:rsidR="00ED4EE4">
        <w:rPr>
          <w:rFonts w:ascii="Arial" w:hAnsi="Arial" w:cs="Arial"/>
          <w:bCs/>
          <w:sz w:val="22"/>
          <w:szCs w:val="22"/>
        </w:rPr>
        <w:t>j wyłoniono Wykonawcę</w:t>
      </w:r>
      <w:r w:rsidR="00411D98">
        <w:rPr>
          <w:rFonts w:ascii="Arial" w:hAnsi="Arial" w:cs="Arial"/>
          <w:bCs/>
          <w:sz w:val="22"/>
          <w:szCs w:val="22"/>
        </w:rPr>
        <w:t>.</w:t>
      </w:r>
      <w:r w:rsidR="007F571F">
        <w:rPr>
          <w:rFonts w:ascii="Arial" w:hAnsi="Arial" w:cs="Arial"/>
          <w:bCs/>
          <w:sz w:val="22"/>
          <w:szCs w:val="22"/>
        </w:rPr>
        <w:t xml:space="preserve"> </w:t>
      </w:r>
    </w:p>
    <w:p w:rsidR="00411D98" w:rsidRPr="004F1B4D" w:rsidRDefault="00411D98" w:rsidP="004538BA">
      <w:pPr>
        <w:pStyle w:val="Tekstpodstawowywcity3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Szkolenie </w:t>
      </w:r>
      <w:r w:rsidR="00ED4EE4">
        <w:rPr>
          <w:rFonts w:ascii="Arial" w:hAnsi="Arial" w:cs="Arial"/>
          <w:bCs/>
          <w:sz w:val="22"/>
          <w:szCs w:val="22"/>
        </w:rPr>
        <w:t xml:space="preserve">realizowane będzie w okresie wskazanym w Harmonogramie, stanowiącym załącznik nr 2 </w:t>
      </w:r>
      <w:r w:rsidR="009D2518">
        <w:rPr>
          <w:rFonts w:ascii="Arial" w:hAnsi="Arial" w:cs="Arial"/>
          <w:bCs/>
          <w:sz w:val="22"/>
          <w:szCs w:val="22"/>
        </w:rPr>
        <w:t xml:space="preserve">do SIWZ.  </w:t>
      </w:r>
    </w:p>
    <w:p w:rsidR="00160F98" w:rsidRPr="00160F98" w:rsidRDefault="00160F98" w:rsidP="00160F98">
      <w:pPr>
        <w:pStyle w:val="Tekstpodstawowywcity3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160F98" w:rsidRPr="00160F98" w:rsidRDefault="00160F98" w:rsidP="00160F98">
      <w:pPr>
        <w:spacing w:line="360" w:lineRule="auto"/>
        <w:jc w:val="center"/>
        <w:rPr>
          <w:rFonts w:ascii="Arial" w:hAnsi="Arial" w:cs="Arial"/>
          <w:b/>
        </w:rPr>
      </w:pPr>
      <w:r w:rsidRPr="00160F98">
        <w:rPr>
          <w:rFonts w:ascii="Arial" w:hAnsi="Arial" w:cs="Arial"/>
          <w:b/>
        </w:rPr>
        <w:t>§ 2.</w:t>
      </w:r>
    </w:p>
    <w:p w:rsidR="00160F98" w:rsidRPr="00160F98" w:rsidRDefault="00160F98" w:rsidP="004538BA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60F98">
        <w:rPr>
          <w:rFonts w:ascii="Arial" w:hAnsi="Arial" w:cs="Arial"/>
        </w:rPr>
        <w:t xml:space="preserve">Wykonawca wykona przedmiot umowy zgodnie z warunkami określonymi </w:t>
      </w:r>
      <w:r w:rsidRPr="00160F98">
        <w:rPr>
          <w:rFonts w:ascii="Arial" w:hAnsi="Arial" w:cs="Arial"/>
        </w:rPr>
        <w:br/>
        <w:t xml:space="preserve">w </w:t>
      </w:r>
      <w:r w:rsidR="00FF044F">
        <w:rPr>
          <w:rFonts w:ascii="Arial" w:hAnsi="Arial" w:cs="Arial"/>
        </w:rPr>
        <w:t>SIWZ</w:t>
      </w:r>
      <w:r w:rsidR="009D2518">
        <w:rPr>
          <w:rFonts w:ascii="Arial" w:hAnsi="Arial" w:cs="Arial"/>
        </w:rPr>
        <w:t xml:space="preserve"> w tym w szczególności w </w:t>
      </w:r>
      <w:r w:rsidR="00411D98">
        <w:rPr>
          <w:rFonts w:ascii="Arial" w:hAnsi="Arial" w:cs="Arial"/>
          <w:bCs/>
        </w:rPr>
        <w:t xml:space="preserve">rozdziale </w:t>
      </w:r>
      <w:r w:rsidR="009D2518">
        <w:rPr>
          <w:rFonts w:ascii="Arial" w:hAnsi="Arial" w:cs="Arial"/>
          <w:bCs/>
        </w:rPr>
        <w:t>3.</w:t>
      </w:r>
      <w:r w:rsidR="00411D98">
        <w:rPr>
          <w:rFonts w:ascii="Arial" w:hAnsi="Arial" w:cs="Arial"/>
          <w:bCs/>
        </w:rPr>
        <w:t xml:space="preserve"> </w:t>
      </w:r>
      <w:r w:rsidR="00FF044F">
        <w:rPr>
          <w:rFonts w:ascii="Arial" w:hAnsi="Arial" w:cs="Arial"/>
          <w:bCs/>
        </w:rPr>
        <w:t xml:space="preserve">„Opis przedmiotu zamówienia” (wraz z ich zmianami i odpowiedziami na wnioski o wyjaśnienie), </w:t>
      </w:r>
      <w:r w:rsidR="00411D98">
        <w:rPr>
          <w:rFonts w:ascii="Arial" w:hAnsi="Arial" w:cs="Arial"/>
        </w:rPr>
        <w:t xml:space="preserve">oraz </w:t>
      </w:r>
      <w:r w:rsidR="00FF044F">
        <w:rPr>
          <w:rFonts w:ascii="Arial" w:hAnsi="Arial" w:cs="Arial"/>
        </w:rPr>
        <w:t xml:space="preserve">w </w:t>
      </w:r>
      <w:r w:rsidRPr="00160F98">
        <w:rPr>
          <w:rFonts w:ascii="Arial" w:hAnsi="Arial" w:cs="Arial"/>
        </w:rPr>
        <w:t>ofercie</w:t>
      </w:r>
      <w:r w:rsidR="00411D98">
        <w:rPr>
          <w:rFonts w:ascii="Arial" w:hAnsi="Arial" w:cs="Arial"/>
        </w:rPr>
        <w:t xml:space="preserve"> złożonej przez Wykonawcę</w:t>
      </w:r>
      <w:r w:rsidR="00D434EC">
        <w:rPr>
          <w:rFonts w:ascii="Arial" w:hAnsi="Arial" w:cs="Arial"/>
        </w:rPr>
        <w:t>, stanowiących odpowiednio załącznik nr 1 i 2 do niniejszej umowy</w:t>
      </w:r>
      <w:r w:rsidRPr="00160F98">
        <w:rPr>
          <w:rFonts w:ascii="Arial" w:hAnsi="Arial" w:cs="Arial"/>
        </w:rPr>
        <w:t>.</w:t>
      </w:r>
    </w:p>
    <w:p w:rsidR="00160F98" w:rsidRDefault="00411D98" w:rsidP="004538BA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świadczenia W</w:t>
      </w:r>
      <w:r w:rsidR="00160F98" w:rsidRPr="00160F98">
        <w:rPr>
          <w:rFonts w:ascii="Arial" w:hAnsi="Arial" w:cs="Arial"/>
        </w:rPr>
        <w:t>ykonawcy wynikający z umowy jest tożsamy z jego zobowiązaniem zawartym w ofercie.</w:t>
      </w:r>
    </w:p>
    <w:p w:rsidR="009352FC" w:rsidRDefault="009352FC" w:rsidP="004538BA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oświadcza, iż </w:t>
      </w:r>
      <w:r w:rsidR="00FF044F" w:rsidRPr="00AE2974">
        <w:rPr>
          <w:rFonts w:ascii="Arial" w:hAnsi="Arial" w:cs="Arial"/>
        </w:rPr>
        <w:t>posiada kompetencje lub uprawnienia do prowadzenia określonej działalności zawodowej, o ile wynika to z odrębnych przepisów, znajduje się w odpowiedniej sytuacji ekonomicznej lub finansowej i posiada zdolności techniczne lub zawodowe</w:t>
      </w:r>
      <w:r w:rsidR="00C02D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pozwalającej na wykonanie Szkolenia. Ponadto Wykonawcza oświadcza, iż dysponuje odpowiednim potencjałem technicznym oraz osobami zdolnymi do wykonania Szkolenia, spełniającymi warunki określone w ust. 5 niniejszego paragrafu.</w:t>
      </w:r>
    </w:p>
    <w:p w:rsidR="00020DBA" w:rsidRPr="00020DBA" w:rsidRDefault="00020DBA" w:rsidP="004538BA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obowiązany jest </w:t>
      </w:r>
      <w:r w:rsidRPr="00020DBA">
        <w:rPr>
          <w:rFonts w:ascii="Arial" w:hAnsi="Arial" w:cs="Arial"/>
        </w:rPr>
        <w:t xml:space="preserve">w terminie </w:t>
      </w:r>
      <w:r w:rsidRPr="00020DBA">
        <w:rPr>
          <w:rFonts w:ascii="Arial" w:hAnsi="Arial"/>
          <w:lang w:eastAsia="pl-PL"/>
        </w:rPr>
        <w:t xml:space="preserve">5 dni od zawarcia niniejszej umowy </w:t>
      </w:r>
      <w:r>
        <w:rPr>
          <w:rFonts w:ascii="Arial" w:hAnsi="Arial" w:cs="Arial"/>
        </w:rPr>
        <w:t xml:space="preserve">do przedłożenia Zamawiającemu </w:t>
      </w:r>
      <w:r w:rsidRPr="00020DBA">
        <w:rPr>
          <w:rFonts w:ascii="Arial" w:hAnsi="Arial" w:cs="Arial"/>
        </w:rPr>
        <w:t xml:space="preserve">dokumentów </w:t>
      </w:r>
      <w:r>
        <w:rPr>
          <w:rFonts w:ascii="Arial" w:hAnsi="Arial"/>
          <w:lang w:eastAsia="pl-PL"/>
        </w:rPr>
        <w:t>wymaganych</w:t>
      </w:r>
      <w:r w:rsidRPr="00020DBA">
        <w:rPr>
          <w:rFonts w:ascii="Arial" w:hAnsi="Arial"/>
          <w:lang w:eastAsia="pl-PL"/>
        </w:rPr>
        <w:t xml:space="preserve"> w </w:t>
      </w:r>
      <w:r w:rsidR="00C02D9A">
        <w:rPr>
          <w:rFonts w:ascii="Arial" w:hAnsi="Arial"/>
          <w:lang w:eastAsia="pl-PL"/>
        </w:rPr>
        <w:t xml:space="preserve">SIWZ, a dotyczących ewentualnego zatrudnienia na umowę pracę osób wskazanych w ofercie, ewentualnie innych osób, które jednak </w:t>
      </w:r>
      <w:r w:rsidR="00207ACC">
        <w:rPr>
          <w:rFonts w:ascii="Arial" w:hAnsi="Arial"/>
          <w:lang w:eastAsia="pl-PL"/>
        </w:rPr>
        <w:t>pozwoliłyby Wykonawcy na wykazanie spełnienia warunków udziału w postępowaniu i uzyskałyby taką samą liczbę punktów za kryteria oceny ofert</w:t>
      </w:r>
      <w:r>
        <w:rPr>
          <w:rFonts w:ascii="Arial" w:hAnsi="Arial" w:cs="Arial"/>
        </w:rPr>
        <w:t>.</w:t>
      </w:r>
    </w:p>
    <w:p w:rsidR="00C27216" w:rsidRDefault="00823978" w:rsidP="00C27216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="00411D98">
        <w:rPr>
          <w:rFonts w:ascii="Arial" w:hAnsi="Arial" w:cs="Arial"/>
        </w:rPr>
        <w:t>obowiązany jest do zapewnienia realizacji Szkolenia przez</w:t>
      </w:r>
      <w:r>
        <w:rPr>
          <w:rFonts w:ascii="Arial" w:hAnsi="Arial" w:cs="Arial"/>
        </w:rPr>
        <w:t xml:space="preserve"> trenera szkoleń / kursów / osobę</w:t>
      </w:r>
      <w:r w:rsidRPr="00AE2974">
        <w:rPr>
          <w:rFonts w:ascii="Arial" w:hAnsi="Arial" w:cs="Arial"/>
        </w:rPr>
        <w:t xml:space="preserve"> skierowaną do realizacji zamówienia w części nr 1</w:t>
      </w:r>
      <w:r w:rsidR="00C67ADB">
        <w:rPr>
          <w:rFonts w:ascii="Arial" w:hAnsi="Arial" w:cs="Arial"/>
        </w:rPr>
        <w:t>2</w:t>
      </w:r>
      <w:r w:rsidRPr="00AE2974">
        <w:rPr>
          <w:rFonts w:ascii="Arial" w:hAnsi="Arial" w:cs="Arial"/>
        </w:rPr>
        <w:t xml:space="preserve"> i odpowiedzialną za zorganizowanie studiów podyplomowych</w:t>
      </w:r>
      <w:r>
        <w:rPr>
          <w:rFonts w:ascii="Arial" w:hAnsi="Arial" w:cs="Arial"/>
        </w:rPr>
        <w:t>, która była wskazana w jego ofercie, stanowiącej załącznik nr 2 do Umowy.</w:t>
      </w:r>
      <w:r w:rsidR="00BA5CDF">
        <w:rPr>
          <w:rFonts w:ascii="Arial" w:hAnsi="Arial" w:cs="Arial"/>
        </w:rPr>
        <w:t xml:space="preserve"> Szczegółowe wymagania wobec trenerów zawarto w SIWZ.</w:t>
      </w:r>
    </w:p>
    <w:p w:rsidR="00823978" w:rsidRPr="00E9081B" w:rsidRDefault="00BA5CDF" w:rsidP="00C27216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C27216">
        <w:rPr>
          <w:rFonts w:ascii="Arial" w:hAnsi="Arial" w:cs="Arial"/>
          <w:bCs/>
        </w:rPr>
        <w:t xml:space="preserve">Wykonawcy obowiązany jest do udostępnienia Zamawiającemu oraz instytucji uprawnionym do kontroli dokumentów Wykonawcy związanych z realizowanym projektem dotyczącym Szkolenia, w tym dokumentów finansowych, dokumentacji </w:t>
      </w:r>
      <w:r w:rsidRPr="00C27216">
        <w:rPr>
          <w:rFonts w:ascii="Arial" w:hAnsi="Arial" w:cs="Arial"/>
          <w:bCs/>
        </w:rPr>
        <w:lastRenderedPageBreak/>
        <w:t xml:space="preserve">projektu dotyczącego Szkolenia do końca ustawowo wyznaczonego okresu archiwizacji tego typu </w:t>
      </w:r>
      <w:r w:rsidRPr="00E9081B">
        <w:rPr>
          <w:rFonts w:ascii="Arial" w:hAnsi="Arial" w:cs="Arial"/>
          <w:bCs/>
        </w:rPr>
        <w:t>dokumentów, tj. do 31 grudnia 2027 r.</w:t>
      </w:r>
    </w:p>
    <w:p w:rsidR="00411D98" w:rsidRPr="00160F98" w:rsidRDefault="00411D98" w:rsidP="00411D98">
      <w:pPr>
        <w:spacing w:after="0" w:line="360" w:lineRule="auto"/>
        <w:ind w:left="426"/>
        <w:jc w:val="both"/>
        <w:rPr>
          <w:rFonts w:ascii="Arial" w:hAnsi="Arial" w:cs="Arial"/>
        </w:rPr>
      </w:pPr>
    </w:p>
    <w:p w:rsidR="00C67ADB" w:rsidRDefault="00C67ADB" w:rsidP="00160F98">
      <w:pPr>
        <w:spacing w:line="360" w:lineRule="auto"/>
        <w:ind w:left="3"/>
        <w:jc w:val="center"/>
        <w:rPr>
          <w:rFonts w:ascii="Arial" w:hAnsi="Arial" w:cs="Arial"/>
          <w:b/>
        </w:rPr>
      </w:pPr>
    </w:p>
    <w:p w:rsidR="00160F98" w:rsidRPr="00160F98" w:rsidRDefault="00160F98" w:rsidP="00160F98">
      <w:pPr>
        <w:spacing w:line="360" w:lineRule="auto"/>
        <w:ind w:left="3"/>
        <w:jc w:val="center"/>
        <w:rPr>
          <w:rFonts w:ascii="Arial" w:hAnsi="Arial" w:cs="Arial"/>
          <w:b/>
        </w:rPr>
      </w:pPr>
      <w:r w:rsidRPr="00160F98">
        <w:rPr>
          <w:rFonts w:ascii="Arial" w:hAnsi="Arial" w:cs="Arial"/>
          <w:b/>
        </w:rPr>
        <w:t>§ 3.</w:t>
      </w:r>
    </w:p>
    <w:p w:rsidR="00160F98" w:rsidRPr="00160F98" w:rsidRDefault="00160F98" w:rsidP="004538BA">
      <w:pPr>
        <w:spacing w:line="360" w:lineRule="auto"/>
        <w:jc w:val="both"/>
        <w:rPr>
          <w:rFonts w:ascii="Arial" w:hAnsi="Arial" w:cs="Arial"/>
        </w:rPr>
      </w:pPr>
      <w:r w:rsidRPr="00160F98">
        <w:rPr>
          <w:rFonts w:ascii="Arial" w:hAnsi="Arial" w:cs="Arial"/>
        </w:rPr>
        <w:t>Zamawiający dopuszcza wykonanie przedmiotu umowy przy ud</w:t>
      </w:r>
      <w:r w:rsidR="00C67ADB">
        <w:rPr>
          <w:rFonts w:ascii="Arial" w:hAnsi="Arial" w:cs="Arial"/>
        </w:rPr>
        <w:t>ziale podwykonawców w </w:t>
      </w:r>
      <w:r w:rsidR="00D434EC">
        <w:rPr>
          <w:rFonts w:ascii="Arial" w:hAnsi="Arial" w:cs="Arial"/>
        </w:rPr>
        <w:t>zakresie</w:t>
      </w:r>
      <w:r w:rsidR="00020DBA">
        <w:rPr>
          <w:rFonts w:ascii="Arial" w:hAnsi="Arial" w:cs="Arial"/>
        </w:rPr>
        <w:t xml:space="preserve"> określonym w formularzu oferty złożonym przez Wykonawcę</w:t>
      </w:r>
      <w:r w:rsidRPr="00160F98">
        <w:rPr>
          <w:rFonts w:ascii="Arial" w:hAnsi="Arial" w:cs="Arial"/>
        </w:rPr>
        <w:t>. Wykonawca odpowiada za działanie podwykonawców w pełnym zakresie, jak za działanie własne.</w:t>
      </w:r>
    </w:p>
    <w:p w:rsidR="00160F98" w:rsidRPr="00160F98" w:rsidRDefault="00160F98" w:rsidP="00160F98">
      <w:pPr>
        <w:spacing w:line="360" w:lineRule="auto"/>
        <w:ind w:left="3"/>
        <w:jc w:val="center"/>
        <w:rPr>
          <w:rFonts w:ascii="Arial" w:hAnsi="Arial" w:cs="Arial"/>
          <w:b/>
        </w:rPr>
      </w:pPr>
      <w:r w:rsidRPr="00160F98">
        <w:rPr>
          <w:rFonts w:ascii="Arial" w:hAnsi="Arial" w:cs="Arial"/>
          <w:b/>
        </w:rPr>
        <w:t>§ 4.</w:t>
      </w:r>
    </w:p>
    <w:p w:rsidR="00160F98" w:rsidRPr="00160F98" w:rsidRDefault="00160F98" w:rsidP="004538BA">
      <w:pPr>
        <w:numPr>
          <w:ilvl w:val="0"/>
          <w:numId w:val="20"/>
        </w:numPr>
        <w:spacing w:after="0" w:line="360" w:lineRule="auto"/>
        <w:ind w:left="426" w:hanging="423"/>
        <w:jc w:val="both"/>
        <w:rPr>
          <w:rFonts w:ascii="Arial" w:hAnsi="Arial" w:cs="Arial"/>
        </w:rPr>
      </w:pPr>
      <w:r w:rsidRPr="00160F98">
        <w:rPr>
          <w:rFonts w:ascii="Arial" w:hAnsi="Arial" w:cs="Arial"/>
        </w:rPr>
        <w:t>Za wykonanie przedmiotu umowy Wykonawca otrzyma</w:t>
      </w:r>
      <w:r w:rsidR="00D434EC">
        <w:rPr>
          <w:rFonts w:ascii="Arial" w:hAnsi="Arial" w:cs="Arial"/>
        </w:rPr>
        <w:t xml:space="preserve"> ryczałtowe w kwocie </w:t>
      </w:r>
      <w:r w:rsidR="00A85CC9">
        <w:rPr>
          <w:rFonts w:ascii="Arial" w:hAnsi="Arial" w:cs="Arial"/>
        </w:rPr>
        <w:t>bru</w:t>
      </w:r>
      <w:r w:rsidR="00D434EC">
        <w:rPr>
          <w:rFonts w:ascii="Arial" w:hAnsi="Arial" w:cs="Arial"/>
        </w:rPr>
        <w:t xml:space="preserve">tto </w:t>
      </w:r>
      <w:r w:rsidR="00A85CC9">
        <w:rPr>
          <w:rFonts w:ascii="Arial" w:hAnsi="Arial" w:cs="Arial"/>
        </w:rPr>
        <w:t xml:space="preserve">………… zł </w:t>
      </w:r>
      <w:r w:rsidR="00D434EC">
        <w:rPr>
          <w:rFonts w:ascii="Arial" w:hAnsi="Arial" w:cs="Arial"/>
        </w:rPr>
        <w:t xml:space="preserve">(słownie: </w:t>
      </w:r>
      <w:r w:rsidR="00A85CC9">
        <w:rPr>
          <w:rFonts w:ascii="Arial" w:hAnsi="Arial" w:cs="Arial"/>
        </w:rPr>
        <w:t xml:space="preserve">………… </w:t>
      </w:r>
      <w:r w:rsidR="00B7158F">
        <w:rPr>
          <w:rFonts w:ascii="Arial" w:hAnsi="Arial" w:cs="Arial"/>
        </w:rPr>
        <w:t>złot</w:t>
      </w:r>
      <w:r w:rsidR="00D51AEF">
        <w:rPr>
          <w:rFonts w:ascii="Arial" w:hAnsi="Arial" w:cs="Arial"/>
        </w:rPr>
        <w:t>ych</w:t>
      </w:r>
      <w:r w:rsidR="00D434EC">
        <w:rPr>
          <w:rFonts w:ascii="Arial" w:hAnsi="Arial" w:cs="Arial"/>
        </w:rPr>
        <w:t>)</w:t>
      </w:r>
      <w:r w:rsidRPr="00160F98">
        <w:rPr>
          <w:rFonts w:ascii="Arial" w:hAnsi="Arial" w:cs="Arial"/>
        </w:rPr>
        <w:t xml:space="preserve"> przelewem na rachunek bankowy wskazany</w:t>
      </w:r>
      <w:r w:rsidR="00020DBA">
        <w:rPr>
          <w:rFonts w:ascii="Arial" w:hAnsi="Arial" w:cs="Arial"/>
        </w:rPr>
        <w:t xml:space="preserve"> przez Wykonawcę na fakturze</w:t>
      </w:r>
      <w:r w:rsidRPr="00160F98">
        <w:rPr>
          <w:rFonts w:ascii="Arial" w:hAnsi="Arial" w:cs="Arial"/>
        </w:rPr>
        <w:t xml:space="preserve">, w terminie </w:t>
      </w:r>
      <w:r w:rsidR="00020DBA">
        <w:rPr>
          <w:rFonts w:ascii="Arial" w:hAnsi="Arial" w:cs="Arial"/>
        </w:rPr>
        <w:t>30</w:t>
      </w:r>
      <w:r w:rsidRPr="00160F98">
        <w:rPr>
          <w:rFonts w:ascii="Arial" w:hAnsi="Arial" w:cs="Arial"/>
        </w:rPr>
        <w:t xml:space="preserve"> dni od daty</w:t>
      </w:r>
      <w:r w:rsidR="00020DBA">
        <w:rPr>
          <w:rFonts w:ascii="Arial" w:hAnsi="Arial" w:cs="Arial"/>
        </w:rPr>
        <w:t xml:space="preserve"> otrzymania prawidłowo wystawionej faktury</w:t>
      </w:r>
      <w:r w:rsidR="00044042">
        <w:rPr>
          <w:rFonts w:ascii="Arial" w:hAnsi="Arial" w:cs="Arial"/>
        </w:rPr>
        <w:t xml:space="preserve"> / </w:t>
      </w:r>
      <w:r w:rsidR="000C3098">
        <w:rPr>
          <w:rFonts w:ascii="Arial" w:hAnsi="Arial" w:cs="Arial"/>
        </w:rPr>
        <w:t>(</w:t>
      </w:r>
      <w:r w:rsidR="00044042">
        <w:rPr>
          <w:rFonts w:ascii="Arial" w:hAnsi="Arial" w:cs="Arial"/>
        </w:rPr>
        <w:t>na fakturach</w:t>
      </w:r>
      <w:r w:rsidR="00044042" w:rsidRPr="00160F98">
        <w:rPr>
          <w:rFonts w:ascii="Arial" w:hAnsi="Arial" w:cs="Arial"/>
        </w:rPr>
        <w:t xml:space="preserve">, w terminie </w:t>
      </w:r>
      <w:r w:rsidR="00044042">
        <w:rPr>
          <w:rFonts w:ascii="Arial" w:hAnsi="Arial" w:cs="Arial"/>
        </w:rPr>
        <w:t>30</w:t>
      </w:r>
      <w:r w:rsidR="00044042" w:rsidRPr="00160F98">
        <w:rPr>
          <w:rFonts w:ascii="Arial" w:hAnsi="Arial" w:cs="Arial"/>
        </w:rPr>
        <w:t xml:space="preserve"> dni od daty</w:t>
      </w:r>
      <w:r w:rsidR="00044042">
        <w:rPr>
          <w:rFonts w:ascii="Arial" w:hAnsi="Arial" w:cs="Arial"/>
        </w:rPr>
        <w:t xml:space="preserve"> otrzymania prawidłowo wystawionych faktur – </w:t>
      </w:r>
      <w:r w:rsidR="00044042" w:rsidRPr="00AE2974">
        <w:rPr>
          <w:rFonts w:ascii="Arial" w:hAnsi="Arial" w:cs="Arial"/>
        </w:rPr>
        <w:t>w części nr 1</w:t>
      </w:r>
      <w:r w:rsidR="00C67ADB">
        <w:rPr>
          <w:rFonts w:ascii="Arial" w:hAnsi="Arial" w:cs="Arial"/>
        </w:rPr>
        <w:t>2</w:t>
      </w:r>
      <w:r w:rsidR="000C3098">
        <w:rPr>
          <w:rFonts w:ascii="Arial" w:hAnsi="Arial" w:cs="Arial"/>
        </w:rPr>
        <w:t>)</w:t>
      </w:r>
      <w:r w:rsidR="00020DBA">
        <w:rPr>
          <w:rFonts w:ascii="Arial" w:hAnsi="Arial" w:cs="Arial"/>
        </w:rPr>
        <w:t>.</w:t>
      </w:r>
      <w:r w:rsidRPr="00160F98">
        <w:rPr>
          <w:rFonts w:ascii="Arial" w:hAnsi="Arial" w:cs="Arial"/>
        </w:rPr>
        <w:t xml:space="preserve"> </w:t>
      </w:r>
      <w:r w:rsidR="00020DBA">
        <w:rPr>
          <w:rFonts w:ascii="Arial" w:hAnsi="Arial" w:cs="Arial"/>
        </w:rPr>
        <w:t xml:space="preserve">Podstawę zapłaty za fakturę stanowi załączony do niej, </w:t>
      </w:r>
      <w:r w:rsidRPr="00160F98">
        <w:rPr>
          <w:rFonts w:ascii="Arial" w:hAnsi="Arial" w:cs="Arial"/>
        </w:rPr>
        <w:t>p</w:t>
      </w:r>
      <w:r w:rsidR="00020DBA">
        <w:rPr>
          <w:rFonts w:ascii="Arial" w:hAnsi="Arial" w:cs="Arial"/>
        </w:rPr>
        <w:t>odpisany</w:t>
      </w:r>
      <w:r w:rsidR="00D434EC">
        <w:rPr>
          <w:rFonts w:ascii="Arial" w:hAnsi="Arial" w:cs="Arial"/>
        </w:rPr>
        <w:t xml:space="preserve"> przez s</w:t>
      </w:r>
      <w:r w:rsidR="00020DBA">
        <w:rPr>
          <w:rFonts w:ascii="Arial" w:hAnsi="Arial" w:cs="Arial"/>
        </w:rPr>
        <w:t>trony bez zastrzeżeń protokół</w:t>
      </w:r>
      <w:r w:rsidRPr="00160F98">
        <w:rPr>
          <w:rFonts w:ascii="Arial" w:hAnsi="Arial" w:cs="Arial"/>
        </w:rPr>
        <w:t xml:space="preserve"> </w:t>
      </w:r>
      <w:r w:rsidR="00D434EC">
        <w:rPr>
          <w:rFonts w:ascii="Arial" w:hAnsi="Arial" w:cs="Arial"/>
        </w:rPr>
        <w:t>wykonania Szkolenia</w:t>
      </w:r>
      <w:r w:rsidR="000C3098">
        <w:rPr>
          <w:rFonts w:ascii="Arial" w:hAnsi="Arial" w:cs="Arial"/>
        </w:rPr>
        <w:t xml:space="preserve"> / (protokół zaawansowania – </w:t>
      </w:r>
      <w:r w:rsidR="000C3098" w:rsidRPr="00AE2974">
        <w:rPr>
          <w:rFonts w:ascii="Arial" w:hAnsi="Arial" w:cs="Arial"/>
        </w:rPr>
        <w:t>w części nr 1</w:t>
      </w:r>
      <w:r w:rsidR="00C67ADB">
        <w:rPr>
          <w:rFonts w:ascii="Arial" w:hAnsi="Arial" w:cs="Arial"/>
        </w:rPr>
        <w:t>2</w:t>
      </w:r>
      <w:r w:rsidR="000C3098">
        <w:rPr>
          <w:rFonts w:ascii="Arial" w:hAnsi="Arial" w:cs="Arial"/>
        </w:rPr>
        <w:t>)</w:t>
      </w:r>
      <w:r w:rsidRPr="00160F98">
        <w:rPr>
          <w:rFonts w:ascii="Arial" w:hAnsi="Arial" w:cs="Arial"/>
        </w:rPr>
        <w:t>.</w:t>
      </w:r>
      <w:r w:rsidR="00044042">
        <w:rPr>
          <w:rFonts w:ascii="Arial" w:hAnsi="Arial" w:cs="Arial"/>
        </w:rPr>
        <w:t xml:space="preserve"> </w:t>
      </w:r>
    </w:p>
    <w:p w:rsidR="00160F98" w:rsidRPr="00160F98" w:rsidRDefault="00160F98" w:rsidP="004538BA">
      <w:pPr>
        <w:numPr>
          <w:ilvl w:val="0"/>
          <w:numId w:val="20"/>
        </w:numPr>
        <w:spacing w:after="0" w:line="360" w:lineRule="auto"/>
        <w:ind w:left="426" w:hanging="423"/>
        <w:jc w:val="both"/>
        <w:rPr>
          <w:rFonts w:ascii="Arial" w:hAnsi="Arial" w:cs="Arial"/>
        </w:rPr>
      </w:pPr>
      <w:r w:rsidRPr="00160F98">
        <w:rPr>
          <w:rFonts w:ascii="Arial" w:hAnsi="Arial" w:cs="Arial"/>
        </w:rPr>
        <w:t xml:space="preserve">Za wykonanie przedmiotu umowy uznaje się dzień podpisania </w:t>
      </w:r>
      <w:r w:rsidR="00040969">
        <w:rPr>
          <w:rFonts w:ascii="Arial" w:hAnsi="Arial" w:cs="Arial"/>
        </w:rPr>
        <w:t xml:space="preserve">końcowego </w:t>
      </w:r>
      <w:r w:rsidRPr="00160F98">
        <w:rPr>
          <w:rFonts w:ascii="Arial" w:hAnsi="Arial" w:cs="Arial"/>
        </w:rPr>
        <w:t xml:space="preserve">protokołu </w:t>
      </w:r>
      <w:r w:rsidR="00D434EC">
        <w:rPr>
          <w:rFonts w:ascii="Arial" w:hAnsi="Arial" w:cs="Arial"/>
        </w:rPr>
        <w:t>wykonania Szkolenia</w:t>
      </w:r>
      <w:r w:rsidRPr="00160F98">
        <w:rPr>
          <w:rFonts w:ascii="Arial" w:hAnsi="Arial" w:cs="Arial"/>
        </w:rPr>
        <w:t xml:space="preserve"> </w:t>
      </w:r>
      <w:r w:rsidR="00D434EC">
        <w:rPr>
          <w:rFonts w:ascii="Arial" w:hAnsi="Arial" w:cs="Arial"/>
        </w:rPr>
        <w:t>przez Zamawiającego</w:t>
      </w:r>
      <w:r w:rsidR="00020DBA">
        <w:rPr>
          <w:rFonts w:ascii="Arial" w:hAnsi="Arial" w:cs="Arial"/>
        </w:rPr>
        <w:t xml:space="preserve"> bez zastrzeżeń, tj.</w:t>
      </w:r>
      <w:r w:rsidR="00D434EC">
        <w:rPr>
          <w:rFonts w:ascii="Arial" w:hAnsi="Arial" w:cs="Arial"/>
        </w:rPr>
        <w:t xml:space="preserve"> </w:t>
      </w:r>
      <w:r w:rsidRPr="00160F98">
        <w:rPr>
          <w:rFonts w:ascii="Arial" w:hAnsi="Arial" w:cs="Arial"/>
        </w:rPr>
        <w:t xml:space="preserve">stwierdzającego wykonanie przedmiotu umowy zgodnie z </w:t>
      </w:r>
      <w:r w:rsidR="00D434EC">
        <w:rPr>
          <w:rFonts w:ascii="Arial" w:hAnsi="Arial" w:cs="Arial"/>
        </w:rPr>
        <w:t>niniejszą Umową</w:t>
      </w:r>
      <w:r w:rsidRPr="00020DBA">
        <w:rPr>
          <w:rFonts w:ascii="Arial" w:hAnsi="Arial" w:cs="Arial"/>
          <w:bCs/>
        </w:rPr>
        <w:t xml:space="preserve">. </w:t>
      </w:r>
    </w:p>
    <w:p w:rsidR="00160F98" w:rsidRPr="00160F98" w:rsidRDefault="00160F98" w:rsidP="004538BA">
      <w:pPr>
        <w:numPr>
          <w:ilvl w:val="0"/>
          <w:numId w:val="20"/>
        </w:numPr>
        <w:spacing w:after="0" w:line="360" w:lineRule="auto"/>
        <w:ind w:left="426" w:hanging="423"/>
        <w:jc w:val="both"/>
        <w:rPr>
          <w:rFonts w:ascii="Arial" w:hAnsi="Arial" w:cs="Arial"/>
        </w:rPr>
      </w:pPr>
      <w:r w:rsidRPr="00160F98">
        <w:rPr>
          <w:rFonts w:ascii="Arial" w:hAnsi="Arial" w:cs="Arial"/>
        </w:rPr>
        <w:t xml:space="preserve">Protokół sporządza się w terminie 7 dni od dnia zrealizowania </w:t>
      </w:r>
      <w:r w:rsidR="009352FC">
        <w:rPr>
          <w:rFonts w:ascii="Arial" w:hAnsi="Arial" w:cs="Arial"/>
        </w:rPr>
        <w:t>Szkolenia</w:t>
      </w:r>
      <w:r w:rsidRPr="00160F98">
        <w:rPr>
          <w:rFonts w:ascii="Arial" w:hAnsi="Arial" w:cs="Arial"/>
        </w:rPr>
        <w:t>.</w:t>
      </w:r>
    </w:p>
    <w:p w:rsidR="00160F98" w:rsidRPr="00160F98" w:rsidRDefault="00160F98" w:rsidP="004538BA">
      <w:pPr>
        <w:numPr>
          <w:ilvl w:val="0"/>
          <w:numId w:val="20"/>
        </w:numPr>
        <w:spacing w:after="0" w:line="360" w:lineRule="auto"/>
        <w:ind w:left="426" w:hanging="423"/>
        <w:jc w:val="both"/>
        <w:rPr>
          <w:rFonts w:ascii="Arial" w:hAnsi="Arial" w:cs="Arial"/>
        </w:rPr>
      </w:pPr>
      <w:r w:rsidRPr="00160F98">
        <w:rPr>
          <w:rFonts w:ascii="Arial" w:hAnsi="Arial" w:cs="Arial"/>
        </w:rPr>
        <w:t>Protokół powinien zawierać co najmniej:</w:t>
      </w:r>
    </w:p>
    <w:p w:rsidR="00160F98" w:rsidRPr="00160F98" w:rsidRDefault="00160F98" w:rsidP="004538BA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160F98">
        <w:rPr>
          <w:rFonts w:ascii="Arial" w:hAnsi="Arial" w:cs="Arial"/>
        </w:rPr>
        <w:t>dat</w:t>
      </w:r>
      <w:r w:rsidRPr="00160F98">
        <w:rPr>
          <w:rFonts w:ascii="Arial" w:eastAsia="TimesNewRoman" w:hAnsi="Arial" w:cs="Arial"/>
        </w:rPr>
        <w:t xml:space="preserve">ę </w:t>
      </w:r>
      <w:r w:rsidRPr="00160F98">
        <w:rPr>
          <w:rFonts w:ascii="Arial" w:hAnsi="Arial" w:cs="Arial"/>
        </w:rPr>
        <w:t>i miejsce jego sporz</w:t>
      </w:r>
      <w:r w:rsidRPr="00160F98">
        <w:rPr>
          <w:rFonts w:ascii="Arial" w:eastAsia="TimesNewRoman" w:hAnsi="Arial" w:cs="Arial"/>
        </w:rPr>
        <w:t>ą</w:t>
      </w:r>
      <w:r w:rsidRPr="00160F98">
        <w:rPr>
          <w:rFonts w:ascii="Arial" w:hAnsi="Arial" w:cs="Arial"/>
        </w:rPr>
        <w:t>dzenia,</w:t>
      </w:r>
    </w:p>
    <w:p w:rsidR="00160F98" w:rsidRDefault="00160F98" w:rsidP="004538BA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160F98">
        <w:rPr>
          <w:rFonts w:ascii="Arial" w:hAnsi="Arial" w:cs="Arial"/>
        </w:rPr>
        <w:t>o</w:t>
      </w:r>
      <w:r w:rsidRPr="00160F98">
        <w:rPr>
          <w:rFonts w:ascii="Arial" w:eastAsia="TimesNewRoman" w:hAnsi="Arial" w:cs="Arial"/>
        </w:rPr>
        <w:t>ś</w:t>
      </w:r>
      <w:r w:rsidRPr="00160F98">
        <w:rPr>
          <w:rFonts w:ascii="Arial" w:hAnsi="Arial" w:cs="Arial"/>
        </w:rPr>
        <w:t>wiadczenie Zamawiaj</w:t>
      </w:r>
      <w:r w:rsidRPr="00160F98">
        <w:rPr>
          <w:rFonts w:ascii="Arial" w:eastAsia="TimesNewRoman" w:hAnsi="Arial" w:cs="Arial"/>
        </w:rPr>
        <w:t>ą</w:t>
      </w:r>
      <w:r w:rsidRPr="00160F98">
        <w:rPr>
          <w:rFonts w:ascii="Arial" w:hAnsi="Arial" w:cs="Arial"/>
        </w:rPr>
        <w:t>cego o braku albo o istnieniu zastrze</w:t>
      </w:r>
      <w:r w:rsidRPr="00160F98">
        <w:rPr>
          <w:rFonts w:ascii="Arial" w:eastAsia="TimesNewRoman" w:hAnsi="Arial" w:cs="Arial"/>
        </w:rPr>
        <w:t>ż</w:t>
      </w:r>
      <w:r w:rsidRPr="00160F98">
        <w:rPr>
          <w:rFonts w:ascii="Arial" w:hAnsi="Arial" w:cs="Arial"/>
        </w:rPr>
        <w:t>e</w:t>
      </w:r>
      <w:r w:rsidRPr="00160F98">
        <w:rPr>
          <w:rFonts w:ascii="Arial" w:eastAsia="TimesNewRoman" w:hAnsi="Arial" w:cs="Arial"/>
        </w:rPr>
        <w:t xml:space="preserve">ń </w:t>
      </w:r>
      <w:r w:rsidRPr="00160F98">
        <w:rPr>
          <w:rFonts w:ascii="Arial" w:hAnsi="Arial" w:cs="Arial"/>
        </w:rPr>
        <w:t>do wykonania przedmiotu umowy,</w:t>
      </w:r>
    </w:p>
    <w:p w:rsidR="009352FC" w:rsidRDefault="009352FC" w:rsidP="004538BA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istnienia zastrzeżeń Zamawiającego do wykonania przedmiotu umowy, które mogą zostać usunięte – odpowiedni termin na usunięcie tych zastrzeżeń</w:t>
      </w:r>
      <w:r w:rsidR="00EF5AFE">
        <w:rPr>
          <w:rFonts w:ascii="Arial" w:hAnsi="Arial" w:cs="Arial"/>
        </w:rPr>
        <w:t xml:space="preserve"> przez Wykonawcę</w:t>
      </w:r>
      <w:r>
        <w:rPr>
          <w:rFonts w:ascii="Arial" w:hAnsi="Arial" w:cs="Arial"/>
        </w:rPr>
        <w:t xml:space="preserve"> nie dłuższy jednak niż 14 dni.</w:t>
      </w:r>
    </w:p>
    <w:p w:rsidR="009352FC" w:rsidRDefault="009352FC" w:rsidP="009352F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</w:rPr>
      </w:pPr>
    </w:p>
    <w:p w:rsidR="00160F98" w:rsidRPr="00160F98" w:rsidRDefault="00160F98" w:rsidP="00160F98">
      <w:pPr>
        <w:spacing w:line="360" w:lineRule="auto"/>
        <w:ind w:left="3"/>
        <w:jc w:val="center"/>
        <w:rPr>
          <w:rFonts w:ascii="Arial" w:hAnsi="Arial" w:cs="Arial"/>
          <w:b/>
        </w:rPr>
      </w:pPr>
      <w:r w:rsidRPr="00160F98">
        <w:rPr>
          <w:rFonts w:ascii="Arial" w:hAnsi="Arial" w:cs="Arial"/>
          <w:b/>
        </w:rPr>
        <w:t>§ 5.</w:t>
      </w:r>
    </w:p>
    <w:p w:rsidR="007F17E6" w:rsidRDefault="002F1231" w:rsidP="00C67ADB">
      <w:pPr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 w:rsidRPr="002F1231">
        <w:rPr>
          <w:rFonts w:ascii="Arial" w:hAnsi="Arial" w:cs="Arial"/>
        </w:rPr>
        <w:t xml:space="preserve">W przypadku, gdy </w:t>
      </w:r>
      <w:r>
        <w:rPr>
          <w:rFonts w:ascii="Arial" w:hAnsi="Arial" w:cs="Arial"/>
        </w:rPr>
        <w:t>W</w:t>
      </w:r>
      <w:r w:rsidRPr="002F1231">
        <w:rPr>
          <w:rFonts w:ascii="Arial" w:hAnsi="Arial" w:cs="Arial"/>
        </w:rPr>
        <w:t xml:space="preserve">ykonawca </w:t>
      </w:r>
      <w:r>
        <w:rPr>
          <w:rFonts w:ascii="Arial" w:hAnsi="Arial" w:cs="Arial"/>
        </w:rPr>
        <w:t>realizuje przedmiot niniejszej umowy</w:t>
      </w:r>
      <w:r w:rsidRPr="002F1231">
        <w:rPr>
          <w:rFonts w:ascii="Arial" w:hAnsi="Arial" w:cs="Arial"/>
        </w:rPr>
        <w:t xml:space="preserve"> w sposób, który zdaniem </w:t>
      </w:r>
      <w:r>
        <w:rPr>
          <w:rFonts w:ascii="Arial" w:hAnsi="Arial" w:cs="Arial"/>
        </w:rPr>
        <w:t>Zamawiającego</w:t>
      </w:r>
      <w:r w:rsidRPr="002F1231">
        <w:rPr>
          <w:rFonts w:ascii="Arial" w:hAnsi="Arial" w:cs="Arial"/>
        </w:rPr>
        <w:t xml:space="preserve"> stwarza zagrożenie dla dotrzymania terminów </w:t>
      </w:r>
      <w:r w:rsidR="00EB6522">
        <w:rPr>
          <w:rFonts w:ascii="Arial" w:hAnsi="Arial" w:cs="Arial"/>
        </w:rPr>
        <w:t xml:space="preserve">lub należytej </w:t>
      </w:r>
      <w:r w:rsidRPr="002F1231">
        <w:rPr>
          <w:rFonts w:ascii="Arial" w:hAnsi="Arial" w:cs="Arial"/>
        </w:rPr>
        <w:t xml:space="preserve">jakości </w:t>
      </w:r>
      <w:r>
        <w:rPr>
          <w:rFonts w:ascii="Arial" w:hAnsi="Arial" w:cs="Arial"/>
        </w:rPr>
        <w:t>realizowanego</w:t>
      </w:r>
      <w:r w:rsidRPr="002F1231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W</w:t>
      </w:r>
      <w:r w:rsidRPr="002F1231">
        <w:rPr>
          <w:rFonts w:ascii="Arial" w:hAnsi="Arial" w:cs="Arial"/>
        </w:rPr>
        <w:t xml:space="preserve">ykonawcę </w:t>
      </w:r>
      <w:r>
        <w:rPr>
          <w:rFonts w:ascii="Arial" w:hAnsi="Arial" w:cs="Arial"/>
        </w:rPr>
        <w:t>Szkolenia</w:t>
      </w:r>
      <w:r w:rsidRPr="002F123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Zamawiający</w:t>
      </w:r>
      <w:r w:rsidRPr="002F1231">
        <w:rPr>
          <w:rFonts w:ascii="Arial" w:hAnsi="Arial" w:cs="Arial"/>
        </w:rPr>
        <w:t xml:space="preserve"> może wymagać od </w:t>
      </w:r>
      <w:r>
        <w:rPr>
          <w:rFonts w:ascii="Arial" w:hAnsi="Arial" w:cs="Arial"/>
        </w:rPr>
        <w:t>W</w:t>
      </w:r>
      <w:r w:rsidRPr="002F1231">
        <w:rPr>
          <w:rFonts w:ascii="Arial" w:hAnsi="Arial" w:cs="Arial"/>
        </w:rPr>
        <w:t>ykonawcy opracowania odpowiedniego planu naprawczego</w:t>
      </w:r>
      <w:r>
        <w:rPr>
          <w:rFonts w:ascii="Arial" w:hAnsi="Arial" w:cs="Arial"/>
        </w:rPr>
        <w:t>,</w:t>
      </w:r>
      <w:r w:rsidRPr="002F12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mającego</w:t>
      </w:r>
      <w:r w:rsidRPr="002F1231">
        <w:rPr>
          <w:rFonts w:ascii="Arial" w:hAnsi="Arial" w:cs="Arial"/>
        </w:rPr>
        <w:t xml:space="preserve"> na celu </w:t>
      </w:r>
      <w:r w:rsidRPr="002F1231">
        <w:rPr>
          <w:rFonts w:ascii="Arial" w:hAnsi="Arial" w:cs="Arial"/>
        </w:rPr>
        <w:lastRenderedPageBreak/>
        <w:t xml:space="preserve">zachowanie ustalonych terminów lub jakości </w:t>
      </w:r>
      <w:r>
        <w:rPr>
          <w:rFonts w:ascii="Arial" w:hAnsi="Arial" w:cs="Arial"/>
        </w:rPr>
        <w:t>Szkolenia</w:t>
      </w:r>
      <w:r w:rsidRPr="002F1231">
        <w:rPr>
          <w:rFonts w:ascii="Arial" w:hAnsi="Arial" w:cs="Arial"/>
        </w:rPr>
        <w:t xml:space="preserve">, wyznaczając </w:t>
      </w:r>
      <w:r w:rsidR="00EB6522">
        <w:rPr>
          <w:rFonts w:ascii="Arial" w:hAnsi="Arial" w:cs="Arial"/>
        </w:rPr>
        <w:t>W</w:t>
      </w:r>
      <w:r w:rsidRPr="002F1231">
        <w:rPr>
          <w:rFonts w:ascii="Arial" w:hAnsi="Arial" w:cs="Arial"/>
        </w:rPr>
        <w:t xml:space="preserve">ykonawcy termin na podjęcie takich działań i usunięcie skutków naruszeń warunków Umowy. </w:t>
      </w:r>
    </w:p>
    <w:p w:rsidR="00C67ADB" w:rsidRDefault="002F1231" w:rsidP="00C67ADB">
      <w:pPr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 w:rsidRPr="002F1231">
        <w:rPr>
          <w:rFonts w:ascii="Arial" w:hAnsi="Arial" w:cs="Arial"/>
        </w:rPr>
        <w:t xml:space="preserve">Jeśli </w:t>
      </w:r>
      <w:r w:rsidR="00EB6522">
        <w:rPr>
          <w:rFonts w:ascii="Arial" w:hAnsi="Arial" w:cs="Arial"/>
        </w:rPr>
        <w:t>W</w:t>
      </w:r>
      <w:r w:rsidRPr="002F1231">
        <w:rPr>
          <w:rFonts w:ascii="Arial" w:hAnsi="Arial" w:cs="Arial"/>
        </w:rPr>
        <w:t xml:space="preserve">ykonawca, mimo wyznaczenia dodatkowego terminu nie podejmie stosownych działań naprawczych lub nie usunie skutków opóźnień lub gdy podjęte przez </w:t>
      </w:r>
      <w:r w:rsidR="00EB6522">
        <w:rPr>
          <w:rFonts w:ascii="Arial" w:hAnsi="Arial" w:cs="Arial"/>
        </w:rPr>
        <w:t>W</w:t>
      </w:r>
      <w:r w:rsidRPr="002F1231">
        <w:rPr>
          <w:rFonts w:ascii="Arial" w:hAnsi="Arial" w:cs="Arial"/>
        </w:rPr>
        <w:t xml:space="preserve">ykonawcę działania nie dają gwarancji, iż działania te będą skuteczne, </w:t>
      </w:r>
      <w:r w:rsidR="00EB6522">
        <w:rPr>
          <w:rFonts w:ascii="Arial" w:hAnsi="Arial" w:cs="Arial"/>
        </w:rPr>
        <w:t>Zamawiający</w:t>
      </w:r>
      <w:r w:rsidRPr="002F1231">
        <w:rPr>
          <w:rFonts w:ascii="Arial" w:hAnsi="Arial" w:cs="Arial"/>
        </w:rPr>
        <w:t xml:space="preserve"> ma prawo do zlecenia wykonania zastępczego</w:t>
      </w:r>
      <w:r w:rsidR="00EB6522">
        <w:rPr>
          <w:rFonts w:ascii="Arial" w:hAnsi="Arial" w:cs="Arial"/>
        </w:rPr>
        <w:t xml:space="preserve"> realizacji Szkolenia</w:t>
      </w:r>
      <w:r w:rsidRPr="002F1231">
        <w:rPr>
          <w:rFonts w:ascii="Arial" w:hAnsi="Arial" w:cs="Arial"/>
        </w:rPr>
        <w:t xml:space="preserve"> na koszt i ryzyko </w:t>
      </w:r>
      <w:r w:rsidR="00EB6522">
        <w:rPr>
          <w:rFonts w:ascii="Arial" w:hAnsi="Arial" w:cs="Arial"/>
        </w:rPr>
        <w:t>W</w:t>
      </w:r>
      <w:r w:rsidRPr="002F1231">
        <w:rPr>
          <w:rFonts w:ascii="Arial" w:hAnsi="Arial" w:cs="Arial"/>
        </w:rPr>
        <w:t xml:space="preserve">ykonawcy w celu dotrzymania </w:t>
      </w:r>
      <w:r w:rsidR="00EB6522">
        <w:rPr>
          <w:rFonts w:ascii="Arial" w:hAnsi="Arial" w:cs="Arial"/>
        </w:rPr>
        <w:t>terminu</w:t>
      </w:r>
      <w:r w:rsidRPr="002F1231">
        <w:rPr>
          <w:rFonts w:ascii="Arial" w:hAnsi="Arial" w:cs="Arial"/>
        </w:rPr>
        <w:t xml:space="preserve"> i/lub</w:t>
      </w:r>
      <w:r w:rsidR="00EB6522">
        <w:rPr>
          <w:rFonts w:ascii="Arial" w:hAnsi="Arial" w:cs="Arial"/>
        </w:rPr>
        <w:t xml:space="preserve"> należytej</w:t>
      </w:r>
      <w:r w:rsidRPr="002F1231">
        <w:rPr>
          <w:rFonts w:ascii="Arial" w:hAnsi="Arial" w:cs="Arial"/>
        </w:rPr>
        <w:t xml:space="preserve"> jakości wykonywania </w:t>
      </w:r>
      <w:r w:rsidR="00EB6522">
        <w:rPr>
          <w:rFonts w:ascii="Arial" w:hAnsi="Arial" w:cs="Arial"/>
        </w:rPr>
        <w:t>Szkolenia</w:t>
      </w:r>
      <w:r w:rsidRPr="002F1231">
        <w:rPr>
          <w:rFonts w:ascii="Arial" w:hAnsi="Arial" w:cs="Arial"/>
        </w:rPr>
        <w:t xml:space="preserve">. W szczególności </w:t>
      </w:r>
      <w:r w:rsidR="00EB6522">
        <w:rPr>
          <w:rFonts w:ascii="Arial" w:hAnsi="Arial" w:cs="Arial"/>
        </w:rPr>
        <w:t>Zamawiający</w:t>
      </w:r>
      <w:r w:rsidRPr="002F1231">
        <w:rPr>
          <w:rFonts w:ascii="Arial" w:hAnsi="Arial" w:cs="Arial"/>
        </w:rPr>
        <w:t xml:space="preserve"> jest uprawniony</w:t>
      </w:r>
      <w:r w:rsidR="00EB6522">
        <w:rPr>
          <w:rFonts w:ascii="Arial" w:hAnsi="Arial" w:cs="Arial"/>
        </w:rPr>
        <w:t xml:space="preserve"> do</w:t>
      </w:r>
      <w:r w:rsidRPr="002F1231">
        <w:rPr>
          <w:rFonts w:ascii="Arial" w:hAnsi="Arial" w:cs="Arial"/>
        </w:rPr>
        <w:t xml:space="preserve"> powierzenia </w:t>
      </w:r>
      <w:r w:rsidR="00EB6522">
        <w:rPr>
          <w:rFonts w:ascii="Arial" w:hAnsi="Arial" w:cs="Arial"/>
        </w:rPr>
        <w:t>realizacji Szkolenia</w:t>
      </w:r>
      <w:r w:rsidRPr="002F1231">
        <w:rPr>
          <w:rFonts w:ascii="Arial" w:hAnsi="Arial" w:cs="Arial"/>
        </w:rPr>
        <w:t xml:space="preserve"> w</w:t>
      </w:r>
      <w:r w:rsidR="00C67ADB">
        <w:rPr>
          <w:rFonts w:ascii="Arial" w:hAnsi="Arial" w:cs="Arial"/>
        </w:rPr>
        <w:t> </w:t>
      </w:r>
      <w:r w:rsidRPr="002F1231">
        <w:rPr>
          <w:rFonts w:ascii="Arial" w:hAnsi="Arial" w:cs="Arial"/>
        </w:rPr>
        <w:t>całości</w:t>
      </w:r>
      <w:r w:rsidR="00EB6522">
        <w:rPr>
          <w:rFonts w:ascii="Arial" w:hAnsi="Arial" w:cs="Arial"/>
        </w:rPr>
        <w:t xml:space="preserve"> lub części</w:t>
      </w:r>
      <w:r w:rsidRPr="002F1231">
        <w:rPr>
          <w:rFonts w:ascii="Arial" w:hAnsi="Arial" w:cs="Arial"/>
        </w:rPr>
        <w:t xml:space="preserve"> innemu podmiotowi</w:t>
      </w:r>
      <w:r w:rsidR="00EB6522">
        <w:rPr>
          <w:rFonts w:ascii="Arial" w:hAnsi="Arial" w:cs="Arial"/>
        </w:rPr>
        <w:t xml:space="preserve"> na</w:t>
      </w:r>
      <w:r w:rsidRPr="002F1231">
        <w:rPr>
          <w:rFonts w:ascii="Arial" w:hAnsi="Arial" w:cs="Arial"/>
        </w:rPr>
        <w:t xml:space="preserve"> koszt i ryzyko</w:t>
      </w:r>
      <w:r w:rsidR="00EB6522">
        <w:rPr>
          <w:rFonts w:ascii="Arial" w:hAnsi="Arial" w:cs="Arial"/>
        </w:rPr>
        <w:t xml:space="preserve"> Wykonawcy</w:t>
      </w:r>
      <w:r w:rsidRPr="002F1231">
        <w:rPr>
          <w:rFonts w:ascii="Arial" w:hAnsi="Arial" w:cs="Arial"/>
        </w:rPr>
        <w:t xml:space="preserve">. </w:t>
      </w:r>
      <w:r w:rsidR="00EB6522">
        <w:rPr>
          <w:rFonts w:ascii="Arial" w:hAnsi="Arial" w:cs="Arial"/>
        </w:rPr>
        <w:t>Zamawiającemu</w:t>
      </w:r>
      <w:r w:rsidRPr="002F1231">
        <w:rPr>
          <w:rFonts w:ascii="Arial" w:hAnsi="Arial" w:cs="Arial"/>
        </w:rPr>
        <w:t xml:space="preserve"> przysługuje prawo powiększenia powstałych z t</w:t>
      </w:r>
      <w:r w:rsidR="00EB6522">
        <w:rPr>
          <w:rFonts w:ascii="Arial" w:hAnsi="Arial" w:cs="Arial"/>
        </w:rPr>
        <w:t>ego tytułu</w:t>
      </w:r>
      <w:r w:rsidRPr="002F1231">
        <w:rPr>
          <w:rFonts w:ascii="Arial" w:hAnsi="Arial" w:cs="Arial"/>
        </w:rPr>
        <w:t xml:space="preserve"> kosztów o 5 % i potrącenia tych kwot z płatności należnych </w:t>
      </w:r>
      <w:r w:rsidR="00EB6522">
        <w:rPr>
          <w:rFonts w:ascii="Arial" w:hAnsi="Arial" w:cs="Arial"/>
        </w:rPr>
        <w:t>W</w:t>
      </w:r>
      <w:r w:rsidRPr="002F1231">
        <w:rPr>
          <w:rFonts w:ascii="Arial" w:hAnsi="Arial" w:cs="Arial"/>
        </w:rPr>
        <w:t>ykonawcy.</w:t>
      </w:r>
    </w:p>
    <w:p w:rsidR="00C67ADB" w:rsidRDefault="007F17E6" w:rsidP="00C67ADB">
      <w:pPr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 w:rsidRPr="00C67ADB">
        <w:rPr>
          <w:rFonts w:ascii="Arial" w:hAnsi="Arial" w:cs="Arial"/>
        </w:rPr>
        <w:t>W wypadku nienależytego wykonania całości lub części przedmiotu umowy, o którym mowa w § 1 niniejszej umowy oraz obowiązków określonych w ust. 5 lub 6 § 2 niniejszej umowy, Wykonawca zapłaci Zamawiającemu karę umowną w wysokości odpowiadającej 5% wartości wynagrodzenia brutto, o którym mowa jest § 4 ust 1 niniejszej umowy.</w:t>
      </w:r>
      <w:r w:rsidRPr="00C67ADB">
        <w:rPr>
          <w:rFonts w:ascii="Arial" w:hAnsi="Arial" w:cs="Arial"/>
          <w:b/>
        </w:rPr>
        <w:t xml:space="preserve"> </w:t>
      </w:r>
      <w:r w:rsidRPr="00C67ADB">
        <w:rPr>
          <w:rFonts w:ascii="Arial" w:hAnsi="Arial" w:cs="Arial"/>
        </w:rPr>
        <w:t>Kara umowna może być potrącona przez Zamawiającego z faktury wystawionej przez Wykonawcę. Zapłata kary umownej nie zwalnia Wykonawcy od obowiązku wykonania zamówienia.</w:t>
      </w:r>
    </w:p>
    <w:p w:rsidR="00C67ADB" w:rsidRDefault="007F17E6" w:rsidP="00C67ADB">
      <w:pPr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 w:rsidRPr="00C67ADB">
        <w:rPr>
          <w:rFonts w:ascii="Arial" w:hAnsi="Arial" w:cs="Arial"/>
        </w:rPr>
        <w:t>W sytuacji, gdy kara umowna nie pokryje całości szkody, Zamawiaj</w:t>
      </w:r>
      <w:r w:rsidRPr="00C67ADB">
        <w:rPr>
          <w:rFonts w:ascii="Arial" w:eastAsia="TimesNewRoman" w:hAnsi="Arial" w:cs="Arial"/>
        </w:rPr>
        <w:t>ą</w:t>
      </w:r>
      <w:r w:rsidRPr="00C67ADB">
        <w:rPr>
          <w:rFonts w:ascii="Arial" w:hAnsi="Arial" w:cs="Arial"/>
        </w:rPr>
        <w:t>cemu przysługuje prawo żądania odszkodowania na zasadach ogólnych.</w:t>
      </w:r>
    </w:p>
    <w:p w:rsidR="00C67ADB" w:rsidRDefault="007F17E6" w:rsidP="00C67ADB">
      <w:pPr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 w:rsidRPr="00C67ADB">
        <w:rPr>
          <w:rFonts w:ascii="Arial" w:hAnsi="Arial" w:cs="Arial"/>
        </w:rPr>
        <w:t>Za każdy dzień zwłoki w zapłacie wynagrodzenia, o którym mowa jest § 4 ust 1, Zamawiający zapłaci Wykonawcy ustawowe odsetki.</w:t>
      </w:r>
    </w:p>
    <w:p w:rsidR="007F17E6" w:rsidRPr="00C67ADB" w:rsidRDefault="007F17E6" w:rsidP="00C67ADB">
      <w:pPr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 w:rsidRPr="00C67ADB">
        <w:rPr>
          <w:rFonts w:ascii="Arial" w:hAnsi="Arial" w:cs="Arial"/>
        </w:rPr>
        <w:t>W razie wystąpienia istotnej zmiany okoliczności powodującej, że wykonanie Szkolenia nie leży w interesie publicznym, czego nie można było wcześniej przewidzieć Zamawiający może odstąpić od realizacji zamówienia, w ciągu 30 dni od dnia powzięcia wiadomości o powyższych okolicznościach. W takim przypadku Wykonawca może żądać jedynie wynagrodzenia należnego mu z tytułu wykonania części zamówienia. Podstawą do określenia należnego Wykonawcy wynagrodzenia będzie stopień realizacji zamówienia oraz udokumentowanie kosz</w:t>
      </w:r>
      <w:r w:rsidR="00C67ADB">
        <w:rPr>
          <w:rFonts w:ascii="Arial" w:hAnsi="Arial" w:cs="Arial"/>
        </w:rPr>
        <w:t>tów poniesionych przez niego, a </w:t>
      </w:r>
      <w:r w:rsidRPr="00C67ADB">
        <w:rPr>
          <w:rFonts w:ascii="Arial" w:hAnsi="Arial" w:cs="Arial"/>
        </w:rPr>
        <w:t>zaangażowanych w celu należytego przygotowania do wykonania niniejszej umowy.</w:t>
      </w:r>
    </w:p>
    <w:p w:rsidR="00160F98" w:rsidRPr="00C27216" w:rsidRDefault="00160F98" w:rsidP="007F17E6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/>
        </w:rPr>
      </w:pPr>
    </w:p>
    <w:p w:rsidR="00160F98" w:rsidRPr="00160F98" w:rsidRDefault="00160F98" w:rsidP="00160F98">
      <w:pPr>
        <w:spacing w:line="360" w:lineRule="auto"/>
        <w:jc w:val="center"/>
        <w:rPr>
          <w:rFonts w:ascii="Arial" w:hAnsi="Arial" w:cs="Arial"/>
          <w:b/>
        </w:rPr>
      </w:pPr>
      <w:r w:rsidRPr="00160F98">
        <w:rPr>
          <w:rFonts w:ascii="Arial" w:hAnsi="Arial" w:cs="Arial"/>
          <w:b/>
        </w:rPr>
        <w:t xml:space="preserve">§ </w:t>
      </w:r>
      <w:r w:rsidR="00C27216">
        <w:rPr>
          <w:rFonts w:ascii="Arial" w:hAnsi="Arial" w:cs="Arial"/>
          <w:b/>
        </w:rPr>
        <w:t>6</w:t>
      </w:r>
      <w:r w:rsidRPr="00160F98">
        <w:rPr>
          <w:rFonts w:ascii="Arial" w:hAnsi="Arial" w:cs="Arial"/>
          <w:b/>
        </w:rPr>
        <w:t>.</w:t>
      </w:r>
    </w:p>
    <w:p w:rsidR="00160F98" w:rsidRPr="00EB6522" w:rsidRDefault="00160F98" w:rsidP="004538BA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EB6522">
        <w:rPr>
          <w:rFonts w:ascii="Arial" w:hAnsi="Arial" w:cs="Arial"/>
        </w:rPr>
        <w:lastRenderedPageBreak/>
        <w:t>Wykonawca zobowiązany jest do zachowania w tajemnicy wszelkich danych, do których będzie miał dostęp w związku z wykonaniem niniejszej umowy.</w:t>
      </w:r>
    </w:p>
    <w:p w:rsidR="002F3BFD" w:rsidRPr="00EB6522" w:rsidRDefault="00EB6522" w:rsidP="004538BA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EB6522">
        <w:rPr>
          <w:rFonts w:ascii="Arial" w:hAnsi="Arial" w:cs="Arial"/>
          <w:snapToGrid w:val="0"/>
        </w:rPr>
        <w:t>Wszelka korespondencja pomiędzy Stronami będzie kierowana pod następujące adresy:</w:t>
      </w:r>
    </w:p>
    <w:p w:rsidR="00EB6522" w:rsidRPr="00EB6522" w:rsidRDefault="00EB6522" w:rsidP="004538BA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EB6522">
        <w:rPr>
          <w:rFonts w:ascii="Arial" w:hAnsi="Arial" w:cs="Arial"/>
          <w:snapToGrid w:val="0"/>
        </w:rPr>
        <w:t xml:space="preserve">Zamawiający - </w:t>
      </w:r>
      <w:r w:rsidR="00AA6A0E" w:rsidRPr="005E404B">
        <w:rPr>
          <w:rFonts w:ascii="Arial" w:hAnsi="Arial" w:cs="Arial"/>
          <w:b/>
        </w:rPr>
        <w:t>Gmin</w:t>
      </w:r>
      <w:r w:rsidR="00AA6A0E">
        <w:rPr>
          <w:rFonts w:ascii="Arial" w:hAnsi="Arial" w:cs="Arial"/>
          <w:b/>
        </w:rPr>
        <w:t>a</w:t>
      </w:r>
      <w:r w:rsidR="00AA6A0E" w:rsidRPr="005E404B">
        <w:rPr>
          <w:rFonts w:ascii="Arial" w:hAnsi="Arial" w:cs="Arial"/>
          <w:b/>
        </w:rPr>
        <w:t xml:space="preserve"> Witnica</w:t>
      </w:r>
      <w:r w:rsidR="00AA6A0E">
        <w:rPr>
          <w:rFonts w:ascii="Arial" w:hAnsi="Arial" w:cs="Arial"/>
          <w:b/>
        </w:rPr>
        <w:t xml:space="preserve">, </w:t>
      </w:r>
      <w:r w:rsidR="00AA6A0E" w:rsidRPr="005E404B">
        <w:rPr>
          <w:rFonts w:ascii="Arial" w:hAnsi="Arial" w:cs="Arial"/>
        </w:rPr>
        <w:t xml:space="preserve">ul. </w:t>
      </w:r>
      <w:r w:rsidR="00C67ADB">
        <w:rPr>
          <w:rFonts w:ascii="Arial" w:hAnsi="Arial" w:cs="Arial"/>
        </w:rPr>
        <w:t>KRN</w:t>
      </w:r>
      <w:r w:rsidR="00AA6A0E" w:rsidRPr="005E404B">
        <w:rPr>
          <w:rFonts w:ascii="Arial" w:hAnsi="Arial" w:cs="Arial"/>
        </w:rPr>
        <w:t xml:space="preserve"> 6</w:t>
      </w:r>
      <w:r w:rsidR="00AA6A0E">
        <w:rPr>
          <w:rFonts w:ascii="Arial" w:hAnsi="Arial" w:cs="Arial"/>
        </w:rPr>
        <w:t xml:space="preserve">, </w:t>
      </w:r>
      <w:r w:rsidR="00AA6A0E" w:rsidRPr="005E404B">
        <w:rPr>
          <w:rFonts w:ascii="Arial" w:hAnsi="Arial" w:cs="Arial"/>
        </w:rPr>
        <w:t>66 – 4</w:t>
      </w:r>
      <w:r w:rsidR="00C67ADB">
        <w:rPr>
          <w:rFonts w:ascii="Arial" w:hAnsi="Arial" w:cs="Arial"/>
        </w:rPr>
        <w:t>60</w:t>
      </w:r>
      <w:r w:rsidR="00AA6A0E" w:rsidRPr="005E404B">
        <w:rPr>
          <w:rFonts w:ascii="Arial" w:hAnsi="Arial" w:cs="Arial"/>
        </w:rPr>
        <w:t xml:space="preserve"> </w:t>
      </w:r>
      <w:r w:rsidR="00C67ADB">
        <w:rPr>
          <w:rFonts w:ascii="Arial" w:hAnsi="Arial" w:cs="Arial"/>
        </w:rPr>
        <w:t>Witnica</w:t>
      </w:r>
      <w:r w:rsidRPr="00EB6522">
        <w:rPr>
          <w:rFonts w:ascii="Arial" w:hAnsi="Arial" w:cs="Arial"/>
        </w:rPr>
        <w:t>;</w:t>
      </w:r>
    </w:p>
    <w:p w:rsidR="00EB6522" w:rsidRPr="00EB6522" w:rsidRDefault="00EB6522" w:rsidP="004538BA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EB6522">
        <w:rPr>
          <w:rFonts w:ascii="Arial" w:hAnsi="Arial" w:cs="Arial"/>
        </w:rPr>
        <w:t xml:space="preserve">Wykonawca - </w:t>
      </w:r>
      <w:r w:rsidR="00AA6A0E">
        <w:rPr>
          <w:rFonts w:ascii="Arial" w:hAnsi="Arial" w:cs="Arial"/>
        </w:rPr>
        <w:t xml:space="preserve">… </w:t>
      </w:r>
      <w:r w:rsidR="00D51AEF">
        <w:rPr>
          <w:rFonts w:ascii="Arial" w:hAnsi="Arial" w:cs="Arial"/>
        </w:rPr>
        <w:t>.</w:t>
      </w:r>
    </w:p>
    <w:p w:rsidR="00EB6522" w:rsidRPr="00EB6522" w:rsidRDefault="00EB6522" w:rsidP="004538BA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EB6522">
        <w:rPr>
          <w:rFonts w:ascii="Arial" w:hAnsi="Arial" w:cs="Arial"/>
          <w:snapToGrid w:val="0"/>
        </w:rPr>
        <w:t>Skutki prawne wywołuje tylko korespondencja doręczona listem poleconym, kurierem, faksem, potwierdzonym listem poleconym lub osobiście za potwierdzeniem.</w:t>
      </w:r>
    </w:p>
    <w:p w:rsidR="00160F98" w:rsidRPr="00EB6522" w:rsidRDefault="00160F98" w:rsidP="004538BA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EB6522">
        <w:rPr>
          <w:rFonts w:ascii="Arial" w:hAnsi="Arial" w:cs="Arial"/>
        </w:rPr>
        <w:t>Do bie</w:t>
      </w:r>
      <w:r w:rsidRPr="00EB6522">
        <w:rPr>
          <w:rFonts w:ascii="Arial" w:eastAsia="TimesNewRoman" w:hAnsi="Arial" w:cs="Arial"/>
        </w:rPr>
        <w:t>żą</w:t>
      </w:r>
      <w:r w:rsidRPr="00EB6522">
        <w:rPr>
          <w:rFonts w:ascii="Arial" w:hAnsi="Arial" w:cs="Arial"/>
        </w:rPr>
        <w:t>cej współpracy w sprawach zwi</w:t>
      </w:r>
      <w:r w:rsidRPr="00EB6522">
        <w:rPr>
          <w:rFonts w:ascii="Arial" w:eastAsia="TimesNewRoman" w:hAnsi="Arial" w:cs="Arial"/>
        </w:rPr>
        <w:t>ą</w:t>
      </w:r>
      <w:r w:rsidRPr="00EB6522">
        <w:rPr>
          <w:rFonts w:ascii="Arial" w:hAnsi="Arial" w:cs="Arial"/>
        </w:rPr>
        <w:t>zanych z wykonywaniem przedmiotu umowy Zamawiający wyznacza następujące osoby:</w:t>
      </w:r>
    </w:p>
    <w:p w:rsidR="00160F98" w:rsidRDefault="00AA6A0E" w:rsidP="004538BA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160F98" w:rsidRPr="00EB6522">
        <w:rPr>
          <w:rFonts w:ascii="Arial" w:hAnsi="Arial" w:cs="Arial"/>
        </w:rPr>
        <w:t>, e-mail</w:t>
      </w:r>
      <w:r>
        <w:rPr>
          <w:rFonts w:ascii="Arial" w:hAnsi="Arial" w:cs="Arial"/>
        </w:rPr>
        <w:t>: …, tel.</w:t>
      </w:r>
      <w:r w:rsidR="002F3BFD" w:rsidRPr="00EB65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… </w:t>
      </w:r>
      <w:r w:rsidR="002F3BFD" w:rsidRPr="00EB6522">
        <w:rPr>
          <w:rFonts w:ascii="Arial" w:hAnsi="Arial" w:cs="Arial"/>
        </w:rPr>
        <w:t>.</w:t>
      </w:r>
    </w:p>
    <w:p w:rsidR="00BB173A" w:rsidRPr="00EB6522" w:rsidRDefault="00AA6A0E" w:rsidP="004538BA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EB6522">
        <w:rPr>
          <w:rFonts w:ascii="Arial" w:hAnsi="Arial" w:cs="Arial"/>
        </w:rPr>
        <w:t>, e-mail</w:t>
      </w:r>
      <w:r>
        <w:rPr>
          <w:rFonts w:ascii="Arial" w:hAnsi="Arial" w:cs="Arial"/>
        </w:rPr>
        <w:t>: …, tel.</w:t>
      </w:r>
      <w:r w:rsidRPr="00EB65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… </w:t>
      </w:r>
      <w:r w:rsidRPr="00EB6522">
        <w:rPr>
          <w:rFonts w:ascii="Arial" w:hAnsi="Arial" w:cs="Arial"/>
        </w:rPr>
        <w:t>.</w:t>
      </w:r>
    </w:p>
    <w:p w:rsidR="002F3BFD" w:rsidRPr="00BB173A" w:rsidRDefault="00EB6522" w:rsidP="00BB173A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EB6522">
        <w:rPr>
          <w:rFonts w:ascii="Arial" w:hAnsi="Arial" w:cs="Arial"/>
          <w:snapToGrid w:val="0"/>
        </w:rPr>
        <w:t>Strony obowiązane są zawiadamiać się wzajemnie o każdorazowej zmianie adresu miejsca siedziby oraz adresów do doręczeń, numerów telefonów, faksów, adresów e-mail. W razie zaniedbania tego obowiązku pismo przesłane pod ostatnio wskazany przez Stronę adres i zwrócone z adnotacją o niemożno</w:t>
      </w:r>
      <w:r w:rsidR="00C45F14">
        <w:rPr>
          <w:rFonts w:ascii="Arial" w:hAnsi="Arial" w:cs="Arial"/>
          <w:snapToGrid w:val="0"/>
        </w:rPr>
        <w:t>ści doręczenia pozostawia się w </w:t>
      </w:r>
      <w:r w:rsidRPr="00EB6522">
        <w:rPr>
          <w:rFonts w:ascii="Arial" w:hAnsi="Arial" w:cs="Arial"/>
          <w:snapToGrid w:val="0"/>
        </w:rPr>
        <w:t>dokumentach ze skutkiem doręczenia.</w:t>
      </w:r>
    </w:p>
    <w:p w:rsidR="00160F98" w:rsidRPr="00160F98" w:rsidRDefault="00160F98" w:rsidP="00160F98">
      <w:pPr>
        <w:spacing w:line="360" w:lineRule="auto"/>
        <w:ind w:left="3"/>
        <w:jc w:val="center"/>
        <w:rPr>
          <w:rFonts w:ascii="Arial" w:hAnsi="Arial" w:cs="Arial"/>
          <w:b/>
        </w:rPr>
      </w:pPr>
      <w:r w:rsidRPr="00160F98">
        <w:rPr>
          <w:rFonts w:ascii="Arial" w:hAnsi="Arial" w:cs="Arial"/>
          <w:b/>
        </w:rPr>
        <w:t xml:space="preserve">§ </w:t>
      </w:r>
      <w:r w:rsidR="00C27216">
        <w:rPr>
          <w:rFonts w:ascii="Arial" w:hAnsi="Arial" w:cs="Arial"/>
          <w:b/>
        </w:rPr>
        <w:t>7</w:t>
      </w:r>
      <w:r w:rsidRPr="00160F98">
        <w:rPr>
          <w:rFonts w:ascii="Arial" w:hAnsi="Arial" w:cs="Arial"/>
          <w:b/>
        </w:rPr>
        <w:t>.</w:t>
      </w:r>
    </w:p>
    <w:p w:rsidR="00160F98" w:rsidRPr="00160F98" w:rsidRDefault="00160F98" w:rsidP="004538BA">
      <w:pPr>
        <w:numPr>
          <w:ilvl w:val="2"/>
          <w:numId w:val="26"/>
        </w:numPr>
        <w:tabs>
          <w:tab w:val="clear" w:pos="2766"/>
          <w:tab w:val="num" w:pos="0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60F98">
        <w:rPr>
          <w:rFonts w:ascii="Arial" w:hAnsi="Arial" w:cs="Arial"/>
        </w:rPr>
        <w:t>Zmiana umowy wymaga formy pisemnej, pod rygorem nieważności.</w:t>
      </w:r>
    </w:p>
    <w:p w:rsidR="00160F98" w:rsidRPr="00160F98" w:rsidRDefault="00160F98" w:rsidP="004538BA">
      <w:pPr>
        <w:numPr>
          <w:ilvl w:val="2"/>
          <w:numId w:val="26"/>
        </w:numPr>
        <w:tabs>
          <w:tab w:val="clear" w:pos="2766"/>
          <w:tab w:val="num" w:pos="0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60F98">
        <w:rPr>
          <w:rFonts w:ascii="Arial" w:hAnsi="Arial" w:cs="Arial"/>
        </w:rPr>
        <w:t>Umowa może być rozwiązana ze skutkiem natychmiastowym w przypadku nienależytego jej wykonywania, a w szczególności</w:t>
      </w:r>
      <w:r w:rsidR="00C45F14">
        <w:rPr>
          <w:rFonts w:ascii="Arial" w:hAnsi="Arial" w:cs="Arial"/>
        </w:rPr>
        <w:t xml:space="preserve"> wykonywania umowy niezgodnie z </w:t>
      </w:r>
      <w:r w:rsidR="002F1231">
        <w:rPr>
          <w:rFonts w:ascii="Arial" w:hAnsi="Arial" w:cs="Arial"/>
          <w:bCs/>
        </w:rPr>
        <w:t xml:space="preserve">rozdziałem </w:t>
      </w:r>
      <w:r w:rsidR="00E16D68">
        <w:rPr>
          <w:rFonts w:ascii="Arial" w:hAnsi="Arial" w:cs="Arial"/>
          <w:bCs/>
        </w:rPr>
        <w:t>3.</w:t>
      </w:r>
      <w:r w:rsidR="002F1231">
        <w:rPr>
          <w:rFonts w:ascii="Arial" w:hAnsi="Arial" w:cs="Arial"/>
          <w:bCs/>
        </w:rPr>
        <w:t xml:space="preserve"> „Opis przedmiotu zamówienia” </w:t>
      </w:r>
      <w:r w:rsidR="00E16D68">
        <w:rPr>
          <w:rFonts w:ascii="Arial" w:hAnsi="Arial" w:cs="Arial"/>
          <w:bCs/>
        </w:rPr>
        <w:t>SIWZ</w:t>
      </w:r>
      <w:r w:rsidR="002F1231">
        <w:rPr>
          <w:rFonts w:ascii="Arial" w:hAnsi="Arial" w:cs="Arial"/>
          <w:bCs/>
        </w:rPr>
        <w:t>, na podstawie którego złożono ofertę realizacji Szkolenia,</w:t>
      </w:r>
      <w:r w:rsidR="002F1231">
        <w:rPr>
          <w:rFonts w:ascii="Arial" w:hAnsi="Arial" w:cs="Arial"/>
        </w:rPr>
        <w:t xml:space="preserve"> po wcześniejszym pisemnym wezwaniu Wykonawcy do wykonywania umowy w sposób prawidłowy w odpowiednim terminie, nie dłuższym jednak niż 7 dni.</w:t>
      </w:r>
    </w:p>
    <w:p w:rsidR="00C45F14" w:rsidRDefault="00160F98" w:rsidP="00C45F14">
      <w:pPr>
        <w:numPr>
          <w:ilvl w:val="2"/>
          <w:numId w:val="26"/>
        </w:numPr>
        <w:tabs>
          <w:tab w:val="clear" w:pos="2766"/>
          <w:tab w:val="num" w:pos="0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60F98">
        <w:rPr>
          <w:rFonts w:ascii="Arial" w:hAnsi="Arial" w:cs="Arial"/>
        </w:rPr>
        <w:t xml:space="preserve">W sprawach nieuregulowanych umową zastosowanie znajdują przepisy ustawy </w:t>
      </w:r>
      <w:r w:rsidR="002F1231">
        <w:rPr>
          <w:rFonts w:ascii="Arial" w:hAnsi="Arial" w:cs="Arial"/>
        </w:rPr>
        <w:t>Kodeksu cywilnego.</w:t>
      </w:r>
    </w:p>
    <w:p w:rsidR="00160F98" w:rsidRPr="00C45F14" w:rsidRDefault="00160F98" w:rsidP="00C45F14">
      <w:pPr>
        <w:numPr>
          <w:ilvl w:val="2"/>
          <w:numId w:val="26"/>
        </w:numPr>
        <w:tabs>
          <w:tab w:val="clear" w:pos="2766"/>
          <w:tab w:val="num" w:pos="0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C45F14">
        <w:rPr>
          <w:rFonts w:ascii="Arial" w:hAnsi="Arial" w:cs="Arial"/>
        </w:rPr>
        <w:t>Spory powstałe w związku z wykonywaniem lub wykonaniem umowy będą rozstrzygane przez sąd właściwy dla siedziby Zamawiająceg</w:t>
      </w:r>
      <w:r w:rsidR="002F1231" w:rsidRPr="00C45F14">
        <w:rPr>
          <w:rFonts w:ascii="Arial" w:hAnsi="Arial" w:cs="Arial"/>
        </w:rPr>
        <w:t>o.</w:t>
      </w:r>
    </w:p>
    <w:p w:rsidR="00C45F14" w:rsidRPr="00C45F14" w:rsidRDefault="00C45F14" w:rsidP="00160F98">
      <w:pPr>
        <w:spacing w:line="360" w:lineRule="auto"/>
        <w:ind w:left="3"/>
        <w:jc w:val="center"/>
        <w:rPr>
          <w:rFonts w:ascii="Arial" w:hAnsi="Arial" w:cs="Arial"/>
          <w:b/>
          <w:sz w:val="16"/>
          <w:szCs w:val="16"/>
        </w:rPr>
      </w:pPr>
    </w:p>
    <w:p w:rsidR="00160F98" w:rsidRPr="00160F98" w:rsidRDefault="00160F98" w:rsidP="00160F98">
      <w:pPr>
        <w:spacing w:line="360" w:lineRule="auto"/>
        <w:ind w:left="3"/>
        <w:jc w:val="center"/>
        <w:rPr>
          <w:rFonts w:ascii="Arial" w:hAnsi="Arial" w:cs="Arial"/>
          <w:b/>
        </w:rPr>
      </w:pPr>
      <w:r w:rsidRPr="00160F98">
        <w:rPr>
          <w:rFonts w:ascii="Arial" w:hAnsi="Arial" w:cs="Arial"/>
          <w:b/>
        </w:rPr>
        <w:t xml:space="preserve">§ </w:t>
      </w:r>
      <w:r w:rsidR="00C27216">
        <w:rPr>
          <w:rFonts w:ascii="Arial" w:hAnsi="Arial" w:cs="Arial"/>
          <w:b/>
        </w:rPr>
        <w:t>8</w:t>
      </w:r>
      <w:r w:rsidRPr="00160F98">
        <w:rPr>
          <w:rFonts w:ascii="Arial" w:hAnsi="Arial" w:cs="Arial"/>
          <w:b/>
        </w:rPr>
        <w:t>.</w:t>
      </w:r>
    </w:p>
    <w:p w:rsidR="00160F98" w:rsidRPr="00160F98" w:rsidRDefault="00160F98" w:rsidP="004538BA">
      <w:pPr>
        <w:spacing w:line="360" w:lineRule="auto"/>
        <w:ind w:left="3"/>
        <w:jc w:val="both"/>
        <w:rPr>
          <w:rFonts w:ascii="Arial" w:hAnsi="Arial" w:cs="Arial"/>
        </w:rPr>
      </w:pPr>
      <w:r w:rsidRPr="00160F98">
        <w:rPr>
          <w:rFonts w:ascii="Arial" w:hAnsi="Arial" w:cs="Arial"/>
        </w:rPr>
        <w:t>Załącznikami do niniejszej umowy stanowiącymi jej integralną część są:</w:t>
      </w:r>
    </w:p>
    <w:p w:rsidR="00160F98" w:rsidRPr="002F1231" w:rsidRDefault="00E16D68" w:rsidP="004538BA">
      <w:pPr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SIWZ</w:t>
      </w:r>
      <w:r w:rsidR="00E9081B">
        <w:rPr>
          <w:rFonts w:ascii="Arial" w:hAnsi="Arial" w:cs="Arial"/>
          <w:bCs/>
        </w:rPr>
        <w:t>;</w:t>
      </w:r>
    </w:p>
    <w:p w:rsidR="00160F98" w:rsidRPr="00160F98" w:rsidRDefault="00160F98" w:rsidP="004538BA">
      <w:pPr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</w:rPr>
      </w:pPr>
      <w:r w:rsidRPr="00160F98">
        <w:rPr>
          <w:rFonts w:ascii="Arial" w:hAnsi="Arial" w:cs="Arial"/>
        </w:rPr>
        <w:t>Oferta Wykonawcy złożona w postępowaniu o udzielenie zamówienia</w:t>
      </w:r>
      <w:r w:rsidR="002F1231">
        <w:rPr>
          <w:rFonts w:ascii="Arial" w:hAnsi="Arial" w:cs="Arial"/>
        </w:rPr>
        <w:t xml:space="preserve"> </w:t>
      </w:r>
      <w:r w:rsidR="00E16D68">
        <w:rPr>
          <w:rFonts w:ascii="Arial" w:hAnsi="Arial" w:cs="Arial"/>
        </w:rPr>
        <w:t>publicznego d</w:t>
      </w:r>
      <w:r w:rsidR="002F1231">
        <w:rPr>
          <w:rFonts w:ascii="Arial" w:hAnsi="Arial" w:cs="Arial"/>
        </w:rPr>
        <w:t>nia</w:t>
      </w:r>
      <w:r w:rsidR="00E16D68">
        <w:rPr>
          <w:rFonts w:ascii="Arial" w:hAnsi="Arial" w:cs="Arial"/>
        </w:rPr>
        <w:t xml:space="preserve"> … . </w:t>
      </w:r>
    </w:p>
    <w:p w:rsidR="00160F98" w:rsidRPr="00160F98" w:rsidRDefault="00160F98" w:rsidP="00160F98">
      <w:pPr>
        <w:spacing w:line="360" w:lineRule="auto"/>
        <w:ind w:left="3"/>
        <w:jc w:val="center"/>
        <w:rPr>
          <w:rFonts w:ascii="Arial" w:hAnsi="Arial" w:cs="Arial"/>
          <w:b/>
        </w:rPr>
      </w:pPr>
      <w:r w:rsidRPr="00160F98">
        <w:rPr>
          <w:rFonts w:ascii="Arial" w:hAnsi="Arial" w:cs="Arial"/>
          <w:b/>
        </w:rPr>
        <w:lastRenderedPageBreak/>
        <w:t xml:space="preserve">§ </w:t>
      </w:r>
      <w:r w:rsidR="00C27216">
        <w:rPr>
          <w:rFonts w:ascii="Arial" w:hAnsi="Arial" w:cs="Arial"/>
          <w:b/>
        </w:rPr>
        <w:t>9</w:t>
      </w:r>
      <w:r w:rsidRPr="00160F98">
        <w:rPr>
          <w:rFonts w:ascii="Arial" w:hAnsi="Arial" w:cs="Arial"/>
          <w:b/>
        </w:rPr>
        <w:t>.</w:t>
      </w:r>
    </w:p>
    <w:p w:rsidR="00160F98" w:rsidRDefault="00160F98" w:rsidP="004538BA">
      <w:pPr>
        <w:spacing w:line="360" w:lineRule="auto"/>
        <w:ind w:left="3"/>
        <w:jc w:val="both"/>
        <w:rPr>
          <w:rFonts w:ascii="Arial" w:hAnsi="Arial" w:cs="Arial"/>
        </w:rPr>
      </w:pPr>
      <w:r w:rsidRPr="00160F98">
        <w:rPr>
          <w:rFonts w:ascii="Arial" w:hAnsi="Arial" w:cs="Arial"/>
        </w:rPr>
        <w:t xml:space="preserve">Umowę sporządzono w dwóch jednobrzmiących egzemplarzach, po jednym egzemplarzu dla każdej ze stron umowy. </w:t>
      </w:r>
    </w:p>
    <w:p w:rsidR="00160F98" w:rsidRPr="00160F98" w:rsidRDefault="00160F98" w:rsidP="00160F98">
      <w:pPr>
        <w:spacing w:line="360" w:lineRule="auto"/>
        <w:jc w:val="center"/>
        <w:rPr>
          <w:rFonts w:ascii="Arial" w:hAnsi="Arial" w:cs="Arial"/>
          <w:b/>
        </w:rPr>
      </w:pPr>
      <w:r w:rsidRPr="00160F98">
        <w:rPr>
          <w:rFonts w:ascii="Arial" w:hAnsi="Arial" w:cs="Arial"/>
          <w:b/>
        </w:rPr>
        <w:t>ZAMAWIAJĄCY</w:t>
      </w:r>
      <w:r w:rsidRPr="00160F98">
        <w:rPr>
          <w:rFonts w:ascii="Arial" w:hAnsi="Arial" w:cs="Arial"/>
          <w:b/>
        </w:rPr>
        <w:tab/>
        <w:t xml:space="preserve">        </w:t>
      </w:r>
      <w:r w:rsidRPr="00160F98">
        <w:rPr>
          <w:rFonts w:ascii="Arial" w:hAnsi="Arial" w:cs="Arial"/>
          <w:b/>
        </w:rPr>
        <w:tab/>
      </w:r>
      <w:r w:rsidRPr="00160F98">
        <w:rPr>
          <w:rFonts w:ascii="Arial" w:hAnsi="Arial" w:cs="Arial"/>
          <w:b/>
        </w:rPr>
        <w:tab/>
        <w:t xml:space="preserve">                                                       WYKONAWCA</w:t>
      </w:r>
    </w:p>
    <w:sectPr w:rsidR="00160F98" w:rsidRPr="00160F98" w:rsidSect="000101A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5B2" w:rsidRDefault="008C05B2" w:rsidP="00680442">
      <w:pPr>
        <w:spacing w:after="0" w:line="240" w:lineRule="auto"/>
      </w:pPr>
      <w:r>
        <w:separator/>
      </w:r>
    </w:p>
  </w:endnote>
  <w:endnote w:type="continuationSeparator" w:id="0">
    <w:p w:rsidR="008C05B2" w:rsidRDefault="008C05B2" w:rsidP="0068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81B" w:rsidRDefault="00E9081B" w:rsidP="00AD30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081B" w:rsidRDefault="00E9081B" w:rsidP="00AD30A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81B" w:rsidRDefault="00E9081B" w:rsidP="00AD30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000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9081B" w:rsidRDefault="00E9081B" w:rsidP="00AD30A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5B2" w:rsidRDefault="008C05B2" w:rsidP="00680442">
      <w:pPr>
        <w:spacing w:after="0" w:line="240" w:lineRule="auto"/>
      </w:pPr>
      <w:r>
        <w:separator/>
      </w:r>
    </w:p>
  </w:footnote>
  <w:footnote w:type="continuationSeparator" w:id="0">
    <w:p w:rsidR="008C05B2" w:rsidRDefault="008C05B2" w:rsidP="00680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81B" w:rsidRDefault="00950000">
    <w:pPr>
      <w:pStyle w:val="Nagwek"/>
    </w:pPr>
    <w:r>
      <w:rPr>
        <w:noProof/>
        <w:lang w:eastAsia="pl-PL"/>
      </w:rPr>
      <w:drawing>
        <wp:inline distT="0" distB="0" distL="0" distR="0">
          <wp:extent cx="5760720" cy="464820"/>
          <wp:effectExtent l="0" t="0" r="0" b="0"/>
          <wp:docPr id="1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081B" w:rsidRDefault="00E908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5F8FD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6"/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3B10F5"/>
    <w:multiLevelType w:val="hybridMultilevel"/>
    <w:tmpl w:val="3E3E1B16"/>
    <w:lvl w:ilvl="0" w:tplc="2ED028D8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1BE1537"/>
    <w:multiLevelType w:val="hybridMultilevel"/>
    <w:tmpl w:val="19288834"/>
    <w:lvl w:ilvl="0" w:tplc="7DF8F106">
      <w:start w:val="1"/>
      <w:numFmt w:val="decimal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12245D10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B024C5EC">
      <w:start w:val="2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8F84F43"/>
    <w:multiLevelType w:val="hybridMultilevel"/>
    <w:tmpl w:val="ECD8E3C0"/>
    <w:lvl w:ilvl="0" w:tplc="3E34C29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0FC769B7"/>
    <w:multiLevelType w:val="multilevel"/>
    <w:tmpl w:val="3460CEC6"/>
    <w:lvl w:ilvl="0">
      <w:start w:val="1"/>
      <w:numFmt w:val="decimal"/>
      <w:lvlText w:val="%1."/>
      <w:lvlJc w:val="left"/>
      <w:pPr>
        <w:ind w:left="1060" w:hanging="70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C57948"/>
    <w:multiLevelType w:val="hybridMultilevel"/>
    <w:tmpl w:val="5BF66D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B586B"/>
    <w:multiLevelType w:val="hybridMultilevel"/>
    <w:tmpl w:val="69068464"/>
    <w:lvl w:ilvl="0" w:tplc="91F882DA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A67EE9"/>
    <w:multiLevelType w:val="hybridMultilevel"/>
    <w:tmpl w:val="94DAE156"/>
    <w:lvl w:ilvl="0" w:tplc="9476EEC4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643231D"/>
    <w:multiLevelType w:val="hybridMultilevel"/>
    <w:tmpl w:val="E7ECE926"/>
    <w:lvl w:ilvl="0" w:tplc="67F6C3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FD2D6D"/>
    <w:multiLevelType w:val="hybridMultilevel"/>
    <w:tmpl w:val="5BF66D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4547C"/>
    <w:multiLevelType w:val="hybridMultilevel"/>
    <w:tmpl w:val="7278C8A6"/>
    <w:lvl w:ilvl="0" w:tplc="47EEF5FC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D076338"/>
    <w:multiLevelType w:val="hybridMultilevel"/>
    <w:tmpl w:val="19B4959A"/>
    <w:lvl w:ilvl="0" w:tplc="75A4A7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E0509C4"/>
    <w:multiLevelType w:val="hybridMultilevel"/>
    <w:tmpl w:val="F54AC80A"/>
    <w:lvl w:ilvl="0" w:tplc="A5BC9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272A8"/>
    <w:multiLevelType w:val="hybridMultilevel"/>
    <w:tmpl w:val="DBCE309E"/>
    <w:lvl w:ilvl="0" w:tplc="6F48785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D14B9"/>
    <w:multiLevelType w:val="hybridMultilevel"/>
    <w:tmpl w:val="50E85430"/>
    <w:lvl w:ilvl="0" w:tplc="1394688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C55EE"/>
    <w:multiLevelType w:val="hybridMultilevel"/>
    <w:tmpl w:val="166A6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3235A"/>
    <w:multiLevelType w:val="hybridMultilevel"/>
    <w:tmpl w:val="A6E2C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3119F"/>
    <w:multiLevelType w:val="hybridMultilevel"/>
    <w:tmpl w:val="84425392"/>
    <w:lvl w:ilvl="0" w:tplc="A53A2180">
      <w:start w:val="1"/>
      <w:numFmt w:val="decimal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91BC4"/>
    <w:multiLevelType w:val="hybridMultilevel"/>
    <w:tmpl w:val="5BF66D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857AC"/>
    <w:multiLevelType w:val="hybridMultilevel"/>
    <w:tmpl w:val="966A0B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1513A"/>
    <w:multiLevelType w:val="hybridMultilevel"/>
    <w:tmpl w:val="966A0B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E1CDC"/>
    <w:multiLevelType w:val="hybridMultilevel"/>
    <w:tmpl w:val="371CA336"/>
    <w:lvl w:ilvl="0" w:tplc="EA102708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6F83E2F"/>
    <w:multiLevelType w:val="hybridMultilevel"/>
    <w:tmpl w:val="815C3F9C"/>
    <w:lvl w:ilvl="0" w:tplc="AF748556">
      <w:start w:val="1"/>
      <w:numFmt w:val="decimal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70DAC8B0">
      <w:start w:val="1"/>
      <w:numFmt w:val="decimal"/>
      <w:lvlText w:val="%2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A85A08C6">
      <w:start w:val="1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ED14F9C"/>
    <w:multiLevelType w:val="hybridMultilevel"/>
    <w:tmpl w:val="92705726"/>
    <w:lvl w:ilvl="0" w:tplc="A02A1A7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94D47"/>
    <w:multiLevelType w:val="hybridMultilevel"/>
    <w:tmpl w:val="47CA9C24"/>
    <w:lvl w:ilvl="0" w:tplc="F8A2E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FC59C4"/>
    <w:multiLevelType w:val="hybridMultilevel"/>
    <w:tmpl w:val="6262A5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D790D"/>
    <w:multiLevelType w:val="hybridMultilevel"/>
    <w:tmpl w:val="5C3C0342"/>
    <w:lvl w:ilvl="0" w:tplc="D4DC9180">
      <w:start w:val="1"/>
      <w:numFmt w:val="decimal"/>
      <w:lvlText w:val="%1."/>
      <w:lvlJc w:val="left"/>
      <w:pPr>
        <w:ind w:left="1060" w:hanging="70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F006C"/>
    <w:multiLevelType w:val="hybridMultilevel"/>
    <w:tmpl w:val="8612006A"/>
    <w:lvl w:ilvl="0" w:tplc="EB3CE2E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90764"/>
    <w:multiLevelType w:val="hybridMultilevel"/>
    <w:tmpl w:val="966A0B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C733C"/>
    <w:multiLevelType w:val="hybridMultilevel"/>
    <w:tmpl w:val="AE4412D0"/>
    <w:lvl w:ilvl="0" w:tplc="F8FA20D4">
      <w:start w:val="1"/>
      <w:numFmt w:val="decimal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FD622C2"/>
    <w:multiLevelType w:val="hybridMultilevel"/>
    <w:tmpl w:val="A15CBB9E"/>
    <w:lvl w:ilvl="0" w:tplc="C1F674E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72D63A23"/>
    <w:multiLevelType w:val="hybridMultilevel"/>
    <w:tmpl w:val="70887F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2154A"/>
    <w:multiLevelType w:val="hybridMultilevel"/>
    <w:tmpl w:val="70501088"/>
    <w:lvl w:ilvl="0" w:tplc="51AC90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B426A1B"/>
    <w:multiLevelType w:val="hybridMultilevel"/>
    <w:tmpl w:val="9A727CD4"/>
    <w:lvl w:ilvl="0" w:tplc="2564D3F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E4F5F10"/>
    <w:multiLevelType w:val="hybridMultilevel"/>
    <w:tmpl w:val="6106B460"/>
    <w:lvl w:ilvl="0" w:tplc="5126A868">
      <w:start w:val="1"/>
      <w:numFmt w:val="decimal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28"/>
  </w:num>
  <w:num w:numId="3">
    <w:abstractNumId w:val="6"/>
  </w:num>
  <w:num w:numId="4">
    <w:abstractNumId w:val="15"/>
  </w:num>
  <w:num w:numId="5">
    <w:abstractNumId w:val="2"/>
  </w:num>
  <w:num w:numId="6">
    <w:abstractNumId w:val="16"/>
  </w:num>
  <w:num w:numId="7">
    <w:abstractNumId w:val="30"/>
  </w:num>
  <w:num w:numId="8">
    <w:abstractNumId w:val="20"/>
  </w:num>
  <w:num w:numId="9">
    <w:abstractNumId w:val="22"/>
  </w:num>
  <w:num w:numId="10">
    <w:abstractNumId w:val="0"/>
  </w:num>
  <w:num w:numId="11">
    <w:abstractNumId w:val="1"/>
  </w:num>
  <w:num w:numId="12">
    <w:abstractNumId w:val="7"/>
  </w:num>
  <w:num w:numId="13">
    <w:abstractNumId w:val="33"/>
  </w:num>
  <w:num w:numId="14">
    <w:abstractNumId w:val="11"/>
  </w:num>
  <w:num w:numId="15">
    <w:abstractNumId w:val="5"/>
  </w:num>
  <w:num w:numId="16">
    <w:abstractNumId w:val="32"/>
  </w:num>
  <w:num w:numId="17">
    <w:abstractNumId w:val="27"/>
  </w:num>
  <w:num w:numId="18">
    <w:abstractNumId w:val="21"/>
  </w:num>
  <w:num w:numId="19">
    <w:abstractNumId w:val="9"/>
  </w:num>
  <w:num w:numId="20">
    <w:abstractNumId w:val="10"/>
  </w:num>
  <w:num w:numId="21">
    <w:abstractNumId w:val="29"/>
  </w:num>
  <w:num w:numId="22">
    <w:abstractNumId w:val="25"/>
  </w:num>
  <w:num w:numId="23">
    <w:abstractNumId w:val="31"/>
  </w:num>
  <w:num w:numId="24">
    <w:abstractNumId w:val="4"/>
  </w:num>
  <w:num w:numId="25">
    <w:abstractNumId w:val="36"/>
  </w:num>
  <w:num w:numId="26">
    <w:abstractNumId w:val="24"/>
  </w:num>
  <w:num w:numId="27">
    <w:abstractNumId w:val="35"/>
  </w:num>
  <w:num w:numId="28">
    <w:abstractNumId w:val="14"/>
  </w:num>
  <w:num w:numId="29">
    <w:abstractNumId w:val="26"/>
  </w:num>
  <w:num w:numId="30">
    <w:abstractNumId w:val="13"/>
  </w:num>
  <w:num w:numId="31">
    <w:abstractNumId w:val="19"/>
  </w:num>
  <w:num w:numId="32">
    <w:abstractNumId w:val="3"/>
  </w:num>
  <w:num w:numId="33">
    <w:abstractNumId w:val="12"/>
  </w:num>
  <w:num w:numId="34">
    <w:abstractNumId w:val="34"/>
  </w:num>
  <w:num w:numId="35">
    <w:abstractNumId w:val="23"/>
  </w:num>
  <w:num w:numId="36">
    <w:abstractNumId w:val="8"/>
  </w:num>
  <w:num w:numId="37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42"/>
    <w:rsid w:val="00002A3C"/>
    <w:rsid w:val="00005135"/>
    <w:rsid w:val="000101A9"/>
    <w:rsid w:val="0001503B"/>
    <w:rsid w:val="000164F7"/>
    <w:rsid w:val="00020DBA"/>
    <w:rsid w:val="0002371C"/>
    <w:rsid w:val="0002396F"/>
    <w:rsid w:val="00034AC2"/>
    <w:rsid w:val="00040969"/>
    <w:rsid w:val="0004221E"/>
    <w:rsid w:val="00044042"/>
    <w:rsid w:val="00051ECB"/>
    <w:rsid w:val="00056C83"/>
    <w:rsid w:val="00062B22"/>
    <w:rsid w:val="000633A5"/>
    <w:rsid w:val="000815B4"/>
    <w:rsid w:val="000C3098"/>
    <w:rsid w:val="000E4A38"/>
    <w:rsid w:val="001023B5"/>
    <w:rsid w:val="001178A0"/>
    <w:rsid w:val="00123F06"/>
    <w:rsid w:val="00126495"/>
    <w:rsid w:val="00131F32"/>
    <w:rsid w:val="001479C4"/>
    <w:rsid w:val="00147E4B"/>
    <w:rsid w:val="001567DC"/>
    <w:rsid w:val="00157E08"/>
    <w:rsid w:val="00160F98"/>
    <w:rsid w:val="00163984"/>
    <w:rsid w:val="0016442F"/>
    <w:rsid w:val="001661A4"/>
    <w:rsid w:val="00172DDA"/>
    <w:rsid w:val="00172F7A"/>
    <w:rsid w:val="001810F0"/>
    <w:rsid w:val="00181A75"/>
    <w:rsid w:val="0018409A"/>
    <w:rsid w:val="00194D2A"/>
    <w:rsid w:val="00195C3D"/>
    <w:rsid w:val="00195E5A"/>
    <w:rsid w:val="001A71F1"/>
    <w:rsid w:val="001C3657"/>
    <w:rsid w:val="001C40AC"/>
    <w:rsid w:val="001C5428"/>
    <w:rsid w:val="001E15DB"/>
    <w:rsid w:val="001E333A"/>
    <w:rsid w:val="001F627F"/>
    <w:rsid w:val="001F767B"/>
    <w:rsid w:val="00200B4D"/>
    <w:rsid w:val="00200CF8"/>
    <w:rsid w:val="00205181"/>
    <w:rsid w:val="00205259"/>
    <w:rsid w:val="002062C4"/>
    <w:rsid w:val="00207ACC"/>
    <w:rsid w:val="00210E93"/>
    <w:rsid w:val="00214B01"/>
    <w:rsid w:val="002166F1"/>
    <w:rsid w:val="002169CE"/>
    <w:rsid w:val="00216C5E"/>
    <w:rsid w:val="002249AF"/>
    <w:rsid w:val="002258EA"/>
    <w:rsid w:val="002323BE"/>
    <w:rsid w:val="002331ED"/>
    <w:rsid w:val="00234DA1"/>
    <w:rsid w:val="0024555A"/>
    <w:rsid w:val="00254E3C"/>
    <w:rsid w:val="00267187"/>
    <w:rsid w:val="00275C40"/>
    <w:rsid w:val="00280ED8"/>
    <w:rsid w:val="00280FB4"/>
    <w:rsid w:val="00281494"/>
    <w:rsid w:val="002856F2"/>
    <w:rsid w:val="00290FE2"/>
    <w:rsid w:val="002921B0"/>
    <w:rsid w:val="002940F0"/>
    <w:rsid w:val="002A0AC2"/>
    <w:rsid w:val="002A1CEB"/>
    <w:rsid w:val="002A5D40"/>
    <w:rsid w:val="002B1414"/>
    <w:rsid w:val="002C06B9"/>
    <w:rsid w:val="002C1E95"/>
    <w:rsid w:val="002D014C"/>
    <w:rsid w:val="002D0AC3"/>
    <w:rsid w:val="002D3E04"/>
    <w:rsid w:val="002D729A"/>
    <w:rsid w:val="002E3B5E"/>
    <w:rsid w:val="002E5D14"/>
    <w:rsid w:val="002F1231"/>
    <w:rsid w:val="002F3BFD"/>
    <w:rsid w:val="002F5BB4"/>
    <w:rsid w:val="002F5BED"/>
    <w:rsid w:val="0030032A"/>
    <w:rsid w:val="003030F6"/>
    <w:rsid w:val="00305276"/>
    <w:rsid w:val="003053AD"/>
    <w:rsid w:val="00305C89"/>
    <w:rsid w:val="00310FAE"/>
    <w:rsid w:val="00317B51"/>
    <w:rsid w:val="00323296"/>
    <w:rsid w:val="00323760"/>
    <w:rsid w:val="00324AD3"/>
    <w:rsid w:val="00337AC3"/>
    <w:rsid w:val="00344994"/>
    <w:rsid w:val="0034786C"/>
    <w:rsid w:val="00352027"/>
    <w:rsid w:val="00353BBC"/>
    <w:rsid w:val="00354298"/>
    <w:rsid w:val="003619D4"/>
    <w:rsid w:val="003750C7"/>
    <w:rsid w:val="00375AD0"/>
    <w:rsid w:val="0038481E"/>
    <w:rsid w:val="0039020C"/>
    <w:rsid w:val="003A47C9"/>
    <w:rsid w:val="003A610A"/>
    <w:rsid w:val="003B6E04"/>
    <w:rsid w:val="003C05DF"/>
    <w:rsid w:val="003E4B03"/>
    <w:rsid w:val="003E5433"/>
    <w:rsid w:val="003E6804"/>
    <w:rsid w:val="003F6B6C"/>
    <w:rsid w:val="003F6E9C"/>
    <w:rsid w:val="004040A4"/>
    <w:rsid w:val="00405729"/>
    <w:rsid w:val="00411D98"/>
    <w:rsid w:val="00423583"/>
    <w:rsid w:val="00426AFE"/>
    <w:rsid w:val="0043200F"/>
    <w:rsid w:val="004346EF"/>
    <w:rsid w:val="0044421D"/>
    <w:rsid w:val="004478A9"/>
    <w:rsid w:val="0045350A"/>
    <w:rsid w:val="004538BA"/>
    <w:rsid w:val="004654A5"/>
    <w:rsid w:val="00466CF3"/>
    <w:rsid w:val="00477C6E"/>
    <w:rsid w:val="00480DE1"/>
    <w:rsid w:val="004826EE"/>
    <w:rsid w:val="00483901"/>
    <w:rsid w:val="00490717"/>
    <w:rsid w:val="00495A13"/>
    <w:rsid w:val="00495CB8"/>
    <w:rsid w:val="004A18D8"/>
    <w:rsid w:val="004A6733"/>
    <w:rsid w:val="004B17D8"/>
    <w:rsid w:val="004B22C1"/>
    <w:rsid w:val="004B2320"/>
    <w:rsid w:val="004C2287"/>
    <w:rsid w:val="004C5519"/>
    <w:rsid w:val="004C7281"/>
    <w:rsid w:val="004D11B1"/>
    <w:rsid w:val="004D23EF"/>
    <w:rsid w:val="004D485A"/>
    <w:rsid w:val="004E4285"/>
    <w:rsid w:val="004E5C74"/>
    <w:rsid w:val="004E5D54"/>
    <w:rsid w:val="004F1B4D"/>
    <w:rsid w:val="004F1BFB"/>
    <w:rsid w:val="004F3B05"/>
    <w:rsid w:val="004F5200"/>
    <w:rsid w:val="00511992"/>
    <w:rsid w:val="005173C4"/>
    <w:rsid w:val="005229AB"/>
    <w:rsid w:val="00526490"/>
    <w:rsid w:val="005373FC"/>
    <w:rsid w:val="005413C1"/>
    <w:rsid w:val="00556ED8"/>
    <w:rsid w:val="00565E1C"/>
    <w:rsid w:val="0056637C"/>
    <w:rsid w:val="00571F9A"/>
    <w:rsid w:val="00596005"/>
    <w:rsid w:val="005963BA"/>
    <w:rsid w:val="005978E2"/>
    <w:rsid w:val="005A5BDE"/>
    <w:rsid w:val="005B19E4"/>
    <w:rsid w:val="005B336B"/>
    <w:rsid w:val="005C6D28"/>
    <w:rsid w:val="005C6FD3"/>
    <w:rsid w:val="005C709C"/>
    <w:rsid w:val="005D0150"/>
    <w:rsid w:val="005D3987"/>
    <w:rsid w:val="005D6749"/>
    <w:rsid w:val="005F1D98"/>
    <w:rsid w:val="005F3408"/>
    <w:rsid w:val="00601390"/>
    <w:rsid w:val="00606F4A"/>
    <w:rsid w:val="00611DA8"/>
    <w:rsid w:val="006121CF"/>
    <w:rsid w:val="00617498"/>
    <w:rsid w:val="00622B78"/>
    <w:rsid w:val="00625A83"/>
    <w:rsid w:val="006263F7"/>
    <w:rsid w:val="00626CB0"/>
    <w:rsid w:val="00630B24"/>
    <w:rsid w:val="0063748C"/>
    <w:rsid w:val="00640E12"/>
    <w:rsid w:val="00651E04"/>
    <w:rsid w:val="00666015"/>
    <w:rsid w:val="00670E69"/>
    <w:rsid w:val="006803BA"/>
    <w:rsid w:val="00680442"/>
    <w:rsid w:val="00690780"/>
    <w:rsid w:val="006924B1"/>
    <w:rsid w:val="006A1207"/>
    <w:rsid w:val="006A7326"/>
    <w:rsid w:val="006A7A74"/>
    <w:rsid w:val="006B144B"/>
    <w:rsid w:val="006C0244"/>
    <w:rsid w:val="006C0D1B"/>
    <w:rsid w:val="006C57B8"/>
    <w:rsid w:val="006C5FC2"/>
    <w:rsid w:val="006E1804"/>
    <w:rsid w:val="0071160F"/>
    <w:rsid w:val="00717574"/>
    <w:rsid w:val="007216C2"/>
    <w:rsid w:val="007300DA"/>
    <w:rsid w:val="00733461"/>
    <w:rsid w:val="00740270"/>
    <w:rsid w:val="007462FC"/>
    <w:rsid w:val="007516DF"/>
    <w:rsid w:val="0075522A"/>
    <w:rsid w:val="0077046E"/>
    <w:rsid w:val="007728DC"/>
    <w:rsid w:val="00792ECD"/>
    <w:rsid w:val="00795DF5"/>
    <w:rsid w:val="007A341B"/>
    <w:rsid w:val="007A48D0"/>
    <w:rsid w:val="007A780C"/>
    <w:rsid w:val="007A7F36"/>
    <w:rsid w:val="007B5F93"/>
    <w:rsid w:val="007C31FB"/>
    <w:rsid w:val="007C6757"/>
    <w:rsid w:val="007D046F"/>
    <w:rsid w:val="007D46B3"/>
    <w:rsid w:val="007D7E95"/>
    <w:rsid w:val="007E680C"/>
    <w:rsid w:val="007F0967"/>
    <w:rsid w:val="007F17E6"/>
    <w:rsid w:val="007F571F"/>
    <w:rsid w:val="00810B57"/>
    <w:rsid w:val="00823978"/>
    <w:rsid w:val="00825A43"/>
    <w:rsid w:val="00842BD7"/>
    <w:rsid w:val="00845261"/>
    <w:rsid w:val="00846823"/>
    <w:rsid w:val="0085542E"/>
    <w:rsid w:val="00855C48"/>
    <w:rsid w:val="00857840"/>
    <w:rsid w:val="00863D75"/>
    <w:rsid w:val="00866C0C"/>
    <w:rsid w:val="00871327"/>
    <w:rsid w:val="00874A40"/>
    <w:rsid w:val="00884FA0"/>
    <w:rsid w:val="008935A8"/>
    <w:rsid w:val="008946BD"/>
    <w:rsid w:val="00896D7C"/>
    <w:rsid w:val="008A70AF"/>
    <w:rsid w:val="008B00E1"/>
    <w:rsid w:val="008B76BE"/>
    <w:rsid w:val="008B7AB9"/>
    <w:rsid w:val="008C05B2"/>
    <w:rsid w:val="008E5331"/>
    <w:rsid w:val="008F62A7"/>
    <w:rsid w:val="008F72D0"/>
    <w:rsid w:val="009015F2"/>
    <w:rsid w:val="00902012"/>
    <w:rsid w:val="00923F10"/>
    <w:rsid w:val="009304BB"/>
    <w:rsid w:val="009352FC"/>
    <w:rsid w:val="0094152F"/>
    <w:rsid w:val="009415FF"/>
    <w:rsid w:val="00941DDE"/>
    <w:rsid w:val="00950000"/>
    <w:rsid w:val="00960E6B"/>
    <w:rsid w:val="00962ED2"/>
    <w:rsid w:val="00971F82"/>
    <w:rsid w:val="00973DF9"/>
    <w:rsid w:val="009745E8"/>
    <w:rsid w:val="009869CF"/>
    <w:rsid w:val="0099165F"/>
    <w:rsid w:val="00991948"/>
    <w:rsid w:val="009A1A38"/>
    <w:rsid w:val="009B1EE7"/>
    <w:rsid w:val="009B5BC0"/>
    <w:rsid w:val="009B6364"/>
    <w:rsid w:val="009C276B"/>
    <w:rsid w:val="009C3F9E"/>
    <w:rsid w:val="009C4CB5"/>
    <w:rsid w:val="009C6A17"/>
    <w:rsid w:val="009C713E"/>
    <w:rsid w:val="009D2518"/>
    <w:rsid w:val="009D2602"/>
    <w:rsid w:val="009D5C50"/>
    <w:rsid w:val="009D5DDC"/>
    <w:rsid w:val="009E78D6"/>
    <w:rsid w:val="009E7A2E"/>
    <w:rsid w:val="00A0466E"/>
    <w:rsid w:val="00A07588"/>
    <w:rsid w:val="00A121B5"/>
    <w:rsid w:val="00A13CBB"/>
    <w:rsid w:val="00A13DD6"/>
    <w:rsid w:val="00A15F7A"/>
    <w:rsid w:val="00A20095"/>
    <w:rsid w:val="00A266D9"/>
    <w:rsid w:val="00A26DDF"/>
    <w:rsid w:val="00A3299B"/>
    <w:rsid w:val="00A33D56"/>
    <w:rsid w:val="00A35367"/>
    <w:rsid w:val="00A42F05"/>
    <w:rsid w:val="00A50CAE"/>
    <w:rsid w:val="00A520E8"/>
    <w:rsid w:val="00A5410F"/>
    <w:rsid w:val="00A63CB3"/>
    <w:rsid w:val="00A67CA5"/>
    <w:rsid w:val="00A707AF"/>
    <w:rsid w:val="00A75453"/>
    <w:rsid w:val="00A85CC9"/>
    <w:rsid w:val="00A86EC6"/>
    <w:rsid w:val="00A94637"/>
    <w:rsid w:val="00A9521D"/>
    <w:rsid w:val="00AA3DDA"/>
    <w:rsid w:val="00AA4BF3"/>
    <w:rsid w:val="00AA6A0E"/>
    <w:rsid w:val="00AC5722"/>
    <w:rsid w:val="00AD17A8"/>
    <w:rsid w:val="00AD2FC7"/>
    <w:rsid w:val="00AD30AF"/>
    <w:rsid w:val="00AD57EB"/>
    <w:rsid w:val="00AE0FF2"/>
    <w:rsid w:val="00AE5D40"/>
    <w:rsid w:val="00AE7F50"/>
    <w:rsid w:val="00AF4A7E"/>
    <w:rsid w:val="00B00265"/>
    <w:rsid w:val="00B02942"/>
    <w:rsid w:val="00B12DA3"/>
    <w:rsid w:val="00B2240C"/>
    <w:rsid w:val="00B24460"/>
    <w:rsid w:val="00B31105"/>
    <w:rsid w:val="00B31AE4"/>
    <w:rsid w:val="00B35498"/>
    <w:rsid w:val="00B44F14"/>
    <w:rsid w:val="00B462F7"/>
    <w:rsid w:val="00B62024"/>
    <w:rsid w:val="00B663CF"/>
    <w:rsid w:val="00B66EA9"/>
    <w:rsid w:val="00B675CC"/>
    <w:rsid w:val="00B70FFF"/>
    <w:rsid w:val="00B7158F"/>
    <w:rsid w:val="00B71827"/>
    <w:rsid w:val="00B74812"/>
    <w:rsid w:val="00B826F9"/>
    <w:rsid w:val="00B85EE3"/>
    <w:rsid w:val="00B86472"/>
    <w:rsid w:val="00B91084"/>
    <w:rsid w:val="00B91796"/>
    <w:rsid w:val="00BA35A3"/>
    <w:rsid w:val="00BA5CDF"/>
    <w:rsid w:val="00BB173A"/>
    <w:rsid w:val="00BC2903"/>
    <w:rsid w:val="00BC6207"/>
    <w:rsid w:val="00BC6BA2"/>
    <w:rsid w:val="00BD2B60"/>
    <w:rsid w:val="00BE4C59"/>
    <w:rsid w:val="00BE60CA"/>
    <w:rsid w:val="00BF2D67"/>
    <w:rsid w:val="00BF323D"/>
    <w:rsid w:val="00BF3F39"/>
    <w:rsid w:val="00BF4FDD"/>
    <w:rsid w:val="00C02D9A"/>
    <w:rsid w:val="00C13A2D"/>
    <w:rsid w:val="00C1616E"/>
    <w:rsid w:val="00C17A72"/>
    <w:rsid w:val="00C20FFD"/>
    <w:rsid w:val="00C27216"/>
    <w:rsid w:val="00C31959"/>
    <w:rsid w:val="00C403A3"/>
    <w:rsid w:val="00C45F14"/>
    <w:rsid w:val="00C501BF"/>
    <w:rsid w:val="00C65F41"/>
    <w:rsid w:val="00C66734"/>
    <w:rsid w:val="00C67ADB"/>
    <w:rsid w:val="00C700CD"/>
    <w:rsid w:val="00C84CDD"/>
    <w:rsid w:val="00C87203"/>
    <w:rsid w:val="00CB5667"/>
    <w:rsid w:val="00CB65B7"/>
    <w:rsid w:val="00CB7548"/>
    <w:rsid w:val="00CC20A5"/>
    <w:rsid w:val="00CC587F"/>
    <w:rsid w:val="00CD708A"/>
    <w:rsid w:val="00CE5055"/>
    <w:rsid w:val="00CF04A1"/>
    <w:rsid w:val="00D1078B"/>
    <w:rsid w:val="00D230A5"/>
    <w:rsid w:val="00D312D5"/>
    <w:rsid w:val="00D3677A"/>
    <w:rsid w:val="00D434EC"/>
    <w:rsid w:val="00D47545"/>
    <w:rsid w:val="00D51AEF"/>
    <w:rsid w:val="00D53D1B"/>
    <w:rsid w:val="00D61AAD"/>
    <w:rsid w:val="00D67B1E"/>
    <w:rsid w:val="00D76E92"/>
    <w:rsid w:val="00D80CBD"/>
    <w:rsid w:val="00D81816"/>
    <w:rsid w:val="00D95587"/>
    <w:rsid w:val="00D975B0"/>
    <w:rsid w:val="00DA0D12"/>
    <w:rsid w:val="00DB10FC"/>
    <w:rsid w:val="00DC5ED3"/>
    <w:rsid w:val="00DD082F"/>
    <w:rsid w:val="00DD6C07"/>
    <w:rsid w:val="00DE5BCE"/>
    <w:rsid w:val="00E03EF1"/>
    <w:rsid w:val="00E05BF4"/>
    <w:rsid w:val="00E15D9A"/>
    <w:rsid w:val="00E16D68"/>
    <w:rsid w:val="00E20078"/>
    <w:rsid w:val="00E33A88"/>
    <w:rsid w:val="00E341B3"/>
    <w:rsid w:val="00E3483B"/>
    <w:rsid w:val="00E354C4"/>
    <w:rsid w:val="00E37DD7"/>
    <w:rsid w:val="00E47517"/>
    <w:rsid w:val="00E55148"/>
    <w:rsid w:val="00E67F94"/>
    <w:rsid w:val="00E8065E"/>
    <w:rsid w:val="00E819FF"/>
    <w:rsid w:val="00E83FAC"/>
    <w:rsid w:val="00E9081B"/>
    <w:rsid w:val="00E915C5"/>
    <w:rsid w:val="00E91B7D"/>
    <w:rsid w:val="00EA711E"/>
    <w:rsid w:val="00EB6522"/>
    <w:rsid w:val="00EB6B12"/>
    <w:rsid w:val="00EB7708"/>
    <w:rsid w:val="00ED0A19"/>
    <w:rsid w:val="00ED2B2E"/>
    <w:rsid w:val="00ED4EE4"/>
    <w:rsid w:val="00ED61CB"/>
    <w:rsid w:val="00EE216A"/>
    <w:rsid w:val="00EF27EA"/>
    <w:rsid w:val="00EF5AFE"/>
    <w:rsid w:val="00EF6D21"/>
    <w:rsid w:val="00EF721F"/>
    <w:rsid w:val="00F021BC"/>
    <w:rsid w:val="00F03891"/>
    <w:rsid w:val="00F1292C"/>
    <w:rsid w:val="00F178CF"/>
    <w:rsid w:val="00F23EA5"/>
    <w:rsid w:val="00F27C9A"/>
    <w:rsid w:val="00F302B0"/>
    <w:rsid w:val="00F36D3A"/>
    <w:rsid w:val="00F37BD2"/>
    <w:rsid w:val="00F40A5F"/>
    <w:rsid w:val="00F44973"/>
    <w:rsid w:val="00F53B2A"/>
    <w:rsid w:val="00F54A35"/>
    <w:rsid w:val="00F57DC7"/>
    <w:rsid w:val="00F57DFA"/>
    <w:rsid w:val="00F61F5C"/>
    <w:rsid w:val="00F62D0D"/>
    <w:rsid w:val="00F67578"/>
    <w:rsid w:val="00F86678"/>
    <w:rsid w:val="00F95A7B"/>
    <w:rsid w:val="00FA050C"/>
    <w:rsid w:val="00FA10B0"/>
    <w:rsid w:val="00FB713F"/>
    <w:rsid w:val="00FC1D3C"/>
    <w:rsid w:val="00FD1EA8"/>
    <w:rsid w:val="00FD5920"/>
    <w:rsid w:val="00FE7705"/>
    <w:rsid w:val="00FF044F"/>
    <w:rsid w:val="00FF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38EF82-4A71-4BC5-8C72-27BF9FDF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1B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442"/>
  </w:style>
  <w:style w:type="paragraph" w:styleId="Stopka">
    <w:name w:val="footer"/>
    <w:basedOn w:val="Normalny"/>
    <w:link w:val="StopkaZnak"/>
    <w:uiPriority w:val="99"/>
    <w:unhideWhenUsed/>
    <w:rsid w:val="00680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42"/>
  </w:style>
  <w:style w:type="paragraph" w:styleId="Tekstdymka">
    <w:name w:val="Balloon Text"/>
    <w:basedOn w:val="Normalny"/>
    <w:link w:val="TekstdymkaZnak"/>
    <w:uiPriority w:val="99"/>
    <w:semiHidden/>
    <w:unhideWhenUsed/>
    <w:rsid w:val="0068044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8044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71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78A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5C709C"/>
    <w:rPr>
      <w:b/>
      <w:bCs/>
    </w:rPr>
  </w:style>
  <w:style w:type="paragraph" w:styleId="Bezodstpw">
    <w:name w:val="No Spacing"/>
    <w:uiPriority w:val="1"/>
    <w:qFormat/>
    <w:rsid w:val="00B86472"/>
    <w:rPr>
      <w:rFonts w:ascii="Times New Roman" w:eastAsia="Times New Roman" w:hAnsi="Times New Roman"/>
    </w:rPr>
  </w:style>
  <w:style w:type="character" w:styleId="Hipercze">
    <w:name w:val="Hyperlink"/>
    <w:unhideWhenUsed/>
    <w:rsid w:val="0001503B"/>
    <w:rPr>
      <w:color w:val="0000FF"/>
      <w:u w:val="single"/>
    </w:rPr>
  </w:style>
  <w:style w:type="paragraph" w:styleId="Kolorowecieniowanieakcent3">
    <w:name w:val="Colorful Shading Accent 3"/>
    <w:basedOn w:val="Normalny"/>
    <w:uiPriority w:val="34"/>
    <w:qFormat/>
    <w:rsid w:val="00131F32"/>
    <w:pPr>
      <w:ind w:left="708"/>
    </w:pPr>
  </w:style>
  <w:style w:type="character" w:styleId="Odwoaniedokomentarza">
    <w:name w:val="annotation reference"/>
    <w:unhideWhenUsed/>
    <w:rsid w:val="00BF4FD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F4FD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BF4FD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F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F4FDD"/>
    <w:rPr>
      <w:b/>
      <w:bCs/>
      <w:lang w:eastAsia="en-US"/>
    </w:rPr>
  </w:style>
  <w:style w:type="paragraph" w:styleId="Tekstpodstawowy">
    <w:name w:val="Body Text"/>
    <w:basedOn w:val="Normalny"/>
    <w:link w:val="TekstpodstawowyZnak"/>
    <w:rsid w:val="00A9463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TekstpodstawowyZnak">
    <w:name w:val="Tekst podstawowy Znak"/>
    <w:link w:val="Tekstpodstawowy"/>
    <w:rsid w:val="00A9463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"/>
    <w:unhideWhenUsed/>
    <w:rsid w:val="0034786C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34786C"/>
    <w:rPr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786C"/>
    <w:rPr>
      <w:rFonts w:ascii="Times New Roman" w:eastAsia="Times New Roman" w:hAnsi="Times New Roman" w:cs="Arial"/>
      <w:lang w:val="fr-FR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4786C"/>
    <w:pPr>
      <w:tabs>
        <w:tab w:val="left" w:pos="360"/>
      </w:tabs>
      <w:snapToGrid w:val="0"/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val="fr-FR" w:eastAsia="x-none"/>
    </w:rPr>
  </w:style>
  <w:style w:type="paragraph" w:customStyle="1" w:styleId="Akapitzlist1">
    <w:name w:val="Akapit z listą1"/>
    <w:basedOn w:val="Normalny"/>
    <w:rsid w:val="0034786C"/>
    <w:pPr>
      <w:tabs>
        <w:tab w:val="left" w:pos="360"/>
      </w:tabs>
      <w:ind w:left="720"/>
      <w:contextualSpacing/>
      <w:jc w:val="both"/>
    </w:pPr>
    <w:rPr>
      <w:rFonts w:eastAsia="Times New Roman" w:cs="Arial"/>
    </w:rPr>
  </w:style>
  <w:style w:type="paragraph" w:customStyle="1" w:styleId="MediumGrid21">
    <w:name w:val="Medium Grid 21"/>
    <w:uiPriority w:val="1"/>
    <w:qFormat/>
    <w:rsid w:val="002921B0"/>
    <w:rPr>
      <w:sz w:val="22"/>
      <w:szCs w:val="22"/>
      <w:lang w:eastAsia="en-US"/>
    </w:rPr>
  </w:style>
  <w:style w:type="character" w:styleId="Odwoanieprzypisudolnego">
    <w:name w:val="footnote reference"/>
    <w:uiPriority w:val="99"/>
    <w:rsid w:val="002921B0"/>
    <w:rPr>
      <w:vertAlign w:val="superscript"/>
    </w:rPr>
  </w:style>
  <w:style w:type="character" w:styleId="Numerstrony">
    <w:name w:val="page number"/>
    <w:uiPriority w:val="99"/>
    <w:semiHidden/>
    <w:unhideWhenUsed/>
    <w:rsid w:val="00B31AE4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60F98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60F98"/>
    <w:rPr>
      <w:sz w:val="16"/>
      <w:szCs w:val="16"/>
      <w:lang w:eastAsia="en-US"/>
    </w:rPr>
  </w:style>
  <w:style w:type="paragraph" w:styleId="Jasnasiatkaakcent3">
    <w:name w:val="Light Grid Accent 3"/>
    <w:basedOn w:val="Normalny"/>
    <w:uiPriority w:val="34"/>
    <w:qFormat/>
    <w:rsid w:val="00160F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15A93-B8DB-4787-B27D-BF92EC46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1388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</dc:creator>
  <cp:keywords/>
  <cp:lastModifiedBy>admin admin</cp:lastModifiedBy>
  <cp:revision>2</cp:revision>
  <cp:lastPrinted>2015-02-23T07:20:00Z</cp:lastPrinted>
  <dcterms:created xsi:type="dcterms:W3CDTF">2017-04-24T09:19:00Z</dcterms:created>
  <dcterms:modified xsi:type="dcterms:W3CDTF">2017-04-24T09:19:00Z</dcterms:modified>
</cp:coreProperties>
</file>