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CA" w:rsidRDefault="00383ACA" w:rsidP="00383ACA">
      <w:pPr>
        <w:pStyle w:val="NormalnyWeb"/>
        <w:spacing w:before="0" w:beforeAutospacing="0" w:after="0" w:afterAutospacing="0" w:line="360" w:lineRule="auto"/>
        <w:ind w:left="4140"/>
        <w:jc w:val="center"/>
        <w:rPr>
          <w:b/>
          <w:sz w:val="20"/>
          <w:szCs w:val="20"/>
        </w:rPr>
      </w:pPr>
      <w:bookmarkStart w:id="0" w:name="_Hlk15474374"/>
      <w:bookmarkStart w:id="1" w:name="_GoBack"/>
      <w:bookmarkEnd w:id="1"/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</w:rPr>
        <w:t xml:space="preserve">Karta do głosowania </w:t>
      </w:r>
      <w:r>
        <w:rPr>
          <w:b/>
          <w:bCs/>
        </w:rPr>
        <w:t>na zadania zgłoszone do budżetu obywatelskiego na 2020 rok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I. Pouczenie: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1. Głosowanie możliwe jest w okresie od 11 września 2019 r. do 19 września 2019 r. do godz. 15:30.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2. Głosowanie ma charakter jawny.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3. W głosowaniu mogą wziąć udział mieszkańcy Miasta i Gminy Witnica, którzy ukończyli co najmniej 18 rok życia.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4. Kartę do głosowania należy złożyć w Biurze Obsługi Interesanta Urzędu Miasta i Gminy Witnica lub przesłać pocztą na adres Urząd Miasta i Gminy Witnica, ul. Plac Andrzeja Zabłockiego 6, 66-460 Witnica. W przypadku przesyłki pocztowej decyduje data jej wpływu do Urzędu Miasta i Gminy Witnica.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 xml:space="preserve">II. Okręg – tytuł zadania – szacunkowy koszt zadania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189"/>
        <w:gridCol w:w="2888"/>
        <w:gridCol w:w="1801"/>
        <w:gridCol w:w="2167"/>
      </w:tblGrid>
      <w:tr w:rsidR="00383ACA" w:rsidTr="00383ACA">
        <w:trPr>
          <w:trHeight w:val="65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l.p.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Okręg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Tytuł zadania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CA" w:rsidRDefault="00383ACA">
            <w:pPr>
              <w:pStyle w:val="NormalnyWeb"/>
              <w:spacing w:before="0" w:beforeAutospacing="0" w:after="0" w:afterAutospacing="0"/>
              <w:jc w:val="center"/>
            </w:pPr>
            <w:r>
              <w:t>Szacunkowy koszt zadania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/>
              <w:jc w:val="center"/>
            </w:pPr>
            <w:r>
              <w:t>Głos mieszkańca (należy wybrać tylko jedno zadanie)</w:t>
            </w:r>
          </w:p>
        </w:tc>
      </w:tr>
      <w:tr w:rsidR="00383ACA" w:rsidTr="00383ACA">
        <w:trPr>
          <w:trHeight w:val="95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P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383ACA">
              <w:rPr>
                <w:b/>
                <w:bCs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Pr="00C24541" w:rsidRDefault="00C24541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Pr="00C24541" w:rsidRDefault="00C24541" w:rsidP="000905C3">
            <w:pPr>
              <w:pStyle w:val="NormalnyWeb"/>
              <w:spacing w:before="0" w:beforeAutospacing="0" w:after="0" w:afterAutospacing="0"/>
              <w:jc w:val="center"/>
            </w:pPr>
            <w:r w:rsidRPr="00C24541">
              <w:t>Zakup i montaż trampoliny na skwerze przy fontannie w Witnicy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CA" w:rsidRPr="00C24541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  <w:p w:rsidR="00383ACA" w:rsidRPr="00C24541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C24541">
              <w:t>7 000,00 zł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</w:tbl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III Dane mieszkańca (wypełnić czytelnie)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Imię: _____________________________________________________________________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Nazwisko: _________________________________________________________________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Adres zamieszkania: miejscowość 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ulica: ________________________________ nr domu __________nr mieszkania ______</w:t>
      </w:r>
    </w:p>
    <w:p w:rsidR="00383ACA" w:rsidRDefault="00383ACA" w:rsidP="00383ACA">
      <w:pPr>
        <w:pStyle w:val="NormalnyWeb"/>
        <w:spacing w:before="0" w:beforeAutospacing="0" w:after="0" w:afterAutospacing="0"/>
        <w:rPr>
          <w:b/>
        </w:rPr>
      </w:pPr>
    </w:p>
    <w:p w:rsidR="00383ACA" w:rsidRDefault="00383ACA" w:rsidP="00383ACA">
      <w:pPr>
        <w:pStyle w:val="NormalnyWeb"/>
        <w:spacing w:before="0" w:beforeAutospacing="0" w:after="0" w:afterAutospacing="0"/>
        <w:jc w:val="center"/>
        <w:rPr>
          <w:b/>
        </w:rPr>
      </w:pPr>
    </w:p>
    <w:p w:rsidR="00383ACA" w:rsidRDefault="00383ACA" w:rsidP="00383ACA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Oświadczenie</w:t>
      </w:r>
    </w:p>
    <w:p w:rsidR="00383ACA" w:rsidRDefault="00383ACA" w:rsidP="00383ACA">
      <w:pPr>
        <w:pStyle w:val="NormalnyWeb"/>
        <w:spacing w:before="0" w:beforeAutospacing="0" w:after="0" w:afterAutospacing="0"/>
        <w:jc w:val="center"/>
      </w:pPr>
    </w:p>
    <w:p w:rsidR="00383ACA" w:rsidRPr="00383ACA" w:rsidRDefault="00383ACA" w:rsidP="00383ACA">
      <w:pPr>
        <w:jc w:val="both"/>
        <w:rPr>
          <w:color w:val="000000"/>
        </w:rPr>
      </w:pPr>
      <w:r>
        <w:rPr>
          <w:color w:val="000000"/>
        </w:rPr>
        <w:t>Oświadczam, że jestem mieszkańcem / mieszkanką Miasta i Gminy Witnica, który/a ukończył/a 18 lat. Zgodnie z art. 6 ust. 1 lit. a ogólnego rozporządzenia o ochronie danych z dnia 27 kwietnia 2016 r. (RODO) (Dz. Urz. UE L 119 z 04.05.2016) wyrażam zgodę na przetwarzanie moich danych osobowych w celu i na potrzeby wdrożenia budżetu obywatelskiego na 2020 rok.</w:t>
      </w:r>
    </w:p>
    <w:p w:rsidR="00383ACA" w:rsidRDefault="00383ACA" w:rsidP="00383ACA">
      <w:pPr>
        <w:pStyle w:val="NormalnyWeb"/>
        <w:spacing w:before="0" w:beforeAutospacing="0" w:after="0" w:afterAutospacing="0"/>
        <w:jc w:val="both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  <w:r>
        <w:t>…………………………………………………………………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  <w:r>
        <w:t>(data i podpis głosującego)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Objaśnienia: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Głosowanie polega na dokonaniu wyboru jednego zadania z zamieszczonego wyżej wykazu zadań obejmującego cały teren Gminy Witnica poprzez postawienie ”X” w kratce położonej z prawej strony obok nazwy wybranego zadania.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Postawienie znaku „X” w kratkach obok nazw więcej niż jednego zadania w okręgu dotyczącym głosującego powoduje nieważność głosu.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 nieważny uznaje się głos: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na karcie nie zawierającej wypełnionych pół z danymi i podpisem,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przez mieszkańca na więcej niż jednej karcie do głosowania,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przez osoby nieuprawnione.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głosowaniu biorą udział mieszkańcy Gminy Witnica posiadający zdolność do czynności prawnych.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rPr>
          <w:color w:val="FF0000"/>
        </w:rPr>
      </w:pP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Klauzula informacyjna: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Zgodnie z art. 13 ogólnego rozporządzenia o ochronie danych osobowych z dnia 27 kwietnia 2016r.  (RODO) (Dz. Urz. UE L 119 z 04.05.2016) informujemy: 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-Administratorem Państwa danych osobowych przetwarzanych w Urzędzie Miasta i Gminy Witnica jest Burmistrz Witnicy, ul. Plac Andrzeja Zabłockiego  6, 66-460 Witnica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-Jeśli mają Państwo  pytania dotyczące sposobu i zakresu przetwarzania danych osobowych możecie Państwo skontaktować się z Inspektorem Ochrony Danych: kontakt listowny na adres Administratora lub email: iod@itmediagroup.pl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-Administrator danych osobowych przetwarza Państwa dane osobowe na podstawie obowiązujących przepisów prawa oraz na podstawie udzielonej zgody, zgodnie z  6 ust. 1 lit. a) i </w:t>
      </w:r>
      <w:proofErr w:type="spellStart"/>
      <w:r>
        <w:rPr>
          <w:color w:val="000000"/>
          <w:sz w:val="20"/>
          <w:szCs w:val="20"/>
        </w:rPr>
        <w:t>lit.c</w:t>
      </w:r>
      <w:proofErr w:type="spellEnd"/>
      <w:r>
        <w:rPr>
          <w:color w:val="000000"/>
          <w:sz w:val="20"/>
          <w:szCs w:val="20"/>
        </w:rPr>
        <w:t>) RODO.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osobowe przetwarzane są w celu i na potrzeby wdrożenia budżetu obywatelskiego na 2020 rok.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związku z przetwarzaniem danych osobowych w celach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osobowe będą przechowywane przez okres niezbędny do realizacji celów określonych powyżej, a po tym czasie przez okres oraz w zakresie wymaganym przez przepisy obowiązującego prawa.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przypadku powzięcia informacji o niezgodnym z prawem przetwarzaniu danych osobowych, przysługuje Państwu prawo wniesienia skargi do organu nadzorczego właściwego w sprawach ochrony danych osobowych.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-Podanie przez Państwa danych osobowych jest warunkiem złożenia powyższej karty do głosowania.</w:t>
      </w:r>
    </w:p>
    <w:p w:rsidR="0078011E" w:rsidRP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mogą być przetwarzane w sposób zautomatyzowany, nie będą profilowane, nie będą przekazywane do państwa trzeciego, ani udostępniane organizacjom międzynarodowym.</w:t>
      </w:r>
      <w:bookmarkEnd w:id="0"/>
    </w:p>
    <w:sectPr w:rsidR="0078011E" w:rsidRPr="0038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B4AA4"/>
    <w:multiLevelType w:val="hybridMultilevel"/>
    <w:tmpl w:val="CE22A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A"/>
    <w:rsid w:val="000905C3"/>
    <w:rsid w:val="00286795"/>
    <w:rsid w:val="00383ACA"/>
    <w:rsid w:val="0078011E"/>
    <w:rsid w:val="008162BA"/>
    <w:rsid w:val="008E1EC0"/>
    <w:rsid w:val="00C2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5907"/>
  <w15:chartTrackingRefBased/>
  <w15:docId w15:val="{459196E1-C749-4234-99C2-BC58550A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8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83AC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unhideWhenUsed/>
    <w:rsid w:val="00383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3A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Pawełczuk</dc:creator>
  <cp:keywords/>
  <dc:description/>
  <cp:lastModifiedBy>Hanna Pawełczuk</cp:lastModifiedBy>
  <cp:revision>4</cp:revision>
  <cp:lastPrinted>2019-09-10T13:50:00Z</cp:lastPrinted>
  <dcterms:created xsi:type="dcterms:W3CDTF">2019-09-06T11:53:00Z</dcterms:created>
  <dcterms:modified xsi:type="dcterms:W3CDTF">2019-09-10T13:50:00Z</dcterms:modified>
</cp:coreProperties>
</file>