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0" w:rsidRPr="007D0BBB" w:rsidRDefault="00F81F00" w:rsidP="008C66B0">
      <w:pPr>
        <w:spacing w:after="0" w:line="240" w:lineRule="auto"/>
        <w:jc w:val="right"/>
        <w:rPr>
          <w:rFonts w:ascii="Cambria" w:hAnsi="Cambria" w:cs="Arial"/>
          <w:sz w:val="24"/>
          <w:szCs w:val="24"/>
        </w:rPr>
      </w:pPr>
      <w:r w:rsidRPr="007D0BBB">
        <w:rPr>
          <w:rFonts w:ascii="Cambria" w:hAnsi="Cambria" w:cs="Arial"/>
          <w:sz w:val="24"/>
          <w:szCs w:val="24"/>
        </w:rPr>
        <w:t xml:space="preserve">Zielona Góra, dnia </w:t>
      </w:r>
      <w:r w:rsidR="00897528">
        <w:rPr>
          <w:rFonts w:ascii="Cambria" w:hAnsi="Cambria" w:cs="Arial"/>
          <w:sz w:val="24"/>
          <w:szCs w:val="24"/>
        </w:rPr>
        <w:t>18</w:t>
      </w:r>
      <w:r w:rsidR="00105316" w:rsidRPr="007D0BBB">
        <w:rPr>
          <w:rFonts w:ascii="Cambria" w:hAnsi="Cambria" w:cs="Arial"/>
          <w:sz w:val="24"/>
          <w:szCs w:val="24"/>
        </w:rPr>
        <w:t>.0</w:t>
      </w:r>
      <w:r w:rsidR="00897528">
        <w:rPr>
          <w:rFonts w:ascii="Cambria" w:hAnsi="Cambria" w:cs="Arial"/>
          <w:sz w:val="24"/>
          <w:szCs w:val="24"/>
        </w:rPr>
        <w:t>7</w:t>
      </w:r>
      <w:r w:rsidRPr="007D0BBB">
        <w:rPr>
          <w:rFonts w:ascii="Cambria" w:hAnsi="Cambria" w:cs="Arial"/>
          <w:sz w:val="24"/>
          <w:szCs w:val="24"/>
        </w:rPr>
        <w:t>.2013 r.</w:t>
      </w:r>
    </w:p>
    <w:p w:rsidR="00F81F00" w:rsidRPr="007D0BBB" w:rsidRDefault="00F81F00" w:rsidP="008C66B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D0BBB">
        <w:rPr>
          <w:rFonts w:ascii="Cambria" w:hAnsi="Cambria" w:cs="Arial"/>
          <w:sz w:val="24"/>
          <w:szCs w:val="24"/>
        </w:rPr>
        <w:t xml:space="preserve">Znak sprawy: </w:t>
      </w:r>
      <w:r w:rsidRPr="007D0BBB">
        <w:rPr>
          <w:rFonts w:ascii="Cambria" w:hAnsi="Cambria" w:cs="Arial"/>
          <w:b/>
          <w:sz w:val="24"/>
          <w:szCs w:val="24"/>
        </w:rPr>
        <w:t>ZZP.271.</w:t>
      </w:r>
      <w:r w:rsidR="00897528">
        <w:rPr>
          <w:rFonts w:ascii="Cambria" w:hAnsi="Cambria" w:cs="Arial"/>
          <w:b/>
          <w:sz w:val="24"/>
          <w:szCs w:val="24"/>
        </w:rPr>
        <w:t>20</w:t>
      </w:r>
      <w:r w:rsidRPr="007D0BBB">
        <w:rPr>
          <w:rFonts w:ascii="Cambria" w:hAnsi="Cambria" w:cs="Arial"/>
          <w:b/>
          <w:sz w:val="24"/>
          <w:szCs w:val="24"/>
        </w:rPr>
        <w:t>.2013</w:t>
      </w:r>
    </w:p>
    <w:p w:rsidR="00F81F00" w:rsidRPr="007D0BBB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BA7CDE" w:rsidRDefault="00BA7CDE" w:rsidP="008C66B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F81F00" w:rsidRPr="007D0BBB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7D0BBB">
        <w:rPr>
          <w:rFonts w:ascii="Cambria" w:hAnsi="Cambria" w:cs="Arial"/>
          <w:b/>
          <w:sz w:val="28"/>
          <w:szCs w:val="28"/>
        </w:rPr>
        <w:t>ZAWIADOMIENIE Nr 1</w:t>
      </w:r>
    </w:p>
    <w:p w:rsidR="00A54D7A" w:rsidRPr="007D0BBB" w:rsidRDefault="00A54D7A" w:rsidP="00A54D7A">
      <w:pPr>
        <w:spacing w:after="0" w:line="240" w:lineRule="auto"/>
        <w:rPr>
          <w:rFonts w:ascii="Cambria" w:hAnsi="Cambria" w:cs="Arial"/>
          <w:b/>
          <w:sz w:val="8"/>
          <w:szCs w:val="8"/>
        </w:rPr>
      </w:pPr>
    </w:p>
    <w:p w:rsidR="00F81F00" w:rsidRPr="007D0BBB" w:rsidRDefault="00F81F00" w:rsidP="008C66B0">
      <w:pPr>
        <w:spacing w:after="0" w:line="240" w:lineRule="auto"/>
        <w:ind w:right="-1"/>
        <w:jc w:val="center"/>
        <w:rPr>
          <w:rFonts w:ascii="Cambria" w:hAnsi="Cambria" w:cs="Arial"/>
          <w:sz w:val="24"/>
          <w:szCs w:val="24"/>
          <w:lang w:val="de-DE"/>
        </w:rPr>
      </w:pPr>
      <w:r w:rsidRPr="007D0BBB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7" w:history="1">
        <w:r w:rsidRPr="007D0BBB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7D0BBB">
        <w:rPr>
          <w:rFonts w:ascii="Cambria" w:hAnsi="Cambria" w:cs="Arial"/>
          <w:sz w:val="24"/>
          <w:szCs w:val="24"/>
        </w:rPr>
        <w:t xml:space="preserve">  </w:t>
      </w:r>
      <w:r w:rsidRPr="007D0BBB">
        <w:rPr>
          <w:rFonts w:ascii="Cambria" w:hAnsi="Cambria" w:cs="Arial"/>
          <w:i/>
          <w:sz w:val="24"/>
          <w:szCs w:val="24"/>
          <w:lang w:val="de-DE"/>
        </w:rPr>
        <w:t xml:space="preserve"> </w:t>
      </w:r>
      <w:r w:rsidRPr="007D0BBB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A54D7A" w:rsidRPr="007D0BBB" w:rsidRDefault="00A54D7A" w:rsidP="008C66B0">
      <w:pPr>
        <w:spacing w:after="0" w:line="240" w:lineRule="auto"/>
        <w:ind w:right="-1"/>
        <w:jc w:val="center"/>
        <w:rPr>
          <w:rFonts w:ascii="Cambria" w:hAnsi="Cambria" w:cs="Arial"/>
          <w:sz w:val="8"/>
          <w:szCs w:val="8"/>
        </w:rPr>
      </w:pPr>
    </w:p>
    <w:p w:rsidR="00F81F00" w:rsidRPr="00897528" w:rsidRDefault="00F81F00" w:rsidP="008C66B0">
      <w:pPr>
        <w:spacing w:after="0" w:line="240" w:lineRule="auto"/>
        <w:jc w:val="both"/>
        <w:rPr>
          <w:rFonts w:ascii="Cambria" w:hAnsi="Cambria"/>
          <w:color w:val="000000"/>
        </w:rPr>
      </w:pPr>
      <w:r w:rsidRPr="00897528">
        <w:rPr>
          <w:rFonts w:ascii="Cambria" w:hAnsi="Cambria" w:cs="Arial"/>
        </w:rPr>
        <w:t xml:space="preserve">Dotyczy: Postępowania o udzielenie zamówienia </w:t>
      </w:r>
      <w:r w:rsidR="001F435A" w:rsidRPr="00897528">
        <w:rPr>
          <w:rFonts w:ascii="Cambria" w:hAnsi="Cambria" w:cs="Arial"/>
        </w:rPr>
        <w:t xml:space="preserve">publicznego na: </w:t>
      </w:r>
      <w:r w:rsidR="00897528" w:rsidRPr="00897528">
        <w:rPr>
          <w:rFonts w:asciiTheme="majorHAnsi" w:hAnsiTheme="majorHAnsi" w:cs="Arial"/>
          <w:b/>
        </w:rPr>
        <w:t>Rozbiórk</w:t>
      </w:r>
      <w:r w:rsidR="00897528" w:rsidRPr="00897528">
        <w:rPr>
          <w:rFonts w:asciiTheme="majorHAnsi" w:hAnsiTheme="majorHAnsi" w:cs="Arial"/>
          <w:b/>
        </w:rPr>
        <w:t>ę</w:t>
      </w:r>
      <w:r w:rsidR="00897528" w:rsidRPr="00897528">
        <w:rPr>
          <w:rFonts w:asciiTheme="majorHAnsi" w:hAnsiTheme="majorHAnsi" w:cs="Arial"/>
          <w:b/>
        </w:rPr>
        <w:t xml:space="preserve"> budynku gospodarczego zlokalizowanego na dz. nr 231/14 we wsi Jarogniewice</w:t>
      </w:r>
      <w:r w:rsidRPr="00897528">
        <w:rPr>
          <w:rFonts w:ascii="Cambria" w:hAnsi="Cambria" w:cs="Arial"/>
          <w:bCs/>
        </w:rPr>
        <w:t>.</w:t>
      </w:r>
      <w:r w:rsidRPr="00897528">
        <w:rPr>
          <w:rFonts w:ascii="Cambria" w:hAnsi="Cambria" w:cs="Arial"/>
          <w:b/>
          <w:bCs/>
        </w:rPr>
        <w:t xml:space="preserve"> </w:t>
      </w:r>
      <w:r w:rsidRPr="00897528">
        <w:rPr>
          <w:rFonts w:ascii="Cambria" w:hAnsi="Cambria"/>
          <w:color w:val="000000"/>
        </w:rPr>
        <w:t>Postępowanie opublikowano w Biu</w:t>
      </w:r>
      <w:r w:rsidR="001F435A" w:rsidRPr="00897528">
        <w:rPr>
          <w:rFonts w:ascii="Cambria" w:hAnsi="Cambria"/>
          <w:color w:val="000000"/>
        </w:rPr>
        <w:t xml:space="preserve">letynie Zamówień Publicznych Nr </w:t>
      </w:r>
      <w:r w:rsidR="00897528">
        <w:rPr>
          <w:rFonts w:ascii="Cambria" w:hAnsi="Cambria" w:cs="Arial CE"/>
          <w:b/>
          <w:bCs/>
        </w:rPr>
        <w:t>135019</w:t>
      </w:r>
      <w:r w:rsidRPr="00897528">
        <w:rPr>
          <w:rFonts w:ascii="Cambria" w:hAnsi="Cambria"/>
          <w:b/>
          <w:color w:val="000000"/>
        </w:rPr>
        <w:t>–2013</w:t>
      </w:r>
      <w:r w:rsidRPr="00897528">
        <w:rPr>
          <w:rFonts w:ascii="Cambria" w:hAnsi="Cambria"/>
          <w:color w:val="000000"/>
        </w:rPr>
        <w:t xml:space="preserve"> z dnia </w:t>
      </w:r>
      <w:r w:rsidR="00897528">
        <w:rPr>
          <w:rFonts w:ascii="Cambria" w:hAnsi="Cambria"/>
          <w:color w:val="000000"/>
        </w:rPr>
        <w:t>05</w:t>
      </w:r>
      <w:r w:rsidR="001F435A" w:rsidRPr="00897528">
        <w:rPr>
          <w:rFonts w:ascii="Cambria" w:hAnsi="Cambria"/>
          <w:color w:val="000000"/>
        </w:rPr>
        <w:t>.0</w:t>
      </w:r>
      <w:r w:rsidR="00897528">
        <w:rPr>
          <w:rFonts w:ascii="Cambria" w:hAnsi="Cambria"/>
          <w:color w:val="000000"/>
        </w:rPr>
        <w:t>7</w:t>
      </w:r>
      <w:r w:rsidRPr="00897528">
        <w:rPr>
          <w:rFonts w:ascii="Cambria" w:hAnsi="Cambria"/>
          <w:color w:val="000000"/>
        </w:rPr>
        <w:t>.2013</w:t>
      </w:r>
      <w:r w:rsidR="001F435A" w:rsidRPr="00897528">
        <w:rPr>
          <w:rFonts w:ascii="Cambria" w:hAnsi="Cambria"/>
          <w:color w:val="000000"/>
        </w:rPr>
        <w:t> </w:t>
      </w:r>
      <w:r w:rsidRPr="00897528">
        <w:rPr>
          <w:rFonts w:ascii="Cambria" w:hAnsi="Cambria"/>
          <w:color w:val="000000"/>
        </w:rPr>
        <w:t>r.</w:t>
      </w:r>
    </w:p>
    <w:p w:rsidR="00DD3333" w:rsidRPr="007D0BBB" w:rsidRDefault="00DD3333" w:rsidP="00DD3333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136F65" w:rsidRPr="007D0BBB" w:rsidRDefault="00136F65" w:rsidP="00450690">
      <w:pPr>
        <w:pStyle w:val="Tekstpodstawowywcity3"/>
        <w:tabs>
          <w:tab w:val="left" w:pos="-993"/>
        </w:tabs>
        <w:suppressAutoHyphens w:val="0"/>
        <w:spacing w:line="240" w:lineRule="auto"/>
        <w:ind w:left="0" w:firstLine="567"/>
        <w:jc w:val="both"/>
        <w:rPr>
          <w:rFonts w:ascii="Cambria" w:hAnsi="Cambria"/>
          <w:color w:val="000000"/>
          <w:sz w:val="24"/>
          <w:szCs w:val="24"/>
        </w:rPr>
      </w:pPr>
      <w:r w:rsidRPr="007D0BBB">
        <w:rPr>
          <w:rFonts w:ascii="Cambria" w:hAnsi="Cambria"/>
          <w:color w:val="000000"/>
          <w:sz w:val="24"/>
          <w:szCs w:val="24"/>
        </w:rPr>
        <w:t xml:space="preserve">W związku z </w:t>
      </w:r>
      <w:r w:rsidR="002B46D8" w:rsidRPr="007D0BBB">
        <w:rPr>
          <w:rFonts w:ascii="Cambria" w:hAnsi="Cambria"/>
          <w:color w:val="000000"/>
          <w:sz w:val="24"/>
          <w:szCs w:val="24"/>
        </w:rPr>
        <w:t>zapytani</w:t>
      </w:r>
      <w:r w:rsidR="00897528">
        <w:rPr>
          <w:rFonts w:ascii="Cambria" w:hAnsi="Cambria"/>
          <w:color w:val="000000"/>
          <w:sz w:val="24"/>
          <w:szCs w:val="24"/>
        </w:rPr>
        <w:t>e</w:t>
      </w:r>
      <w:r w:rsidR="002B46D8" w:rsidRPr="007D0BBB">
        <w:rPr>
          <w:rFonts w:ascii="Cambria" w:hAnsi="Cambria"/>
          <w:color w:val="000000"/>
          <w:sz w:val="24"/>
          <w:szCs w:val="24"/>
        </w:rPr>
        <w:t>m Oferent</w:t>
      </w:r>
      <w:r w:rsidR="00897528">
        <w:rPr>
          <w:rFonts w:ascii="Cambria" w:hAnsi="Cambria"/>
          <w:color w:val="000000"/>
          <w:sz w:val="24"/>
          <w:szCs w:val="24"/>
        </w:rPr>
        <w:t>a</w:t>
      </w:r>
      <w:r w:rsidR="002B46D8" w:rsidRPr="007D0BBB">
        <w:rPr>
          <w:rFonts w:ascii="Cambria" w:hAnsi="Cambria"/>
          <w:color w:val="000000"/>
          <w:sz w:val="24"/>
          <w:szCs w:val="24"/>
        </w:rPr>
        <w:t xml:space="preserve"> </w:t>
      </w:r>
      <w:r w:rsidRPr="007D0BBB">
        <w:rPr>
          <w:rFonts w:ascii="Cambria" w:hAnsi="Cambria"/>
          <w:color w:val="000000"/>
          <w:sz w:val="24"/>
          <w:szCs w:val="24"/>
        </w:rPr>
        <w:t>dotyczącym realizacji zadania pn. „</w:t>
      </w:r>
      <w:r w:rsidR="00897528" w:rsidRPr="00897528">
        <w:rPr>
          <w:rFonts w:asciiTheme="majorHAnsi" w:hAnsiTheme="majorHAnsi" w:cs="Arial"/>
          <w:b/>
          <w:sz w:val="24"/>
          <w:szCs w:val="24"/>
        </w:rPr>
        <w:t>Rozbiórka budynku gospodarczego zlokalizowanego na dz. nr 231/14 we wsi Jarogniewice</w:t>
      </w:r>
      <w:r w:rsidRPr="007D0BBB">
        <w:rPr>
          <w:rFonts w:ascii="Cambria" w:hAnsi="Cambria"/>
          <w:color w:val="000000"/>
          <w:sz w:val="24"/>
          <w:szCs w:val="24"/>
        </w:rPr>
        <w:t xml:space="preserve">” przedkładam </w:t>
      </w:r>
      <w:r w:rsidR="002B46D8" w:rsidRPr="007D0BBB">
        <w:rPr>
          <w:rFonts w:ascii="Cambria" w:hAnsi="Cambria"/>
          <w:color w:val="000000"/>
          <w:sz w:val="24"/>
          <w:szCs w:val="24"/>
        </w:rPr>
        <w:t>odpowied</w:t>
      </w:r>
      <w:r w:rsidR="00897528">
        <w:rPr>
          <w:rFonts w:ascii="Cambria" w:hAnsi="Cambria"/>
          <w:color w:val="000000"/>
          <w:sz w:val="24"/>
          <w:szCs w:val="24"/>
        </w:rPr>
        <w:t>ź</w:t>
      </w:r>
      <w:r w:rsidR="002B46D8" w:rsidRPr="007D0BBB">
        <w:rPr>
          <w:rFonts w:ascii="Cambria" w:hAnsi="Cambria"/>
          <w:color w:val="000000"/>
          <w:sz w:val="24"/>
          <w:szCs w:val="24"/>
        </w:rPr>
        <w:t xml:space="preserve"> na pytani</w:t>
      </w:r>
      <w:r w:rsidR="00897528">
        <w:rPr>
          <w:rFonts w:ascii="Cambria" w:hAnsi="Cambria"/>
          <w:color w:val="000000"/>
          <w:sz w:val="24"/>
          <w:szCs w:val="24"/>
        </w:rPr>
        <w:t>e</w:t>
      </w:r>
      <w:r w:rsidR="002B46D8" w:rsidRPr="007D0BBB">
        <w:rPr>
          <w:rFonts w:ascii="Cambria" w:hAnsi="Cambria"/>
          <w:color w:val="000000"/>
          <w:sz w:val="24"/>
          <w:szCs w:val="24"/>
        </w:rPr>
        <w:t>:</w:t>
      </w:r>
    </w:p>
    <w:p w:rsidR="00136F65" w:rsidRPr="007D0BBB" w:rsidRDefault="00136F65" w:rsidP="00450690">
      <w:pPr>
        <w:suppressAutoHyphens w:val="0"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7D0BBB">
        <w:rPr>
          <w:rFonts w:ascii="Cambria" w:hAnsi="Cambria"/>
          <w:sz w:val="24"/>
          <w:szCs w:val="24"/>
        </w:rPr>
        <w:t xml:space="preserve">Czy </w:t>
      </w:r>
      <w:r w:rsidR="00897528">
        <w:rPr>
          <w:rFonts w:ascii="Cambria" w:hAnsi="Cambria"/>
          <w:sz w:val="24"/>
          <w:szCs w:val="24"/>
        </w:rPr>
        <w:t xml:space="preserve">kierownik robót powinien się </w:t>
      </w:r>
      <w:r w:rsidR="00F62393">
        <w:rPr>
          <w:rFonts w:ascii="Cambria" w:hAnsi="Cambria"/>
          <w:sz w:val="24"/>
          <w:szCs w:val="24"/>
        </w:rPr>
        <w:t>okazywać takimi samymi uprawnieniami jak kierownik budowy</w:t>
      </w:r>
      <w:r w:rsidRPr="007D0BBB">
        <w:rPr>
          <w:rFonts w:ascii="Cambria" w:hAnsi="Cambria"/>
          <w:sz w:val="24"/>
          <w:szCs w:val="24"/>
        </w:rPr>
        <w:t>?</w:t>
      </w:r>
    </w:p>
    <w:p w:rsidR="00450690" w:rsidRDefault="00136F65" w:rsidP="00F62393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F62393">
        <w:rPr>
          <w:rFonts w:asciiTheme="majorHAnsi" w:hAnsiTheme="majorHAnsi"/>
          <w:b/>
          <w:color w:val="000000"/>
          <w:sz w:val="24"/>
          <w:szCs w:val="24"/>
        </w:rPr>
        <w:t xml:space="preserve">Odpowiedź: </w:t>
      </w:r>
    </w:p>
    <w:p w:rsidR="00F62393" w:rsidRPr="00F62393" w:rsidRDefault="00F62393" w:rsidP="00F6239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62393">
        <w:rPr>
          <w:rFonts w:asciiTheme="majorHAnsi" w:hAnsiTheme="majorHAnsi"/>
          <w:color w:val="000000"/>
          <w:sz w:val="24"/>
          <w:szCs w:val="24"/>
        </w:rPr>
        <w:t>Zgodnie z rozdz. 10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62393">
        <w:rPr>
          <w:rFonts w:asciiTheme="majorHAnsi" w:hAnsiTheme="majorHAnsi"/>
          <w:color w:val="000000"/>
          <w:sz w:val="24"/>
          <w:szCs w:val="24"/>
        </w:rPr>
        <w:t>A</w:t>
      </w:r>
      <w:r>
        <w:rPr>
          <w:rFonts w:asciiTheme="majorHAnsi" w:hAnsiTheme="majorHAnsi"/>
          <w:color w:val="000000"/>
          <w:sz w:val="24"/>
          <w:szCs w:val="24"/>
        </w:rPr>
        <w:t>, pkt. 3) SIWZ - w</w:t>
      </w:r>
      <w:r w:rsidRPr="00F62393">
        <w:rPr>
          <w:rFonts w:asciiTheme="majorHAnsi" w:hAnsiTheme="majorHAnsi"/>
          <w:color w:val="000000"/>
          <w:sz w:val="24"/>
          <w:szCs w:val="24"/>
        </w:rPr>
        <w:t>arunkiem udziału w postępowaniu</w:t>
      </w:r>
      <w:r w:rsidRPr="00F62393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62393">
        <w:rPr>
          <w:rFonts w:asciiTheme="majorHAnsi" w:hAnsiTheme="majorHAnsi"/>
          <w:color w:val="000000"/>
          <w:sz w:val="24"/>
          <w:szCs w:val="24"/>
        </w:rPr>
        <w:t>o zamówienie publiczne</w:t>
      </w:r>
      <w:r w:rsidRPr="00F62393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62393">
        <w:rPr>
          <w:rFonts w:asciiTheme="majorHAnsi" w:hAnsiTheme="majorHAnsi"/>
          <w:color w:val="000000"/>
          <w:sz w:val="24"/>
          <w:szCs w:val="24"/>
        </w:rPr>
        <w:t xml:space="preserve">jest </w:t>
      </w:r>
      <w:r>
        <w:rPr>
          <w:rFonts w:asciiTheme="majorHAnsi" w:hAnsiTheme="majorHAnsi"/>
          <w:sz w:val="24"/>
          <w:szCs w:val="24"/>
        </w:rPr>
        <w:t>d</w:t>
      </w:r>
      <w:r w:rsidRPr="00F62393">
        <w:rPr>
          <w:rFonts w:asciiTheme="majorHAnsi" w:hAnsiTheme="majorHAnsi"/>
          <w:sz w:val="24"/>
          <w:szCs w:val="24"/>
        </w:rPr>
        <w:t>ysponowanie odpowiednim potencjałem technicznym i osobami</w:t>
      </w:r>
      <w:r>
        <w:rPr>
          <w:rFonts w:asciiTheme="majorHAnsi" w:hAnsiTheme="majorHAnsi"/>
          <w:sz w:val="24"/>
          <w:szCs w:val="24"/>
        </w:rPr>
        <w:t xml:space="preserve"> zdolnymi do </w:t>
      </w:r>
      <w:r w:rsidRPr="00F62393">
        <w:rPr>
          <w:rFonts w:asciiTheme="majorHAnsi" w:hAnsiTheme="majorHAnsi"/>
          <w:sz w:val="24"/>
          <w:szCs w:val="24"/>
        </w:rPr>
        <w:t>wykonania zamówienia lub przedstawienie pisemnego zobowiązania innych podmiotów do udostępnienia potencjału technicznego i osób zdolnych do wykonania zamówienia.</w:t>
      </w:r>
    </w:p>
    <w:p w:rsidR="00F62393" w:rsidRPr="00F62393" w:rsidRDefault="00F62393" w:rsidP="00F62393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MT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żąda, by </w:t>
      </w:r>
      <w:r w:rsidRPr="00F62393">
        <w:rPr>
          <w:rFonts w:asciiTheme="majorHAnsi" w:hAnsiTheme="majorHAnsi"/>
          <w:sz w:val="24"/>
          <w:szCs w:val="24"/>
        </w:rPr>
        <w:t>Wykonawca wykaza</w:t>
      </w:r>
      <w:r>
        <w:rPr>
          <w:rFonts w:asciiTheme="majorHAnsi" w:hAnsiTheme="majorHAnsi"/>
          <w:sz w:val="24"/>
          <w:szCs w:val="24"/>
        </w:rPr>
        <w:t>ł</w:t>
      </w:r>
      <w:r w:rsidRPr="00F62393">
        <w:rPr>
          <w:rFonts w:asciiTheme="majorHAnsi" w:hAnsiTheme="majorHAnsi"/>
          <w:sz w:val="24"/>
          <w:szCs w:val="24"/>
        </w:rPr>
        <w:t xml:space="preserve">, iż dysponuje lub będzie dysponował osobami do wykonania niniejszego zamówienia, w szczególności </w:t>
      </w:r>
      <w:r w:rsidRPr="00F62393">
        <w:rPr>
          <w:rFonts w:asciiTheme="majorHAnsi" w:hAnsiTheme="majorHAnsi"/>
          <w:sz w:val="24"/>
          <w:szCs w:val="24"/>
          <w:u w:val="single"/>
        </w:rPr>
        <w:t xml:space="preserve">1 osobą kadry technicznej do wykonywania funkcji </w:t>
      </w:r>
      <w:r w:rsidRPr="00F62393">
        <w:rPr>
          <w:rStyle w:val="Uwydatnienie"/>
          <w:rFonts w:asciiTheme="majorHAnsi" w:hAnsiTheme="majorHAnsi"/>
          <w:b/>
          <w:bCs/>
          <w:sz w:val="24"/>
          <w:szCs w:val="24"/>
          <w:u w:val="single"/>
        </w:rPr>
        <w:t>kierownika budowy</w:t>
      </w:r>
      <w:r w:rsidRPr="00F62393">
        <w:rPr>
          <w:rFonts w:asciiTheme="majorHAnsi" w:hAnsiTheme="majorHAnsi"/>
          <w:sz w:val="24"/>
          <w:szCs w:val="24"/>
          <w:u w:val="single"/>
        </w:rPr>
        <w:t>.</w:t>
      </w:r>
      <w:r w:rsidRPr="00F62393">
        <w:rPr>
          <w:rFonts w:asciiTheme="majorHAnsi" w:hAnsiTheme="majorHAnsi"/>
          <w:sz w:val="24"/>
          <w:szCs w:val="24"/>
        </w:rPr>
        <w:t xml:space="preserve"> K</w:t>
      </w:r>
      <w:r w:rsidRPr="00F62393">
        <w:rPr>
          <w:rStyle w:val="dane1"/>
          <w:rFonts w:asciiTheme="majorHAnsi" w:hAnsiTheme="majorHAnsi" w:cs="Arial"/>
          <w:color w:val="auto"/>
          <w:sz w:val="24"/>
          <w:szCs w:val="24"/>
        </w:rPr>
        <w:t>ierownik budowy musi posiadać stwierdzenie przygotowania zawodowego (</w:t>
      </w:r>
      <w:r w:rsidRPr="00F62393">
        <w:rPr>
          <w:rFonts w:asciiTheme="majorHAnsi" w:hAnsiTheme="majorHAnsi"/>
          <w:sz w:val="24"/>
          <w:szCs w:val="24"/>
        </w:rPr>
        <w:t>uprawnienia wykonawcze o specjalności konstrukcyjno-budowlanej do kierowania robotami</w:t>
      </w:r>
      <w:r w:rsidRPr="00F62393">
        <w:rPr>
          <w:rFonts w:asciiTheme="majorHAnsi" w:hAnsiTheme="majorHAnsi" w:cs="Arial"/>
          <w:sz w:val="24"/>
          <w:szCs w:val="24"/>
        </w:rPr>
        <w:t>, zgodnie z przepisami ustawy z dnia 7 lipca 1994r. Prawo budowlane lub im odpowiadające ważne uprawnienia budowlane, które zostały wydane na podstawie wcześniej obowiązujących przepisów)</w:t>
      </w:r>
      <w:r w:rsidRPr="00F62393">
        <w:rPr>
          <w:rStyle w:val="dane1"/>
          <w:rFonts w:asciiTheme="majorHAnsi" w:hAnsiTheme="majorHAnsi" w:cs="Arial"/>
          <w:sz w:val="24"/>
          <w:szCs w:val="24"/>
        </w:rPr>
        <w:t>.</w:t>
      </w:r>
    </w:p>
    <w:p w:rsidR="00EB5F99" w:rsidRPr="00450690" w:rsidRDefault="00F62393" w:rsidP="00F62393">
      <w:pPr>
        <w:pStyle w:val="Tekstpodstawowywcity3"/>
        <w:tabs>
          <w:tab w:val="left" w:pos="-993"/>
        </w:tabs>
        <w:suppressAutoHyphens w:val="0"/>
        <w:spacing w:after="0"/>
        <w:ind w:left="0"/>
        <w:jc w:val="both"/>
        <w:rPr>
          <w:rFonts w:asciiTheme="majorHAnsi" w:hAnsiTheme="majorHAnsi"/>
        </w:rPr>
      </w:pPr>
      <w:r w:rsidRPr="00450690">
        <w:rPr>
          <w:rFonts w:asciiTheme="majorHAnsi" w:hAnsiTheme="majorHAnsi" w:cs="Calibri"/>
          <w:sz w:val="24"/>
          <w:szCs w:val="24"/>
        </w:rPr>
        <w:t>Zgodnie z a</w:t>
      </w:r>
      <w:r w:rsidR="00EB5F99" w:rsidRPr="00450690">
        <w:rPr>
          <w:rFonts w:asciiTheme="majorHAnsi" w:hAnsiTheme="majorHAnsi"/>
          <w:sz w:val="24"/>
          <w:szCs w:val="24"/>
        </w:rPr>
        <w:t>rt. 42 ust. 1</w:t>
      </w:r>
      <w:r w:rsidRPr="00450690">
        <w:rPr>
          <w:rFonts w:asciiTheme="majorHAnsi" w:hAnsiTheme="majorHAnsi"/>
          <w:sz w:val="24"/>
          <w:szCs w:val="24"/>
        </w:rPr>
        <w:t xml:space="preserve"> ustawy Prawo Budowlane:</w:t>
      </w:r>
      <w:r w:rsidR="00EB5F99" w:rsidRPr="00450690">
        <w:rPr>
          <w:rFonts w:asciiTheme="majorHAnsi" w:hAnsiTheme="majorHAnsi"/>
        </w:rPr>
        <w:t xml:space="preserve"> </w:t>
      </w:r>
    </w:p>
    <w:p w:rsidR="00EB5F99" w:rsidRPr="00450690" w:rsidRDefault="00EB5F99" w:rsidP="00450690">
      <w:pPr>
        <w:pStyle w:val="Default"/>
        <w:spacing w:line="276" w:lineRule="auto"/>
        <w:jc w:val="both"/>
        <w:rPr>
          <w:rFonts w:asciiTheme="majorHAnsi" w:hAnsiTheme="majorHAnsi"/>
          <w:i/>
        </w:rPr>
      </w:pPr>
      <w:r w:rsidRPr="00450690">
        <w:rPr>
          <w:rFonts w:asciiTheme="majorHAnsi" w:hAnsiTheme="majorHAnsi"/>
          <w:i/>
        </w:rPr>
        <w:t xml:space="preserve">Inwestor jest obowiązany zapewnić: objęcie kierownictwa budowy (rozbiórki) lub określonych robót budowlanych oraz nadzór nad robotami przez osobę posiadającą uprawnienia budowlane w odpowiedniej specjalności. </w:t>
      </w:r>
    </w:p>
    <w:p w:rsidR="00F62393" w:rsidRDefault="00450690" w:rsidP="00450690">
      <w:pPr>
        <w:pStyle w:val="Default"/>
        <w:spacing w:line="276" w:lineRule="auto"/>
        <w:jc w:val="both"/>
      </w:pPr>
      <w:r>
        <w:t xml:space="preserve">Z powyższego wynika, iż nadzór nad robotami musi sprawować osoba posiadająca wymagane uprawnienia. </w:t>
      </w:r>
    </w:p>
    <w:p w:rsidR="00450690" w:rsidRDefault="00450690" w:rsidP="00450690">
      <w:pPr>
        <w:pStyle w:val="Default"/>
        <w:spacing w:line="276" w:lineRule="auto"/>
        <w:jc w:val="both"/>
      </w:pPr>
      <w:r>
        <w:t xml:space="preserve">Jeżeli funkcję kierownika robót pełnić będzie osoba </w:t>
      </w:r>
      <w:r>
        <w:t>inna</w:t>
      </w:r>
      <w:r>
        <w:t xml:space="preserve"> niż wskazana w Zał. Nr 4 do SIWZ (kierownik budowy) – wówczas zgodnie z cytowanym przepisem winna posiadać uprawnienia budowlane w wymaganej przez Zamawiającego specjalności.</w:t>
      </w:r>
    </w:p>
    <w:p w:rsidR="002B46D8" w:rsidRPr="007D0BBB" w:rsidRDefault="002B46D8" w:rsidP="008F6B14">
      <w:pPr>
        <w:suppressAutoHyphens w:val="0"/>
        <w:spacing w:after="0" w:line="240" w:lineRule="auto"/>
        <w:jc w:val="both"/>
        <w:rPr>
          <w:rFonts w:ascii="Cambria" w:hAnsi="Cambria" w:cs="Calibri"/>
          <w:sz w:val="28"/>
          <w:szCs w:val="28"/>
        </w:rPr>
      </w:pPr>
    </w:p>
    <w:sectPr w:rsidR="002B46D8" w:rsidRPr="007D0B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2F8"/>
    <w:multiLevelType w:val="hybridMultilevel"/>
    <w:tmpl w:val="1A56A2D8"/>
    <w:lvl w:ilvl="0" w:tplc="A1443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2B3E"/>
    <w:multiLevelType w:val="hybridMultilevel"/>
    <w:tmpl w:val="3C7247AC"/>
    <w:lvl w:ilvl="0" w:tplc="1B6449BA">
      <w:start w:val="1"/>
      <w:numFmt w:val="decimal"/>
      <w:lvlText w:val="%1)"/>
      <w:lvlJc w:val="left"/>
      <w:pPr>
        <w:ind w:left="720" w:hanging="360"/>
      </w:pPr>
      <w:rPr>
        <w:rFonts w:ascii="Cambria" w:eastAsia="Arial Unicode MS" w:hAnsi="Cambria" w:cs="font18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5363"/>
    <w:multiLevelType w:val="hybridMultilevel"/>
    <w:tmpl w:val="325445A8"/>
    <w:lvl w:ilvl="0" w:tplc="FFFFFFFF">
      <w:start w:val="1"/>
      <w:numFmt w:val="upp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F0F1408"/>
    <w:multiLevelType w:val="hybridMultilevel"/>
    <w:tmpl w:val="816CB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67A56"/>
    <w:multiLevelType w:val="hybridMultilevel"/>
    <w:tmpl w:val="2DEE6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A463F"/>
    <w:multiLevelType w:val="multilevel"/>
    <w:tmpl w:val="D7A6BD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79564B"/>
    <w:multiLevelType w:val="hybridMultilevel"/>
    <w:tmpl w:val="969C5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D028A"/>
    <w:multiLevelType w:val="multilevel"/>
    <w:tmpl w:val="A1C81A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6387A73"/>
    <w:multiLevelType w:val="hybridMultilevel"/>
    <w:tmpl w:val="8A96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904F7"/>
    <w:multiLevelType w:val="hybridMultilevel"/>
    <w:tmpl w:val="5232B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B2294"/>
    <w:multiLevelType w:val="hybridMultilevel"/>
    <w:tmpl w:val="8FF2E30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F193284"/>
    <w:multiLevelType w:val="hybridMultilevel"/>
    <w:tmpl w:val="051AF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F"/>
    <w:rsid w:val="000A7BEE"/>
    <w:rsid w:val="00105316"/>
    <w:rsid w:val="00136F65"/>
    <w:rsid w:val="00145082"/>
    <w:rsid w:val="00190CA1"/>
    <w:rsid w:val="00196B5F"/>
    <w:rsid w:val="001B2BB8"/>
    <w:rsid w:val="001C12D7"/>
    <w:rsid w:val="001F076A"/>
    <w:rsid w:val="001F435A"/>
    <w:rsid w:val="00215B25"/>
    <w:rsid w:val="002B46D8"/>
    <w:rsid w:val="00321904"/>
    <w:rsid w:val="00450690"/>
    <w:rsid w:val="004E4644"/>
    <w:rsid w:val="004F0060"/>
    <w:rsid w:val="0058563C"/>
    <w:rsid w:val="005F7E60"/>
    <w:rsid w:val="006200FE"/>
    <w:rsid w:val="006A6014"/>
    <w:rsid w:val="00715455"/>
    <w:rsid w:val="00786BBD"/>
    <w:rsid w:val="007D0BBB"/>
    <w:rsid w:val="00844151"/>
    <w:rsid w:val="0089124D"/>
    <w:rsid w:val="008958F2"/>
    <w:rsid w:val="00897528"/>
    <w:rsid w:val="008A1A3C"/>
    <w:rsid w:val="008A733A"/>
    <w:rsid w:val="008C66B0"/>
    <w:rsid w:val="008F6B14"/>
    <w:rsid w:val="009168C4"/>
    <w:rsid w:val="00A37943"/>
    <w:rsid w:val="00A43E3F"/>
    <w:rsid w:val="00A54D7A"/>
    <w:rsid w:val="00A572A4"/>
    <w:rsid w:val="00AA2630"/>
    <w:rsid w:val="00AC304E"/>
    <w:rsid w:val="00AF431E"/>
    <w:rsid w:val="00B425AC"/>
    <w:rsid w:val="00BA7CDE"/>
    <w:rsid w:val="00BE2601"/>
    <w:rsid w:val="00BF4514"/>
    <w:rsid w:val="00C32F09"/>
    <w:rsid w:val="00CD0C79"/>
    <w:rsid w:val="00D42FEF"/>
    <w:rsid w:val="00D60437"/>
    <w:rsid w:val="00D70C84"/>
    <w:rsid w:val="00DC2113"/>
    <w:rsid w:val="00DD3333"/>
    <w:rsid w:val="00E40B7B"/>
    <w:rsid w:val="00E74A91"/>
    <w:rsid w:val="00EB5F99"/>
    <w:rsid w:val="00ED73FB"/>
    <w:rsid w:val="00EE12F2"/>
    <w:rsid w:val="00EE602F"/>
    <w:rsid w:val="00F62393"/>
    <w:rsid w:val="00F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  <w:style w:type="paragraph" w:customStyle="1" w:styleId="Default">
    <w:name w:val="Default"/>
    <w:rsid w:val="00EB5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uiPriority w:val="99"/>
    <w:qFormat/>
    <w:rsid w:val="00F62393"/>
    <w:rPr>
      <w:i/>
      <w:iCs/>
    </w:rPr>
  </w:style>
  <w:style w:type="character" w:customStyle="1" w:styleId="dane1">
    <w:name w:val="dane1"/>
    <w:uiPriority w:val="99"/>
    <w:rsid w:val="00F62393"/>
    <w:rPr>
      <w:color w:val="0000C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CDE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  <w:style w:type="paragraph" w:customStyle="1" w:styleId="Default">
    <w:name w:val="Default"/>
    <w:rsid w:val="00EB5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uiPriority w:val="99"/>
    <w:qFormat/>
    <w:rsid w:val="00F62393"/>
    <w:rPr>
      <w:i/>
      <w:iCs/>
    </w:rPr>
  </w:style>
  <w:style w:type="character" w:customStyle="1" w:styleId="dane1">
    <w:name w:val="dane1"/>
    <w:uiPriority w:val="99"/>
    <w:rsid w:val="00F62393"/>
    <w:rPr>
      <w:color w:val="0000C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CDE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gminaz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5CAE-8D36-44AD-908C-9C9BF893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Your User Name</cp:lastModifiedBy>
  <cp:revision>4</cp:revision>
  <cp:lastPrinted>2013-07-18T08:46:00Z</cp:lastPrinted>
  <dcterms:created xsi:type="dcterms:W3CDTF">2013-07-18T06:58:00Z</dcterms:created>
  <dcterms:modified xsi:type="dcterms:W3CDTF">2013-07-18T09:48:00Z</dcterms:modified>
</cp:coreProperties>
</file>