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8" w:rsidRPr="002D2C1B" w:rsidRDefault="000A6318" w:rsidP="000A6318">
      <w:pPr>
        <w:ind w:left="284" w:hanging="284"/>
        <w:jc w:val="right"/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2D2C1B">
        <w:rPr>
          <w:rFonts w:ascii="Calibri" w:hAnsi="Calibri" w:cs="Calibri"/>
          <w:b/>
          <w:color w:val="auto"/>
        </w:rPr>
        <w:t>Załącznik nr 1.</w:t>
      </w:r>
      <w:r>
        <w:rPr>
          <w:rFonts w:ascii="Calibri" w:hAnsi="Calibri" w:cs="Calibri"/>
          <w:b/>
          <w:color w:val="auto"/>
        </w:rPr>
        <w:t>1</w:t>
      </w:r>
    </w:p>
    <w:p w:rsidR="000A6318" w:rsidRDefault="000A631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HARMONOGRAM REALIZACJI ZADANIA PUBLICZNEGO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Pr="002D2C1B" w:rsidRDefault="007906E8" w:rsidP="007906E8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7906E8" w:rsidRPr="00D97AAD" w:rsidTr="0067053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2D2C1B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906E8" w:rsidRPr="00D97AAD" w:rsidTr="0067053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2D2C1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906E8" w:rsidRPr="00D97AAD" w:rsidTr="0067053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906E8" w:rsidRPr="00D97AAD" w:rsidTr="0067053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6E8" w:rsidRPr="002D2C1B" w:rsidRDefault="007906E8" w:rsidP="0067053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7906E8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906E8" w:rsidRDefault="007906E8">
      <w:pPr>
        <w:spacing w:after="200"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906E8" w:rsidRPr="002D2C1B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906E8" w:rsidRPr="002D2C1B" w:rsidRDefault="007906E8" w:rsidP="007906E8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2D2C1B">
        <w:rPr>
          <w:rFonts w:ascii="Calibri" w:hAnsi="Calibri" w:cs="Calibri"/>
          <w:b/>
          <w:color w:val="auto"/>
        </w:rPr>
        <w:lastRenderedPageBreak/>
        <w:t>Załącznik nr 1.2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  <w:r w:rsidRPr="002D2C1B">
        <w:rPr>
          <w:rFonts w:ascii="Calibri" w:hAnsi="Calibri" w:cs="Calibri"/>
          <w:color w:val="auto"/>
        </w:rPr>
        <w:t>PRZEWIDYWANA KALKULACJA KOSZTÓW</w:t>
      </w:r>
    </w:p>
    <w:p w:rsidR="007906E8" w:rsidRPr="002D2C1B" w:rsidRDefault="007906E8" w:rsidP="007906E8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906E8" w:rsidRPr="00D97AAD" w:rsidTr="0067053A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hAnsi="Calibri"/>
                <w:sz w:val="18"/>
                <w:szCs w:val="18"/>
              </w:rPr>
              <w:t>(</w:t>
            </w:r>
            <w:r w:rsidRPr="002D2C1B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2D2C1B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906E8" w:rsidRPr="002D2C1B" w:rsidRDefault="007906E8" w:rsidP="0067053A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2D2C1B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906E8" w:rsidRPr="00D97AAD" w:rsidTr="0067053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2D2C1B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2D2C1B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2D2C1B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2D2C1B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D2C1B">
              <w:rPr>
                <w:rStyle w:val="Odwoanieprzypisudolnego"/>
                <w:rFonts w:ascii="Calibri" w:hAnsi="Calibri" w:cs="Verdana"/>
                <w:color w:val="auto"/>
              </w:rPr>
              <w:footnoteReference w:id="8"/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2D2C1B">
              <w:rPr>
                <w:rFonts w:ascii="Calibri" w:hAnsi="Calibri"/>
                <w:color w:val="auto"/>
              </w:rPr>
              <w:t xml:space="preserve"> </w:t>
            </w:r>
            <w:r w:rsidRPr="002D2C1B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906E8" w:rsidRPr="00D97AAD" w:rsidTr="00670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06E8" w:rsidRPr="002D2C1B" w:rsidRDefault="007906E8" w:rsidP="006705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906E8" w:rsidRPr="002D2C1B" w:rsidRDefault="007906E8" w:rsidP="007906E8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C32DE" w:rsidRDefault="005C32DE"/>
    <w:p w:rsidR="00A224F7" w:rsidRDefault="00A224F7">
      <w:r>
        <w:br w:type="page"/>
      </w:r>
    </w:p>
    <w:p w:rsidR="00A224F7" w:rsidRDefault="00A224F7">
      <w:pPr>
        <w:sectPr w:rsidR="00A224F7" w:rsidSect="00A224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A224F7" w:rsidRPr="00D97AAD" w:rsidTr="000951A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24F7" w:rsidRPr="002D2C1B" w:rsidRDefault="00A224F7" w:rsidP="000951A0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224F7" w:rsidRPr="002D2C1B" w:rsidRDefault="00A224F7" w:rsidP="000951A0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24F7" w:rsidRPr="00D97AAD" w:rsidTr="000951A0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224F7" w:rsidRPr="00D97AAD" w:rsidTr="000951A0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bookmarkEnd w:id="1"/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224F7" w:rsidRPr="002D2C1B" w:rsidRDefault="00A224F7" w:rsidP="000951A0">
            <w:pPr>
              <w:rPr>
                <w:rFonts w:ascii="Calibri" w:hAnsi="Calibri" w:cs="Calibri"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 w:rsidR="00A95D32">
              <w:fldChar w:fldCharType="begin"/>
            </w:r>
            <w:r w:rsidR="00A95D32">
              <w:instrText xml:space="preserve"> NOTEREF _Ref448837219 \h  \* MERGEFORMAT </w:instrText>
            </w:r>
            <w:r w:rsidR="00A95D32"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5D32"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 w:rsidR="00A95D32">
              <w:fldChar w:fldCharType="begin"/>
            </w:r>
            <w:r w:rsidR="00A95D32">
              <w:instrText xml:space="preserve"> NOTEREF _Ref448837219 \h  \* MERGEFORMAT </w:instrText>
            </w:r>
            <w:r w:rsidR="00A95D32"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5D32"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="00A95D32">
              <w:fldChar w:fldCharType="begin"/>
            </w:r>
            <w:r w:rsidR="00A95D32">
              <w:instrText xml:space="preserve"> NOTEREF _Ref448837219 \h  \* MERGEFORMAT </w:instrText>
            </w:r>
            <w:r w:rsidR="00A95D32"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5D32"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2D2C1B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224F7" w:rsidRPr="00D97AAD" w:rsidTr="000951A0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 w:rsidR="00A95D32">
              <w:fldChar w:fldCharType="begin"/>
            </w:r>
            <w:r w:rsidR="00A95D32">
              <w:instrText xml:space="preserve"> NOTEREF _Ref448837219 \h  \* MERGEFORMAT </w:instrText>
            </w:r>
            <w:r w:rsidR="00A95D32">
              <w:fldChar w:fldCharType="separate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95D32">
              <w:fldChar w:fldCharType="end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224F7" w:rsidRPr="002D2C1B" w:rsidRDefault="00A224F7" w:rsidP="000951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D2C1B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2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3"/>
            </w:r>
            <w:r w:rsidRPr="002D2C1B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224F7" w:rsidRPr="00D97AAD" w:rsidTr="000951A0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24F7" w:rsidRPr="002D2C1B" w:rsidRDefault="00A224F7" w:rsidP="000951A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2D2C1B">
              <w:rPr>
                <w:rStyle w:val="Odwoanieprzypisudolnego"/>
                <w:rFonts w:ascii="Calibri" w:hAnsi="Calibri" w:cs="Calibri"/>
                <w:color w:val="auto"/>
              </w:rPr>
              <w:footnoteReference w:id="14"/>
            </w:r>
            <w:r w:rsidRPr="002D2C1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24F7" w:rsidRPr="002D2C1B" w:rsidRDefault="00A224F7" w:rsidP="000951A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2D2C1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224F7" w:rsidRDefault="00A224F7"/>
    <w:sectPr w:rsidR="00A224F7" w:rsidSect="00A2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32" w:rsidRDefault="00A95D32" w:rsidP="007906E8">
      <w:r>
        <w:separator/>
      </w:r>
    </w:p>
  </w:endnote>
  <w:endnote w:type="continuationSeparator" w:id="0">
    <w:p w:rsidR="00A95D32" w:rsidRDefault="00A95D32" w:rsidP="0079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32" w:rsidRDefault="00A95D32" w:rsidP="007906E8">
      <w:r>
        <w:separator/>
      </w:r>
    </w:p>
  </w:footnote>
  <w:footnote w:type="continuationSeparator" w:id="0">
    <w:p w:rsidR="00A95D32" w:rsidRDefault="00A95D32" w:rsidP="007906E8">
      <w:r>
        <w:continuationSeparator/>
      </w:r>
    </w:p>
  </w:footnote>
  <w:footnote w:id="1">
    <w:p w:rsidR="007906E8" w:rsidRDefault="007906E8" w:rsidP="007906E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">
    <w:p w:rsidR="007906E8" w:rsidRPr="002D2C1B" w:rsidRDefault="007906E8" w:rsidP="007906E8">
      <w:pPr>
        <w:pStyle w:val="Tekstprzypisudolnego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 xml:space="preserve">) </w:t>
      </w:r>
      <w:r w:rsidRPr="002D2C1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2D2C1B">
        <w:rPr>
          <w:rFonts w:ascii="Calibri" w:hAnsi="Calibri"/>
        </w:rPr>
        <w:t xml:space="preserve">  </w:t>
      </w:r>
    </w:p>
  </w:footnote>
  <w:footnote w:id="3">
    <w:p w:rsidR="007906E8" w:rsidRPr="001250B6" w:rsidRDefault="007906E8" w:rsidP="007906E8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906E8" w:rsidRDefault="007906E8" w:rsidP="007906E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2D2C1B">
        <w:rPr>
          <w:rFonts w:ascii="Calibri" w:hAnsi="Calibri"/>
          <w:b/>
          <w:sz w:val="18"/>
          <w:szCs w:val="18"/>
        </w:rPr>
        <w:t>.</w:t>
      </w:r>
    </w:p>
  </w:footnote>
  <w:footnote w:id="5">
    <w:p w:rsidR="007906E8" w:rsidRPr="00940912" w:rsidRDefault="007906E8" w:rsidP="007906E8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7906E8" w:rsidRPr="005229DE" w:rsidRDefault="007906E8" w:rsidP="007906E8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906E8" w:rsidRPr="00A61C84" w:rsidRDefault="007906E8" w:rsidP="007906E8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A224F7" w:rsidRPr="002D2C1B" w:rsidRDefault="00A224F7" w:rsidP="00A224F7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 xml:space="preserve">) </w:t>
      </w:r>
      <w:r w:rsidRPr="002D2C1B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2D2C1B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1">
    <w:p w:rsidR="00A224F7" w:rsidRPr="002D2C1B" w:rsidRDefault="00A224F7" w:rsidP="00A224F7">
      <w:pPr>
        <w:pStyle w:val="Tekstprzypisudolnego"/>
        <w:ind w:left="142" w:hanging="142"/>
        <w:jc w:val="both"/>
        <w:rPr>
          <w:rFonts w:ascii="Calibri" w:hAnsi="Calibri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A224F7" w:rsidRPr="002D2C1B" w:rsidRDefault="00A224F7" w:rsidP="00A224F7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2D2C1B">
        <w:rPr>
          <w:rStyle w:val="Odwoanieprzypisudolnego"/>
          <w:rFonts w:ascii="Calibri" w:hAnsi="Calibri"/>
        </w:rPr>
        <w:footnoteRef/>
      </w:r>
      <w:r w:rsidRPr="002D2C1B">
        <w:rPr>
          <w:rFonts w:ascii="Calibri" w:hAnsi="Calibri"/>
          <w:vertAlign w:val="superscript"/>
        </w:rPr>
        <w:t>)</w:t>
      </w:r>
      <w:r w:rsidRPr="002D2C1B">
        <w:rPr>
          <w:rFonts w:ascii="Calibri" w:hAnsi="Calibri"/>
        </w:rPr>
        <w:t xml:space="preserve"> </w:t>
      </w:r>
      <w:r w:rsidRPr="002D2C1B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9"/>
    <w:rsid w:val="000A6318"/>
    <w:rsid w:val="00245FA7"/>
    <w:rsid w:val="00516B45"/>
    <w:rsid w:val="005C32DE"/>
    <w:rsid w:val="00622007"/>
    <w:rsid w:val="007906E8"/>
    <w:rsid w:val="007A1C0A"/>
    <w:rsid w:val="00A224F7"/>
    <w:rsid w:val="00A95D32"/>
    <w:rsid w:val="00B817C1"/>
    <w:rsid w:val="00CF5D14"/>
    <w:rsid w:val="00D45DC5"/>
    <w:rsid w:val="00D77CE9"/>
    <w:rsid w:val="00F864CB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06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0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06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E0F2-5FF4-4ED1-B22C-DB605F53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Kuraszkiewicz</dc:creator>
  <cp:lastModifiedBy>Piotr Tubelewicz</cp:lastModifiedBy>
  <cp:revision>2</cp:revision>
  <dcterms:created xsi:type="dcterms:W3CDTF">2017-03-23T13:49:00Z</dcterms:created>
  <dcterms:modified xsi:type="dcterms:W3CDTF">2017-03-23T13:49:00Z</dcterms:modified>
</cp:coreProperties>
</file>