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491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:rsidR="00000000" w:rsidRDefault="00067491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:rsidR="00000000" w:rsidRDefault="00067491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  <w:lang/>
        </w:rPr>
      </w:pPr>
      <w:r>
        <w:rPr>
          <w:rFonts w:ascii="Arial Narrow" w:hAnsi="Arial Narrow" w:cs="Arial"/>
          <w:sz w:val="22"/>
          <w:szCs w:val="22"/>
        </w:rPr>
        <w:br/>
        <w:t xml:space="preserve">   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FORMULARZ </w:t>
      </w:r>
      <w:r>
        <w:rPr>
          <w:rFonts w:ascii="Arial Narrow" w:hAnsi="Arial Narrow" w:cs="Arial"/>
          <w:b/>
          <w:bCs/>
          <w:sz w:val="22"/>
          <w:szCs w:val="22"/>
          <w:u w:val="single"/>
          <w:lang/>
        </w:rPr>
        <w:t>OFERTY</w:t>
      </w:r>
    </w:p>
    <w:p w:rsidR="00000000" w:rsidRDefault="00067491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000000" w:rsidRDefault="00067491">
      <w:pPr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Utrzymanie jezdni asfaltem lanym na terenie miasta Gorzowa Wlkp. </w:t>
      </w:r>
      <w:r>
        <w:rPr>
          <w:rFonts w:ascii="Arial Narrow" w:hAnsi="Arial Narrow"/>
          <w:sz w:val="22"/>
        </w:rPr>
        <w:t xml:space="preserve">zgodnie z załączonym </w:t>
      </w:r>
      <w:r>
        <w:rPr>
          <w:rFonts w:ascii="Arial Narrow" w:hAnsi="Arial Narrow"/>
          <w:sz w:val="22"/>
        </w:rPr>
        <w:br/>
        <w:t>w TER wyszczególnieniem elementów rozliczeniowych.</w:t>
      </w:r>
    </w:p>
    <w:p w:rsidR="00000000" w:rsidRDefault="00067491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Zakres robót budowl</w:t>
      </w:r>
      <w:r>
        <w:rPr>
          <w:rFonts w:ascii="Arial Narrow" w:hAnsi="Arial Narrow"/>
          <w:sz w:val="22"/>
        </w:rPr>
        <w:t>anych wchodzących w skład inwestycji jest następujący:</w:t>
      </w:r>
    </w:p>
    <w:p w:rsidR="00000000" w:rsidRDefault="00067491">
      <w:pPr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wykonanie remontu cząstkowego niezależnie od powierzchni – bez cięcia,</w:t>
      </w:r>
    </w:p>
    <w:p w:rsidR="00000000" w:rsidRDefault="00067491">
      <w:pPr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wykonanie remontu cząstkowego niezależnie od powierzchni z cięciem.</w:t>
      </w:r>
    </w:p>
    <w:p w:rsidR="00000000" w:rsidRDefault="00067491">
      <w:pPr>
        <w:pStyle w:val="Akapitzlist"/>
        <w:ind w:left="0" w:right="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W ramach realizacji przedmiotu zamówienia należy wykonać m.in.</w:t>
      </w:r>
      <w:r>
        <w:rPr>
          <w:rFonts w:ascii="Arial Narrow" w:hAnsi="Arial Narrow"/>
          <w:color w:val="000000"/>
          <w:sz w:val="22"/>
        </w:rPr>
        <w:t>:</w:t>
      </w:r>
    </w:p>
    <w:p w:rsidR="00000000" w:rsidRDefault="00067491">
      <w:pPr>
        <w:numPr>
          <w:ilvl w:val="0"/>
          <w:numId w:val="1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wykonanie, utrzymanie i likwidację organizacji ruchu tymczasowego oraz zabezpieczenie terenu robót,</w:t>
      </w:r>
    </w:p>
    <w:p w:rsidR="00000000" w:rsidRDefault="00067491">
      <w:pPr>
        <w:numPr>
          <w:ilvl w:val="0"/>
          <w:numId w:val="1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wykonanie dla robót stanowiących utrudnienie w ruchu, projektu zmiany organizacji ruchu na czas wykonywania robót oraz jego uzgodnienia, dostarczenia, zai</w:t>
      </w:r>
      <w:r>
        <w:rPr>
          <w:rFonts w:ascii="Arial Narrow" w:hAnsi="Arial Narrow"/>
          <w:sz w:val="22"/>
        </w:rPr>
        <w:t>nstalowania i obsługi wszystkich tymczasowych urządzeń zabezpieczających jak : zapory, światła ostrzegawcze itp.</w:t>
      </w:r>
    </w:p>
    <w:p w:rsidR="00000000" w:rsidRDefault="00067491">
      <w:pPr>
        <w:numPr>
          <w:ilvl w:val="0"/>
          <w:numId w:val="1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przywrócenie do stanu pierwotnego terenu robót po zakończeniu prac budowlanych.  </w:t>
      </w:r>
    </w:p>
    <w:p w:rsidR="00000000" w:rsidRDefault="00067491">
      <w:pPr>
        <w:widowControl/>
        <w:suppressAutoHyphens w:val="0"/>
        <w:ind w:right="-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Wykonawca w ramach realizacji przedmiotu zamówienia zapewni c</w:t>
      </w:r>
      <w:r>
        <w:rPr>
          <w:rFonts w:ascii="Arial Narrow" w:hAnsi="Arial Narrow"/>
          <w:sz w:val="22"/>
        </w:rPr>
        <w:t>odzienny całodobowy dyżur w celu zabezpieczenia zgłoszonych uszkodzeń nawierzchni jezdni. Wymagania dotyczące standardu i jakości wykonanych prac określono w Specyfikacjach Technicznych.</w:t>
      </w:r>
    </w:p>
    <w:p w:rsidR="00000000" w:rsidRDefault="00067491">
      <w:pPr>
        <w:widowControl/>
        <w:suppressAutoHyphens w:val="0"/>
        <w:ind w:right="-426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00000" w:rsidRDefault="0006749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969" w:type="dxa"/>
            <w:vAlign w:val="center"/>
          </w:tcPr>
          <w:p w:rsidR="00000000" w:rsidRDefault="00067491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9" w:type="dxa"/>
            <w:vAlign w:val="center"/>
          </w:tcPr>
          <w:p w:rsidR="00000000" w:rsidRDefault="00067491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69" w:type="dxa"/>
            <w:vAlign w:val="center"/>
          </w:tcPr>
          <w:p w:rsidR="00000000" w:rsidRDefault="00067491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TELEFON/FAX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969" w:type="dxa"/>
            <w:vAlign w:val="center"/>
          </w:tcPr>
          <w:p w:rsidR="00000000" w:rsidRDefault="00067491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9" w:type="dxa"/>
            <w:vAlign w:val="center"/>
          </w:tcPr>
          <w:p w:rsidR="00000000" w:rsidRDefault="00067491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000000" w:rsidRDefault="00067491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/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2694"/>
        <w:gridCol w:w="6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4" w:type="dxa"/>
            <w:vAlign w:val="center"/>
          </w:tcPr>
          <w:p w:rsidR="00000000" w:rsidRDefault="00067491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94" w:type="dxa"/>
            <w:vAlign w:val="center"/>
          </w:tcPr>
          <w:p w:rsidR="00000000" w:rsidRDefault="00067491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694" w:type="dxa"/>
            <w:vAlign w:val="center"/>
          </w:tcPr>
          <w:p w:rsidR="00000000" w:rsidRDefault="00067491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94" w:type="dxa"/>
            <w:vAlign w:val="center"/>
          </w:tcPr>
          <w:p w:rsidR="00000000" w:rsidRDefault="00067491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:rsidR="00000000" w:rsidRDefault="00067491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0000" w:rsidRDefault="00067491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000000" w:rsidRDefault="00067491">
      <w:pPr>
        <w:rPr>
          <w:rFonts w:ascii="Arial Narrow" w:eastAsia="HG Mincho Light J" w:hAnsi="Arial Narrow" w:cs="Arial"/>
          <w:b/>
          <w:bCs/>
          <w:sz w:val="22"/>
          <w:szCs w:val="22"/>
          <w:lang/>
        </w:rPr>
      </w:pPr>
      <w:r>
        <w:rPr>
          <w:rFonts w:ascii="Arial Narrow" w:hAnsi="Arial Narrow" w:cs="Arial"/>
          <w:b/>
          <w:sz w:val="22"/>
          <w:szCs w:val="22"/>
          <w:lang/>
        </w:rPr>
        <w:t>3.</w:t>
      </w:r>
      <w:r>
        <w:rPr>
          <w:rFonts w:ascii="Arial Narrow" w:hAnsi="Arial Narrow" w:cs="Arial"/>
          <w:sz w:val="22"/>
          <w:szCs w:val="22"/>
          <w:lang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</w:t>
      </w:r>
      <w:r>
        <w:rPr>
          <w:rFonts w:ascii="Arial Narrow" w:hAnsi="Arial Narrow" w:cs="Arial"/>
          <w:sz w:val="22"/>
          <w:szCs w:val="22"/>
        </w:rPr>
        <w:t xml:space="preserve">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br/>
      </w:r>
    </w:p>
    <w:p w:rsidR="00000000" w:rsidRDefault="0006749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HG Mincho Light J" w:hAnsi="Arial Narrow" w:cs="Arial"/>
          <w:b/>
          <w:bCs/>
          <w:sz w:val="22"/>
          <w:szCs w:val="22"/>
          <w:lang/>
        </w:rPr>
        <w:t xml:space="preserve">CENA NETTO </w:t>
      </w:r>
      <w:r>
        <w:rPr>
          <w:rFonts w:ascii="Arial Narrow" w:eastAsia="HG Mincho Light J" w:hAnsi="Arial Narrow" w:cs="Arial"/>
          <w:sz w:val="22"/>
          <w:szCs w:val="22"/>
          <w:lang/>
        </w:rPr>
        <w:t xml:space="preserve">:     </w:t>
      </w:r>
      <w:r>
        <w:rPr>
          <w:rFonts w:ascii="Arial Narrow" w:eastAsia="HG Mincho Light J" w:hAnsi="Arial Narrow" w:cs="Arial"/>
          <w:b/>
          <w:bCs/>
          <w:sz w:val="22"/>
          <w:szCs w:val="22"/>
          <w:lang/>
        </w:rPr>
        <w:t xml:space="preserve"> </w:t>
      </w:r>
      <w:r>
        <w:rPr>
          <w:rFonts w:ascii="Arial Narrow" w:eastAsia="HG Mincho Light J" w:hAnsi="Arial Narrow" w:cs="Arial"/>
          <w:bCs/>
          <w:sz w:val="22"/>
          <w:szCs w:val="22"/>
          <w:lang/>
        </w:rPr>
        <w:t xml:space="preserve">............................ zł. </w:t>
      </w:r>
      <w:r>
        <w:rPr>
          <w:rFonts w:ascii="Arial Narrow" w:hAnsi="Arial Narrow" w:cs="Arial"/>
          <w:sz w:val="22"/>
          <w:szCs w:val="22"/>
        </w:rPr>
        <w:t xml:space="preserve">(słownie netto:    …………………......................) + podatek </w:t>
      </w:r>
      <w:proofErr w:type="spellStart"/>
      <w:r>
        <w:rPr>
          <w:rFonts w:ascii="Arial Narrow" w:hAnsi="Arial Narrow" w:cs="Arial"/>
          <w:sz w:val="22"/>
          <w:szCs w:val="22"/>
        </w:rPr>
        <w:t>Vat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(...........)</w:t>
      </w:r>
    </w:p>
    <w:p w:rsidR="00000000" w:rsidRDefault="00067491">
      <w:pPr>
        <w:rPr>
          <w:rFonts w:ascii="Arial Narrow" w:eastAsia="HG Mincho Light J" w:hAnsi="Arial Narrow" w:cs="Arial"/>
          <w:b/>
          <w:bCs/>
          <w:sz w:val="22"/>
          <w:szCs w:val="22"/>
          <w:lang/>
        </w:rPr>
      </w:pPr>
    </w:p>
    <w:p w:rsidR="00000000" w:rsidRDefault="0006749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HG Mincho Light J" w:hAnsi="Arial Narrow" w:cs="Arial"/>
          <w:b/>
          <w:bCs/>
          <w:sz w:val="22"/>
          <w:szCs w:val="22"/>
          <w:lang/>
        </w:rPr>
        <w:t>CENA BRUTTO (z VAT)</w:t>
      </w:r>
      <w:r>
        <w:rPr>
          <w:rFonts w:ascii="Arial Narrow" w:eastAsia="HG Mincho Light J" w:hAnsi="Arial Narrow" w:cs="Arial"/>
          <w:sz w:val="22"/>
          <w:szCs w:val="22"/>
          <w:lang/>
        </w:rPr>
        <w:t xml:space="preserve">:     </w:t>
      </w:r>
      <w:r>
        <w:rPr>
          <w:rFonts w:ascii="Arial Narrow" w:eastAsia="HG Mincho Light J" w:hAnsi="Arial Narrow" w:cs="Arial"/>
          <w:b/>
          <w:bCs/>
          <w:sz w:val="22"/>
          <w:szCs w:val="22"/>
          <w:lang/>
        </w:rPr>
        <w:t xml:space="preserve"> </w:t>
      </w:r>
      <w:r>
        <w:rPr>
          <w:rFonts w:ascii="Arial Narrow" w:eastAsia="HG Mincho Light J" w:hAnsi="Arial Narrow" w:cs="Arial"/>
          <w:bCs/>
          <w:sz w:val="22"/>
          <w:szCs w:val="22"/>
          <w:lang/>
        </w:rPr>
        <w:t xml:space="preserve">............................ zł. </w:t>
      </w:r>
      <w:r>
        <w:rPr>
          <w:rFonts w:ascii="Arial Narrow" w:hAnsi="Arial Narrow" w:cs="Arial"/>
          <w:sz w:val="22"/>
          <w:szCs w:val="22"/>
        </w:rPr>
        <w:t>(słownie brutto:    …………………..............</w:t>
      </w:r>
      <w:r>
        <w:rPr>
          <w:rFonts w:ascii="Arial Narrow" w:hAnsi="Arial Narrow" w:cs="Arial"/>
          <w:sz w:val="22"/>
          <w:szCs w:val="22"/>
        </w:rPr>
        <w:t>.........................)</w:t>
      </w:r>
    </w:p>
    <w:p w:rsidR="00000000" w:rsidRDefault="0006749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ab/>
      </w:r>
    </w:p>
    <w:p w:rsidR="00000000" w:rsidRDefault="00067491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:rsidR="00000000" w:rsidRDefault="00067491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:rsidR="00000000" w:rsidRDefault="00067491">
      <w:pPr>
        <w:widowControl/>
        <w:tabs>
          <w:tab w:val="left" w:pos="566"/>
          <w:tab w:val="left" w:pos="2459"/>
        </w:tabs>
        <w:ind w:left="15" w:right="-648"/>
        <w:jc w:val="both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/>
        </w:rPr>
        <w:t xml:space="preserve">Oświadczamy, że zawarty projekt umowy został przez nas zaakceptowany i zobowiązujemy się w przypadku wyboru naszej oferty do zawarcia umowy na niniejszych warunkach w miejscu i terminie wyznaczonym przez Zamawiającego.  </w:t>
      </w:r>
    </w:p>
    <w:p w:rsidR="00000000" w:rsidRDefault="00067491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b/>
          <w:sz w:val="22"/>
          <w:szCs w:val="22"/>
          <w:lang/>
        </w:rPr>
        <w:lastRenderedPageBreak/>
        <w:t>7.</w:t>
      </w:r>
      <w:r>
        <w:rPr>
          <w:rFonts w:ascii="Arial Narrow" w:hAnsi="Arial Narrow" w:cs="Arial"/>
          <w:sz w:val="22"/>
          <w:szCs w:val="22"/>
          <w:lang/>
        </w:rPr>
        <w:t xml:space="preserve"> Załącznikami do niniejszej ofe</w:t>
      </w:r>
      <w:r>
        <w:rPr>
          <w:rFonts w:ascii="Arial Narrow" w:hAnsi="Arial Narrow" w:cs="Arial"/>
          <w:sz w:val="22"/>
          <w:szCs w:val="22"/>
          <w:lang/>
        </w:rPr>
        <w:t>rty są:</w:t>
      </w:r>
    </w:p>
    <w:p w:rsidR="00000000" w:rsidRDefault="00067491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  <w:lang/>
        </w:rPr>
      </w:pPr>
    </w:p>
    <w:p w:rsidR="00000000" w:rsidRDefault="00067491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sz w:val="22"/>
          <w:szCs w:val="22"/>
          <w:lang/>
        </w:rPr>
        <w:t>...............................................................................................</w:t>
      </w:r>
    </w:p>
    <w:p w:rsidR="00000000" w:rsidRDefault="00067491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sz w:val="22"/>
          <w:szCs w:val="22"/>
          <w:lang/>
        </w:rPr>
        <w:t>................................................................................................</w:t>
      </w:r>
    </w:p>
    <w:p w:rsidR="00000000" w:rsidRDefault="00067491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sz w:val="22"/>
          <w:szCs w:val="22"/>
          <w:lang/>
        </w:rPr>
        <w:t>......................................................</w:t>
      </w:r>
      <w:r>
        <w:rPr>
          <w:rFonts w:ascii="Arial Narrow" w:hAnsi="Arial Narrow" w:cs="Arial"/>
          <w:sz w:val="22"/>
          <w:szCs w:val="22"/>
          <w:lang/>
        </w:rPr>
        <w:t>.........................................</w:t>
      </w:r>
    </w:p>
    <w:p w:rsidR="00000000" w:rsidRDefault="00067491">
      <w:pPr>
        <w:pStyle w:val="Tekstpodstawowy"/>
        <w:rPr>
          <w:rFonts w:ascii="Arial Narrow" w:hAnsi="Arial Narrow" w:cs="Arial"/>
          <w:sz w:val="22"/>
          <w:szCs w:val="22"/>
          <w:lang/>
        </w:rPr>
      </w:pPr>
      <w:r>
        <w:rPr>
          <w:rFonts w:ascii="Arial Narrow" w:hAnsi="Arial Narrow" w:cs="Arial"/>
          <w:sz w:val="22"/>
          <w:szCs w:val="22"/>
          <w:lang/>
        </w:rPr>
        <w:br/>
        <w:t xml:space="preserve"> Oferta została złożona na .................... ponumerowanych stronach.</w:t>
      </w:r>
    </w:p>
    <w:p w:rsidR="00000000" w:rsidRDefault="00067491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000000" w:rsidRDefault="00067491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.……………………….………………………………            ………………………………………………………………….                                               </w:t>
      </w:r>
    </w:p>
    <w:p w:rsidR="00067491" w:rsidRDefault="00067491">
      <w:pPr>
        <w:widowControl/>
        <w:tabs>
          <w:tab w:val="left" w:pos="0"/>
          <w:tab w:val="left" w:pos="245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0"/>
        </w:rPr>
        <w:t xml:space="preserve">                       (miejsc</w:t>
      </w:r>
      <w:r>
        <w:rPr>
          <w:rFonts w:ascii="Arial Narrow" w:hAnsi="Arial Narrow" w:cs="Arial"/>
          <w:sz w:val="20"/>
        </w:rPr>
        <w:t>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06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35F"/>
    <w:multiLevelType w:val="hybridMultilevel"/>
    <w:tmpl w:val="9DEE2896"/>
    <w:lvl w:ilvl="0" w:tplc="9EC46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B5673"/>
    <w:multiLevelType w:val="hybridMultilevel"/>
    <w:tmpl w:val="9DC2A67A"/>
    <w:lvl w:ilvl="0" w:tplc="9EC46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9B5"/>
    <w:rsid w:val="00067491"/>
    <w:rsid w:val="00B1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Andale Sans UI" w:hAnsi="Thorndale"/>
      <w:sz w:val="24"/>
      <w:lang/>
    </w:rPr>
  </w:style>
  <w:style w:type="paragraph" w:styleId="Nagwek1">
    <w:name w:val="heading 1"/>
    <w:basedOn w:val="Normalny"/>
    <w:next w:val="Normalny"/>
    <w:qFormat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sz w:val="24"/>
      <w:szCs w:val="24"/>
    </w:rPr>
  </w:style>
  <w:style w:type="character" w:customStyle="1" w:styleId="Nagwek8Znak">
    <w:name w:val="Nagłówek 8 Znak"/>
    <w:basedOn w:val="Domylnaczcionkaakapitu"/>
    <w:rPr>
      <w:b/>
      <w:sz w:val="24"/>
      <w:szCs w:val="24"/>
    </w:rPr>
  </w:style>
  <w:style w:type="paragraph" w:styleId="Bezodstpw">
    <w:name w:val="No Spacing"/>
    <w:qFormat/>
    <w:rPr>
      <w:sz w:val="24"/>
      <w:szCs w:val="24"/>
    </w:rPr>
  </w:style>
  <w:style w:type="paragraph" w:styleId="Akapitzlist">
    <w:name w:val="List Paragraph"/>
    <w:basedOn w:val="Normalny"/>
    <w:qFormat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Pr>
      <w:rFonts w:ascii="Thorndale" w:eastAsia="Andale Sans UI" w:hAnsi="Thorndale"/>
      <w:sz w:val="24"/>
      <w:lang/>
    </w:rPr>
  </w:style>
  <w:style w:type="paragraph" w:styleId="Zwykytekst">
    <w:name w:val="Plain Text"/>
    <w:basedOn w:val="Normalny"/>
    <w:semiHidden/>
    <w:pPr>
      <w:widowControl/>
      <w:suppressAutoHyphens w:val="0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hAnsi="Courier New"/>
    </w:rPr>
  </w:style>
  <w:style w:type="paragraph" w:customStyle="1" w:styleId="western">
    <w:name w:val="western"/>
    <w:basedOn w:val="Normalny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  <w:lang w:eastAsia="pl-PL"/>
    </w:rPr>
  </w:style>
  <w:style w:type="paragraph" w:styleId="Tekstpodstawowy2">
    <w:name w:val="Body Text 2"/>
    <w:basedOn w:val="Normalny"/>
    <w:semiHidden/>
    <w:pPr>
      <w:widowControl/>
      <w:suppressAutoHyphens w:val="0"/>
      <w:ind w:right="-426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Wierzchowiecki</cp:lastModifiedBy>
  <cp:revision>2</cp:revision>
  <cp:lastPrinted>2016-03-24T06:43:00Z</cp:lastPrinted>
  <dcterms:created xsi:type="dcterms:W3CDTF">2017-09-26T07:24:00Z</dcterms:created>
  <dcterms:modified xsi:type="dcterms:W3CDTF">2017-09-26T07:24:00Z</dcterms:modified>
</cp:coreProperties>
</file>