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B" w:rsidRPr="001C6715" w:rsidRDefault="00493B1B">
      <w:pPr>
        <w:jc w:val="right"/>
        <w:rPr>
          <w:rFonts w:ascii="Arial Narrow" w:hAnsi="Arial Narrow"/>
          <w:sz w:val="22"/>
          <w:szCs w:val="22"/>
        </w:rPr>
      </w:pPr>
    </w:p>
    <w:p w:rsidR="00493B1B" w:rsidRPr="001C6715" w:rsidRDefault="00493B1B">
      <w:pPr>
        <w:jc w:val="right"/>
        <w:rPr>
          <w:rFonts w:ascii="Arial Narrow" w:hAnsi="Arial Narrow"/>
          <w:sz w:val="22"/>
          <w:szCs w:val="22"/>
        </w:rPr>
      </w:pPr>
    </w:p>
    <w:p w:rsidR="00493B1B" w:rsidRPr="001C6715" w:rsidRDefault="00493B1B">
      <w:pPr>
        <w:jc w:val="right"/>
        <w:rPr>
          <w:rFonts w:ascii="Arial Narrow" w:hAnsi="Arial Narrow"/>
          <w:sz w:val="22"/>
          <w:szCs w:val="22"/>
        </w:rPr>
      </w:pPr>
    </w:p>
    <w:p w:rsidR="00493B1B" w:rsidRPr="001C6715" w:rsidRDefault="00493B1B">
      <w:pPr>
        <w:jc w:val="right"/>
        <w:rPr>
          <w:rFonts w:ascii="Arial Narrow" w:hAnsi="Arial Narrow"/>
          <w:sz w:val="22"/>
          <w:szCs w:val="22"/>
        </w:rPr>
      </w:pPr>
    </w:p>
    <w:p w:rsidR="00493B1B" w:rsidRPr="001C6715" w:rsidRDefault="00493B1B">
      <w:pPr>
        <w:jc w:val="right"/>
        <w:rPr>
          <w:rFonts w:ascii="Arial Narrow" w:hAnsi="Arial Narrow"/>
          <w:sz w:val="22"/>
          <w:szCs w:val="22"/>
        </w:rPr>
      </w:pPr>
    </w:p>
    <w:p w:rsidR="00493B1B" w:rsidRPr="001C6715" w:rsidRDefault="00BF1571">
      <w:pPr>
        <w:pStyle w:val="Nagwek1"/>
        <w:jc w:val="center"/>
        <w:rPr>
          <w:rFonts w:ascii="Arial Narrow" w:hAnsi="Arial Narrow"/>
          <w:sz w:val="22"/>
          <w:szCs w:val="22"/>
        </w:rPr>
      </w:pPr>
      <w:r w:rsidRPr="001C6715">
        <w:rPr>
          <w:rFonts w:ascii="Arial Narrow" w:hAnsi="Arial Narrow"/>
          <w:sz w:val="22"/>
          <w:szCs w:val="22"/>
        </w:rPr>
        <w:t xml:space="preserve">Tabela Elementów Rozliczeniowych </w:t>
      </w:r>
    </w:p>
    <w:p w:rsidR="00493B1B" w:rsidRPr="001C6715" w:rsidRDefault="00493B1B">
      <w:pPr>
        <w:rPr>
          <w:rFonts w:ascii="Arial Narrow" w:hAnsi="Arial Narrow"/>
          <w:sz w:val="22"/>
          <w:szCs w:val="22"/>
        </w:rPr>
      </w:pPr>
    </w:p>
    <w:p w:rsidR="00493B1B" w:rsidRPr="001C6715" w:rsidRDefault="00BF1571">
      <w:pPr>
        <w:jc w:val="center"/>
        <w:rPr>
          <w:rFonts w:ascii="Arial Narrow" w:hAnsi="Arial Narrow"/>
          <w:sz w:val="22"/>
          <w:szCs w:val="22"/>
        </w:rPr>
      </w:pPr>
      <w:r w:rsidRPr="001C6715">
        <w:rPr>
          <w:rFonts w:ascii="Arial Narrow" w:hAnsi="Arial Narrow"/>
          <w:sz w:val="22"/>
          <w:szCs w:val="22"/>
        </w:rPr>
        <w:t>Utrzymanie jezdni asfaltem lanym na terenie miasta Gorzowa Wlkp.</w:t>
      </w:r>
    </w:p>
    <w:p w:rsidR="00493B1B" w:rsidRPr="001C6715" w:rsidRDefault="00493B1B">
      <w:pPr>
        <w:rPr>
          <w:rFonts w:ascii="Arial Narrow" w:hAnsi="Arial Narrow"/>
          <w:sz w:val="22"/>
          <w:szCs w:val="22"/>
        </w:rPr>
      </w:pPr>
    </w:p>
    <w:p w:rsidR="00493B1B" w:rsidRPr="001C6715" w:rsidRDefault="00493B1B">
      <w:pPr>
        <w:rPr>
          <w:rFonts w:ascii="Arial Narrow" w:hAnsi="Arial Narrow"/>
          <w:sz w:val="22"/>
          <w:szCs w:val="22"/>
        </w:rPr>
      </w:pPr>
    </w:p>
    <w:p w:rsidR="00493B1B" w:rsidRPr="001C6715" w:rsidRDefault="00493B1B">
      <w:pPr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2835"/>
        <w:gridCol w:w="709"/>
        <w:gridCol w:w="992"/>
        <w:gridCol w:w="1701"/>
        <w:gridCol w:w="1701"/>
      </w:tblGrid>
      <w:tr w:rsidR="005C4557" w:rsidRPr="001C6715" w:rsidTr="001C6715">
        <w:tc>
          <w:tcPr>
            <w:tcW w:w="567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Poz.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Nr specyfikacji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Podstawa ustaleni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ceny jednostkowej</w:t>
            </w:r>
          </w:p>
        </w:tc>
        <w:tc>
          <w:tcPr>
            <w:tcW w:w="2835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OPIS</w:t>
            </w:r>
          </w:p>
        </w:tc>
        <w:tc>
          <w:tcPr>
            <w:tcW w:w="709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Jedn.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Jednostek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Cena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Jednostkowa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PLN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netto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Wartość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PLN</w:t>
            </w:r>
          </w:p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netto</w:t>
            </w:r>
          </w:p>
        </w:tc>
      </w:tr>
      <w:tr w:rsidR="005C4557" w:rsidRPr="001C6715" w:rsidTr="001C6715">
        <w:trPr>
          <w:trHeight w:val="861"/>
        </w:trPr>
        <w:tc>
          <w:tcPr>
            <w:tcW w:w="567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D-05.03.07 kalkulacja nr 1</w:t>
            </w:r>
          </w:p>
        </w:tc>
        <w:tc>
          <w:tcPr>
            <w:tcW w:w="2835" w:type="dxa"/>
            <w:vAlign w:val="center"/>
          </w:tcPr>
          <w:p w:rsidR="005C4557" w:rsidRPr="001C6715" w:rsidRDefault="005C4557">
            <w:pPr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Wykonanie remontu cząstkowego</w:t>
            </w:r>
          </w:p>
          <w:p w:rsidR="005C4557" w:rsidRPr="001C6715" w:rsidRDefault="005C4557">
            <w:pPr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 xml:space="preserve">niezależnie od powierzchni </w:t>
            </w:r>
          </w:p>
          <w:p w:rsidR="005C4557" w:rsidRPr="001C6715" w:rsidRDefault="005C4557">
            <w:pPr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bez cięcia</w:t>
            </w:r>
          </w:p>
        </w:tc>
        <w:tc>
          <w:tcPr>
            <w:tcW w:w="709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>T</w:t>
            </w:r>
          </w:p>
        </w:tc>
        <w:tc>
          <w:tcPr>
            <w:tcW w:w="992" w:type="dxa"/>
            <w:vAlign w:val="center"/>
          </w:tcPr>
          <w:p w:rsidR="005C4557" w:rsidRPr="001C6715" w:rsidRDefault="005C4557" w:rsidP="00B31761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>44,90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C4557" w:rsidRPr="001C6715" w:rsidTr="001C6715">
        <w:trPr>
          <w:trHeight w:val="845"/>
        </w:trPr>
        <w:tc>
          <w:tcPr>
            <w:tcW w:w="567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>2.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 xml:space="preserve">D-05.03.07 </w:t>
            </w:r>
            <w:r w:rsidRPr="001C6715">
              <w:rPr>
                <w:rFonts w:ascii="Arial Narrow" w:hAnsi="Arial Narrow"/>
                <w:sz w:val="22"/>
                <w:szCs w:val="22"/>
              </w:rPr>
              <w:t>kalkulacja nr</w:t>
            </w: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2835" w:type="dxa"/>
            <w:vAlign w:val="center"/>
          </w:tcPr>
          <w:p w:rsidR="005C4557" w:rsidRPr="001C6715" w:rsidRDefault="005C4557">
            <w:pPr>
              <w:pStyle w:val="Tekstpodstawowy2"/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Wykonanie remontu cząstkowego</w:t>
            </w:r>
          </w:p>
          <w:p w:rsidR="005C4557" w:rsidRPr="001C6715" w:rsidRDefault="005C4557" w:rsidP="00B31761">
            <w:pPr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 xml:space="preserve">niezależnie od powierzchni </w:t>
            </w:r>
          </w:p>
          <w:p w:rsidR="005C4557" w:rsidRPr="001C6715" w:rsidRDefault="005C4557" w:rsidP="00B31761">
            <w:pPr>
              <w:rPr>
                <w:rFonts w:ascii="Arial Narrow" w:hAnsi="Arial Narrow"/>
                <w:sz w:val="22"/>
                <w:szCs w:val="22"/>
              </w:rPr>
            </w:pPr>
            <w:r w:rsidRPr="001C6715">
              <w:rPr>
                <w:rFonts w:ascii="Arial Narrow" w:hAnsi="Arial Narrow"/>
                <w:sz w:val="22"/>
                <w:szCs w:val="22"/>
              </w:rPr>
              <w:t>z cięciem</w:t>
            </w:r>
          </w:p>
        </w:tc>
        <w:tc>
          <w:tcPr>
            <w:tcW w:w="709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>T</w:t>
            </w:r>
          </w:p>
        </w:tc>
        <w:tc>
          <w:tcPr>
            <w:tcW w:w="992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1C6715">
              <w:rPr>
                <w:rFonts w:ascii="Arial Narrow" w:hAnsi="Arial Narrow"/>
                <w:sz w:val="22"/>
                <w:szCs w:val="22"/>
                <w:lang w:val="de-DE"/>
              </w:rPr>
              <w:t>40,00</w:t>
            </w: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5C4557" w:rsidRPr="001C6715" w:rsidRDefault="005C4557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C4557" w:rsidRPr="001C6715" w:rsidTr="005C4557">
        <w:trPr>
          <w:cantSplit/>
        </w:trPr>
        <w:tc>
          <w:tcPr>
            <w:tcW w:w="8505" w:type="dxa"/>
            <w:gridSpan w:val="6"/>
            <w:vAlign w:val="center"/>
          </w:tcPr>
          <w:p w:rsidR="005C4557" w:rsidRPr="001C6715" w:rsidRDefault="005C4557" w:rsidP="001C6715">
            <w:pPr>
              <w:pStyle w:val="Nagwek5"/>
              <w:rPr>
                <w:rFonts w:ascii="Arial Narrow" w:hAnsi="Arial Narrow"/>
                <w:sz w:val="24"/>
              </w:rPr>
            </w:pPr>
            <w:proofErr w:type="spellStart"/>
            <w:r w:rsidRPr="001C6715">
              <w:rPr>
                <w:rFonts w:ascii="Arial Narrow" w:hAnsi="Arial Narrow"/>
                <w:sz w:val="24"/>
              </w:rPr>
              <w:t>Wartość</w:t>
            </w:r>
            <w:proofErr w:type="spellEnd"/>
            <w:r w:rsidRPr="001C671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1C6715">
              <w:rPr>
                <w:rFonts w:ascii="Arial Narrow" w:hAnsi="Arial Narrow"/>
                <w:sz w:val="24"/>
              </w:rPr>
              <w:t>robót</w:t>
            </w:r>
            <w:proofErr w:type="spellEnd"/>
            <w:r w:rsidRPr="001C6715">
              <w:rPr>
                <w:rFonts w:ascii="Arial Narrow" w:hAnsi="Arial Narrow"/>
                <w:sz w:val="24"/>
              </w:rPr>
              <w:t xml:space="preserve"> netto</w:t>
            </w:r>
          </w:p>
        </w:tc>
        <w:tc>
          <w:tcPr>
            <w:tcW w:w="1701" w:type="dxa"/>
            <w:vAlign w:val="center"/>
          </w:tcPr>
          <w:p w:rsidR="005C4557" w:rsidRPr="001C6715" w:rsidRDefault="005C4557" w:rsidP="001C6715">
            <w:pPr>
              <w:jc w:val="right"/>
              <w:rPr>
                <w:rFonts w:ascii="Arial Narrow" w:hAnsi="Arial Narrow"/>
                <w:b/>
                <w:bCs/>
                <w:lang w:val="de-DE"/>
              </w:rPr>
            </w:pPr>
          </w:p>
        </w:tc>
      </w:tr>
      <w:tr w:rsidR="005C4557" w:rsidRPr="001C6715" w:rsidTr="005C4557">
        <w:trPr>
          <w:cantSplit/>
        </w:trPr>
        <w:tc>
          <w:tcPr>
            <w:tcW w:w="8505" w:type="dxa"/>
            <w:gridSpan w:val="6"/>
            <w:vAlign w:val="center"/>
          </w:tcPr>
          <w:p w:rsidR="005C4557" w:rsidRPr="001C6715" w:rsidRDefault="005C4557" w:rsidP="001C6715">
            <w:pPr>
              <w:pStyle w:val="Nagwek5"/>
              <w:rPr>
                <w:rFonts w:ascii="Arial Narrow" w:hAnsi="Arial Narrow"/>
                <w:sz w:val="24"/>
              </w:rPr>
            </w:pPr>
            <w:proofErr w:type="spellStart"/>
            <w:r w:rsidRPr="001C6715">
              <w:rPr>
                <w:rFonts w:ascii="Arial Narrow" w:hAnsi="Arial Narrow"/>
                <w:sz w:val="24"/>
              </w:rPr>
              <w:t>Podatek</w:t>
            </w:r>
            <w:proofErr w:type="spellEnd"/>
            <w:r w:rsidRPr="001C671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1C6715">
              <w:rPr>
                <w:rFonts w:ascii="Arial Narrow" w:hAnsi="Arial Narrow"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5C4557" w:rsidRPr="001C6715" w:rsidRDefault="005C4557" w:rsidP="001C6715">
            <w:pPr>
              <w:jc w:val="right"/>
              <w:rPr>
                <w:rFonts w:ascii="Arial Narrow" w:hAnsi="Arial Narrow"/>
                <w:b/>
                <w:bCs/>
                <w:lang w:val="de-DE"/>
              </w:rPr>
            </w:pPr>
          </w:p>
        </w:tc>
      </w:tr>
      <w:tr w:rsidR="005C4557" w:rsidRPr="001C6715" w:rsidTr="005C4557">
        <w:trPr>
          <w:cantSplit/>
        </w:trPr>
        <w:tc>
          <w:tcPr>
            <w:tcW w:w="8505" w:type="dxa"/>
            <w:gridSpan w:val="6"/>
            <w:vAlign w:val="center"/>
          </w:tcPr>
          <w:p w:rsidR="005C4557" w:rsidRPr="001C6715" w:rsidRDefault="001C6715" w:rsidP="001C6715">
            <w:pPr>
              <w:pStyle w:val="Nagwek5"/>
              <w:rPr>
                <w:rFonts w:ascii="Arial Narrow" w:hAnsi="Arial Narrow"/>
                <w:sz w:val="24"/>
              </w:rPr>
            </w:pPr>
            <w:proofErr w:type="spellStart"/>
            <w:r w:rsidRPr="001C6715">
              <w:rPr>
                <w:rFonts w:ascii="Arial Narrow" w:hAnsi="Arial Narrow"/>
                <w:sz w:val="24"/>
              </w:rPr>
              <w:t>W</w:t>
            </w:r>
            <w:r w:rsidR="005C4557" w:rsidRPr="001C6715">
              <w:rPr>
                <w:rFonts w:ascii="Arial Narrow" w:hAnsi="Arial Narrow"/>
                <w:sz w:val="24"/>
              </w:rPr>
              <w:t>artość</w:t>
            </w:r>
            <w:proofErr w:type="spellEnd"/>
            <w:r w:rsidR="005C4557" w:rsidRPr="001C671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5C4557" w:rsidRPr="001C6715">
              <w:rPr>
                <w:rFonts w:ascii="Arial Narrow" w:hAnsi="Arial Narrow"/>
                <w:sz w:val="24"/>
              </w:rPr>
              <w:t>robót</w:t>
            </w:r>
            <w:proofErr w:type="spellEnd"/>
            <w:r w:rsidR="005C4557" w:rsidRPr="001C6715">
              <w:rPr>
                <w:rFonts w:ascii="Arial Narrow" w:hAnsi="Arial Narrow"/>
                <w:sz w:val="24"/>
              </w:rPr>
              <w:t xml:space="preserve"> z </w:t>
            </w:r>
            <w:proofErr w:type="spellStart"/>
            <w:r w:rsidR="005C4557" w:rsidRPr="001C6715">
              <w:rPr>
                <w:rFonts w:ascii="Arial Narrow" w:hAnsi="Arial Narrow"/>
                <w:sz w:val="24"/>
              </w:rPr>
              <w:t>podatkiem</w:t>
            </w:r>
            <w:proofErr w:type="spellEnd"/>
            <w:r w:rsidR="005C4557" w:rsidRPr="001C671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5C4557" w:rsidRPr="001C6715">
              <w:rPr>
                <w:rFonts w:ascii="Arial Narrow" w:hAnsi="Arial Narrow"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5C4557" w:rsidRPr="001C6715" w:rsidRDefault="005C4557" w:rsidP="001C6715">
            <w:pPr>
              <w:jc w:val="right"/>
              <w:rPr>
                <w:rFonts w:ascii="Arial Narrow" w:hAnsi="Arial Narrow"/>
                <w:b/>
                <w:bCs/>
                <w:lang w:val="de-DE"/>
              </w:rPr>
            </w:pPr>
          </w:p>
        </w:tc>
      </w:tr>
    </w:tbl>
    <w:p w:rsidR="00493B1B" w:rsidRPr="001C6715" w:rsidRDefault="00BF1571">
      <w:pPr>
        <w:rPr>
          <w:rFonts w:ascii="Arial Narrow" w:hAnsi="Arial Narrow"/>
          <w:sz w:val="22"/>
          <w:szCs w:val="22"/>
          <w:lang w:val="de-DE"/>
        </w:rPr>
      </w:pPr>
      <w:r w:rsidRPr="001C6715">
        <w:rPr>
          <w:rFonts w:ascii="Arial Narrow" w:hAnsi="Arial Narrow"/>
          <w:sz w:val="22"/>
          <w:szCs w:val="22"/>
          <w:lang w:val="de-DE"/>
        </w:rPr>
        <w:t xml:space="preserve"> </w:t>
      </w:r>
    </w:p>
    <w:p w:rsidR="00493B1B" w:rsidRPr="001C6715" w:rsidRDefault="00BF1571">
      <w:pPr>
        <w:rPr>
          <w:rFonts w:ascii="Arial Narrow" w:hAnsi="Arial Narrow"/>
          <w:b/>
          <w:bCs/>
          <w:sz w:val="22"/>
          <w:szCs w:val="22"/>
          <w:lang w:val="de-DE"/>
        </w:rPr>
      </w:pPr>
      <w:r w:rsidRPr="001C6715">
        <w:rPr>
          <w:rFonts w:ascii="Arial Narrow" w:hAnsi="Arial Narrow"/>
          <w:sz w:val="22"/>
          <w:szCs w:val="22"/>
          <w:lang w:val="de-DE"/>
        </w:rPr>
        <w:t xml:space="preserve">     </w:t>
      </w:r>
      <w:r w:rsidRPr="001C6715">
        <w:rPr>
          <w:rFonts w:ascii="Arial Narrow" w:hAnsi="Arial Narrow"/>
          <w:b/>
          <w:bCs/>
          <w:sz w:val="22"/>
          <w:szCs w:val="22"/>
          <w:lang w:val="de-DE"/>
        </w:rPr>
        <w:t xml:space="preserve"> </w:t>
      </w:r>
    </w:p>
    <w:p w:rsidR="00493B1B" w:rsidRPr="001C6715" w:rsidRDefault="00493B1B">
      <w:pPr>
        <w:rPr>
          <w:rFonts w:ascii="Arial Narrow" w:hAnsi="Arial Narrow"/>
          <w:b/>
          <w:bCs/>
          <w:sz w:val="22"/>
          <w:szCs w:val="22"/>
          <w:lang w:val="de-DE"/>
        </w:rPr>
      </w:pPr>
    </w:p>
    <w:p w:rsidR="00493B1B" w:rsidRPr="001C6715" w:rsidRDefault="00493B1B">
      <w:pPr>
        <w:rPr>
          <w:rFonts w:ascii="Arial Narrow" w:hAnsi="Arial Narrow"/>
          <w:b/>
          <w:bCs/>
          <w:sz w:val="22"/>
          <w:szCs w:val="22"/>
          <w:lang w:val="de-DE"/>
        </w:rPr>
      </w:pPr>
    </w:p>
    <w:p w:rsidR="00493B1B" w:rsidRPr="001C6715" w:rsidRDefault="001C6715">
      <w:pPr>
        <w:jc w:val="center"/>
        <w:rPr>
          <w:rFonts w:ascii="Arial Narrow" w:hAnsi="Arial Narrow"/>
          <w:b/>
          <w:bCs/>
          <w:sz w:val="22"/>
          <w:szCs w:val="22"/>
          <w:lang w:val="de-DE"/>
        </w:rPr>
      </w:pPr>
      <w:r w:rsidRPr="001C6715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Pr="001C6715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Pr="001C6715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Pr="001C6715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Pr="001C6715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Pr="001C6715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="00BF1571" w:rsidRPr="001C6715">
        <w:rPr>
          <w:rFonts w:ascii="Arial Narrow" w:hAnsi="Arial Narrow"/>
          <w:b/>
          <w:bCs/>
          <w:sz w:val="22"/>
          <w:szCs w:val="22"/>
          <w:lang w:val="de-DE"/>
        </w:rPr>
        <w:tab/>
        <w:t>WYKONAWCA:</w:t>
      </w:r>
    </w:p>
    <w:p w:rsidR="00BF1571" w:rsidRPr="001C6715" w:rsidRDefault="00BF1571">
      <w:pPr>
        <w:rPr>
          <w:rFonts w:ascii="Arial Narrow" w:hAnsi="Arial Narrow"/>
          <w:sz w:val="22"/>
          <w:szCs w:val="22"/>
        </w:rPr>
      </w:pPr>
    </w:p>
    <w:sectPr w:rsidR="00BF1571" w:rsidRPr="001C6715" w:rsidSect="0049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141050"/>
    <w:rsid w:val="00141050"/>
    <w:rsid w:val="001C6715"/>
    <w:rsid w:val="002F3A82"/>
    <w:rsid w:val="00493B1B"/>
    <w:rsid w:val="005C4557"/>
    <w:rsid w:val="00B31761"/>
    <w:rsid w:val="00B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B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3B1B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qFormat/>
    <w:rsid w:val="00493B1B"/>
    <w:pPr>
      <w:keepNext/>
      <w:jc w:val="right"/>
      <w:outlineLvl w:val="4"/>
    </w:pPr>
    <w:rPr>
      <w:rFonts w:ascii="Verdana" w:hAnsi="Verdana"/>
      <w:b/>
      <w:bCs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493B1B"/>
    <w:rPr>
      <w:rFonts w:ascii="Verdana" w:hAnsi="Verdan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Elementów Rozliczeniowych </vt:lpstr>
    </vt:vector>
  </TitlesOfParts>
  <Company>um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Elementów Rozliczeniowych </dc:title>
  <dc:subject/>
  <dc:creator>dbwgt</dc:creator>
  <cp:keywords/>
  <dc:description/>
  <cp:lastModifiedBy>Wierzchowiecki</cp:lastModifiedBy>
  <cp:revision>4</cp:revision>
  <cp:lastPrinted>2016-12-13T08:10:00Z</cp:lastPrinted>
  <dcterms:created xsi:type="dcterms:W3CDTF">2017-09-26T07:25:00Z</dcterms:created>
  <dcterms:modified xsi:type="dcterms:W3CDTF">2017-09-26T09:15:00Z</dcterms:modified>
</cp:coreProperties>
</file>