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6E" w:rsidRDefault="00D80566" w:rsidP="001E1A6E">
      <w:pPr>
        <w:rPr>
          <w:rFonts w:ascii="Arial" w:hAnsi="Arial"/>
        </w:rPr>
      </w:pPr>
      <w:r>
        <w:pict>
          <v:rect id="_x0000_s1028" style="position:absolute;margin-left:-6.35pt;margin-top:-3.65pt;width:214.45pt;height:137.25pt;z-index:251660288" stroked="f">
            <v:textbox>
              <w:txbxContent>
                <w:p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Wnioskodawca:</w:t>
                  </w:r>
                </w:p>
                <w:p w:rsidR="001E1A6E" w:rsidRDefault="001E1A6E" w:rsidP="001E1A6E">
                  <w:pPr>
                    <w:rPr>
                      <w:rFonts w:ascii="Arial" w:hAnsi="Arial" w:cs="Arial"/>
                    </w:rPr>
                  </w:pPr>
                </w:p>
                <w:p w:rsidR="001E1A6E" w:rsidRDefault="001E1A6E" w:rsidP="001E1A6E">
                  <w:pPr>
                    <w:rPr>
                      <w:rFonts w:ascii="Arial" w:hAnsi="Arial" w:cs="Arial"/>
                    </w:rPr>
                  </w:pPr>
                  <w:r>
                    <w:t>...............................................................................</w:t>
                  </w:r>
                </w:p>
                <w:p w:rsidR="001E1A6E" w:rsidRDefault="001E1A6E" w:rsidP="001E1A6E"/>
                <w:p w:rsidR="001E1A6E" w:rsidRDefault="001E1A6E" w:rsidP="001E1A6E">
                  <w:r>
                    <w:t>..............................................................................</w:t>
                  </w:r>
                </w:p>
                <w:p w:rsidR="001E1A6E" w:rsidRDefault="001E1A6E" w:rsidP="001E1A6E"/>
                <w:p w:rsidR="001E1A6E" w:rsidRDefault="001E1A6E" w:rsidP="001E1A6E">
                  <w:r>
                    <w:t>..............................................................................</w:t>
                  </w:r>
                </w:p>
                <w:p w:rsidR="001E1A6E" w:rsidRDefault="001E1A6E" w:rsidP="001E1A6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(imię, nazwisko, adres lub nazwa i adres podmiotu występującego o zajęcie pasa drogowego )</w:t>
                  </w:r>
                </w:p>
                <w:p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1A6E" w:rsidRDefault="001E1A6E" w:rsidP="001E1A6E">
                  <w:r>
                    <w:t>.............................................................................</w:t>
                  </w:r>
                </w:p>
                <w:p w:rsidR="001E1A6E" w:rsidRDefault="001E1A6E" w:rsidP="001E1A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Adres do korespondencji</w:t>
                  </w:r>
                </w:p>
                <w:p w:rsidR="001E1A6E" w:rsidRDefault="001E1A6E" w:rsidP="001E1A6E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E1A6E" w:rsidRDefault="001E1A6E" w:rsidP="001E1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Gorzów Wlkp. .....................................</w:t>
      </w:r>
    </w:p>
    <w:p w:rsidR="001E1A6E" w:rsidRDefault="001E1A6E" w:rsidP="001E1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1E1A6E" w:rsidRDefault="001E1A6E" w:rsidP="001E1A6E">
      <w:pPr>
        <w:rPr>
          <w:rFonts w:ascii="Arial" w:hAnsi="Arial" w:cs="Arial"/>
        </w:rPr>
      </w:pPr>
    </w:p>
    <w:p w:rsidR="001E1A6E" w:rsidRDefault="001E1A6E" w:rsidP="001E1A6E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PREZYDENT MIASTA </w:t>
      </w:r>
      <w:r>
        <w:rPr>
          <w:rFonts w:ascii="Arial" w:hAnsi="Arial" w:cs="Arial"/>
          <w:b/>
          <w:sz w:val="24"/>
          <w:szCs w:val="24"/>
        </w:rPr>
        <w:br/>
        <w:t>GORZOWA WLKP</w:t>
      </w:r>
      <w:r>
        <w:rPr>
          <w:rFonts w:ascii="Arial" w:hAnsi="Arial" w:cs="Arial"/>
          <w:sz w:val="24"/>
          <w:szCs w:val="24"/>
        </w:rPr>
        <w:t>.</w:t>
      </w:r>
    </w:p>
    <w:p w:rsidR="001E1A6E" w:rsidRDefault="001E1A6E" w:rsidP="001E1A6E">
      <w:pPr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82BDB">
        <w:rPr>
          <w:rFonts w:ascii="Arial" w:hAnsi="Arial" w:cs="Arial"/>
        </w:rPr>
        <w:t>ydział Dróg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ul. Myśliborska 34</w:t>
      </w:r>
    </w:p>
    <w:p w:rsidR="001E1A6E" w:rsidRDefault="001E1A6E" w:rsidP="001E1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u w:val="single"/>
        </w:rPr>
        <w:t>66-400 Gorzów Wlkp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br/>
      </w:r>
    </w:p>
    <w:p w:rsidR="001E1A6E" w:rsidRDefault="001E1A6E" w:rsidP="001E1A6E">
      <w:pPr>
        <w:rPr>
          <w:rFonts w:ascii="Arial" w:hAnsi="Arial" w:cs="Arial"/>
          <w:sz w:val="16"/>
        </w:rPr>
      </w:pPr>
    </w:p>
    <w:p w:rsidR="00D1005A" w:rsidRDefault="00D1005A" w:rsidP="001E1A6E">
      <w:pPr>
        <w:spacing w:line="360" w:lineRule="auto"/>
        <w:rPr>
          <w:rFonts w:ascii="Arial" w:hAnsi="Arial" w:cs="Arial"/>
          <w:lang w:val="pt-BR"/>
        </w:rPr>
      </w:pPr>
    </w:p>
    <w:p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NIP.............................................................</w:t>
      </w:r>
    </w:p>
    <w:p w:rsidR="001E1A6E" w:rsidRDefault="001E1A6E" w:rsidP="001E1A6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PESEL   ....................................................</w:t>
      </w:r>
    </w:p>
    <w:p w:rsidR="001E1A6E" w:rsidRDefault="001E1A6E" w:rsidP="001E1A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REGON……………………...............………</w:t>
      </w:r>
    </w:p>
    <w:p w:rsidR="001E1A6E" w:rsidRDefault="001E1A6E" w:rsidP="001E1A6E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b w:val="0"/>
          <w:sz w:val="20"/>
        </w:rPr>
        <w:t>............................................................</w:t>
      </w:r>
    </w:p>
    <w:p w:rsidR="00975254" w:rsidRDefault="00975254">
      <w:pPr>
        <w:pStyle w:val="Nagwek2"/>
        <w:rPr>
          <w:rFonts w:ascii="Arial" w:hAnsi="Arial" w:cs="Arial"/>
          <w:bCs/>
          <w:sz w:val="20"/>
        </w:rPr>
      </w:pPr>
    </w:p>
    <w:p w:rsidR="00105567" w:rsidRPr="0061432E" w:rsidRDefault="00105567">
      <w:pPr>
        <w:pStyle w:val="Nagwek2"/>
        <w:rPr>
          <w:rFonts w:ascii="Arial" w:hAnsi="Arial" w:cs="Arial"/>
          <w:bCs/>
          <w:sz w:val="20"/>
        </w:rPr>
      </w:pPr>
      <w:r w:rsidRPr="0061432E">
        <w:rPr>
          <w:rFonts w:ascii="Arial" w:hAnsi="Arial" w:cs="Arial"/>
          <w:bCs/>
          <w:sz w:val="20"/>
        </w:rPr>
        <w:t>WNIOSEK</w:t>
      </w:r>
    </w:p>
    <w:p w:rsidR="00105567" w:rsidRPr="0061432E" w:rsidRDefault="00ED1159">
      <w:pPr>
        <w:jc w:val="center"/>
        <w:rPr>
          <w:rFonts w:ascii="Arial" w:hAnsi="Arial" w:cs="Arial"/>
          <w:b/>
        </w:rPr>
      </w:pPr>
      <w:r w:rsidRPr="0061432E">
        <w:rPr>
          <w:rFonts w:ascii="Arial" w:hAnsi="Arial" w:cs="Arial"/>
          <w:b/>
        </w:rPr>
        <w:t>o</w:t>
      </w:r>
      <w:r w:rsidR="00E40621" w:rsidRPr="0061432E">
        <w:rPr>
          <w:rFonts w:ascii="Arial" w:hAnsi="Arial" w:cs="Arial"/>
          <w:b/>
        </w:rPr>
        <w:t xml:space="preserve"> dzierżawę pasa </w:t>
      </w:r>
      <w:r w:rsidR="007A7372">
        <w:rPr>
          <w:rFonts w:ascii="Arial" w:hAnsi="Arial" w:cs="Arial"/>
          <w:b/>
        </w:rPr>
        <w:t>drogowego drogi wewnętrznej w celu umieszczenia</w:t>
      </w:r>
      <w:r w:rsidR="00E40621" w:rsidRPr="0061432E">
        <w:rPr>
          <w:rFonts w:ascii="Arial" w:hAnsi="Arial" w:cs="Arial"/>
          <w:b/>
        </w:rPr>
        <w:t xml:space="preserve"> reklamy</w:t>
      </w:r>
    </w:p>
    <w:p w:rsidR="00E40621" w:rsidRPr="0061432E" w:rsidRDefault="00E40621">
      <w:pPr>
        <w:jc w:val="center"/>
        <w:rPr>
          <w:rFonts w:ascii="Arial" w:hAnsi="Arial" w:cs="Arial"/>
          <w:b/>
        </w:rPr>
      </w:pPr>
    </w:p>
    <w:p w:rsidR="00105567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Rodzaj reklamy (</w:t>
      </w:r>
      <w:r w:rsidRPr="0061432E">
        <w:rPr>
          <w:rFonts w:ascii="Arial" w:hAnsi="Arial" w:cs="Arial"/>
          <w:bCs/>
        </w:rPr>
        <w:t xml:space="preserve">proszę </w:t>
      </w:r>
      <w:r w:rsidRPr="0061432E">
        <w:rPr>
          <w:rFonts w:ascii="Arial" w:hAnsi="Arial" w:cs="Arial"/>
        </w:rPr>
        <w:t>zakreślić prawidłową znakiem x)</w:t>
      </w:r>
    </w:p>
    <w:p w:rsidR="00105567" w:rsidRPr="0061432E" w:rsidRDefault="0010556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jednostronna,      </w:t>
      </w:r>
    </w:p>
    <w:p w:rsidR="00105567" w:rsidRPr="0061432E" w:rsidRDefault="0010556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dwustronna,</w:t>
      </w:r>
    </w:p>
    <w:p w:rsidR="00105567" w:rsidRPr="0061432E" w:rsidRDefault="0010556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wielostronna (ilu) ..............................</w:t>
      </w:r>
    </w:p>
    <w:p w:rsidR="00105567" w:rsidRPr="0061432E" w:rsidRDefault="00105567">
      <w:pPr>
        <w:ind w:left="360"/>
        <w:jc w:val="both"/>
        <w:rPr>
          <w:rFonts w:ascii="Arial" w:hAnsi="Arial" w:cs="Arial"/>
        </w:rPr>
        <w:sectPr w:rsidR="00105567" w:rsidRPr="0061432E" w:rsidSect="00377847">
          <w:headerReference w:type="default" r:id="rId7"/>
          <w:pgSz w:w="11906" w:h="16838"/>
          <w:pgMar w:top="284" w:right="1418" w:bottom="1418" w:left="1418" w:header="426" w:footer="708" w:gutter="0"/>
          <w:cols w:space="708"/>
          <w:docGrid w:linePitch="272"/>
        </w:sectPr>
      </w:pP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transparent, 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plakat, 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wolnostojąca, 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baner, 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przenośna, składana,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 xml:space="preserve">tablica na słupach oświetleniowych i trakcyjnych, 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tablica na ogrodzeniu,</w:t>
      </w:r>
    </w:p>
    <w:p w:rsidR="00105567" w:rsidRPr="0061432E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na elewacji,</w:t>
      </w:r>
    </w:p>
    <w:p w:rsidR="00105567" w:rsidRDefault="00105567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1432E">
        <w:rPr>
          <w:rFonts w:ascii="Arial" w:hAnsi="Arial" w:cs="Arial"/>
        </w:rPr>
        <w:t>inna (jaka ?)..................................................</w:t>
      </w:r>
    </w:p>
    <w:p w:rsidR="00B67938" w:rsidRPr="0061432E" w:rsidRDefault="00B67938" w:rsidP="00B67938">
      <w:pPr>
        <w:rPr>
          <w:rFonts w:ascii="Arial" w:hAnsi="Arial" w:cs="Arial"/>
        </w:rPr>
        <w:sectPr w:rsidR="00B67938" w:rsidRPr="0061432E">
          <w:type w:val="continuous"/>
          <w:pgSz w:w="11906" w:h="16838"/>
          <w:pgMar w:top="1134" w:right="1134" w:bottom="1134" w:left="1418" w:header="708" w:footer="708" w:gutter="0"/>
          <w:cols w:num="2" w:space="708"/>
        </w:sectPr>
      </w:pPr>
    </w:p>
    <w:p w:rsidR="00105567" w:rsidRPr="0061432E" w:rsidRDefault="00105567">
      <w:pPr>
        <w:ind w:left="360"/>
        <w:jc w:val="both"/>
        <w:rPr>
          <w:rFonts w:ascii="Arial" w:hAnsi="Arial" w:cs="Arial"/>
        </w:rPr>
      </w:pPr>
    </w:p>
    <w:p w:rsidR="00B67938" w:rsidRDefault="00B67938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1 strony reklamy: wysokość ……..…</w:t>
      </w:r>
      <w:r w:rsidR="0033705F">
        <w:rPr>
          <w:rFonts w:ascii="Arial" w:hAnsi="Arial" w:cs="Arial"/>
        </w:rPr>
        <w:t>.......</w:t>
      </w:r>
      <w:r>
        <w:rPr>
          <w:rFonts w:ascii="Arial" w:hAnsi="Arial" w:cs="Arial"/>
        </w:rPr>
        <w:t>… szerokość …………</w:t>
      </w:r>
      <w:r w:rsidR="0033705F">
        <w:rPr>
          <w:rFonts w:ascii="Arial" w:hAnsi="Arial" w:cs="Arial"/>
        </w:rPr>
        <w:t>......</w:t>
      </w:r>
      <w:r>
        <w:rPr>
          <w:rFonts w:ascii="Arial" w:hAnsi="Arial" w:cs="Arial"/>
        </w:rPr>
        <w:t>…….</w:t>
      </w:r>
    </w:p>
    <w:p w:rsidR="0033705F" w:rsidRDefault="0033705F" w:rsidP="0033705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3705F" w:rsidRPr="00BE38A1" w:rsidRDefault="0033705F" w:rsidP="00B6793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Reklama podświetlana:      tak</w:t>
      </w:r>
      <w:r w:rsidRPr="0033705F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</w:rPr>
        <w:t xml:space="preserve">              nie </w:t>
      </w:r>
      <w:r w:rsidRPr="0033705F">
        <w:rPr>
          <w:rFonts w:ascii="Arial" w:hAnsi="Arial" w:cs="Arial"/>
          <w:sz w:val="32"/>
          <w:szCs w:val="32"/>
        </w:rPr>
        <w:t>□</w:t>
      </w:r>
    </w:p>
    <w:p w:rsidR="00B67938" w:rsidRDefault="00B67938" w:rsidP="00B67938">
      <w:pPr>
        <w:ind w:left="360"/>
        <w:jc w:val="both"/>
        <w:rPr>
          <w:rFonts w:ascii="Arial" w:hAnsi="Arial" w:cs="Arial"/>
        </w:rPr>
      </w:pPr>
    </w:p>
    <w:p w:rsidR="00D453AC" w:rsidRPr="0061432E" w:rsidRDefault="0010556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>Określenie miejsca,  powierzchni i okresu umieszczenia reklamy :</w:t>
      </w:r>
      <w:r w:rsidRPr="0061432E">
        <w:rPr>
          <w:rFonts w:ascii="Arial" w:hAnsi="Arial" w:cs="Arial"/>
        </w:rPr>
        <w:tab/>
      </w:r>
    </w:p>
    <w:p w:rsidR="00105567" w:rsidRPr="0061432E" w:rsidRDefault="00105567" w:rsidP="00ED7657">
      <w:pPr>
        <w:ind w:left="360"/>
        <w:jc w:val="both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83"/>
        <w:gridCol w:w="3684"/>
        <w:gridCol w:w="992"/>
        <w:gridCol w:w="1274"/>
        <w:gridCol w:w="1275"/>
      </w:tblGrid>
      <w:tr w:rsidR="00B67938" w:rsidTr="00E217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 USYTUOWANIA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5778">
              <w:rPr>
                <w:rFonts w:ascii="Arial" w:hAnsi="Arial" w:cs="Arial"/>
                <w:b/>
                <w:sz w:val="16"/>
                <w:szCs w:val="16"/>
              </w:rPr>
              <w:t>REKLAMY</w:t>
            </w:r>
            <w:r w:rsidR="00E60EE1">
              <w:rPr>
                <w:rFonts w:ascii="Arial" w:hAnsi="Arial" w:cs="Arial"/>
                <w:b/>
                <w:sz w:val="16"/>
                <w:szCs w:val="16"/>
              </w:rPr>
              <w:t>/NR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</w:p>
          <w:p w:rsidR="00B67938" w:rsidRDefault="00B67938" w:rsidP="00E21779">
            <w:pPr>
              <w:pStyle w:val="Tekstpodstawowy2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POWIERZ-</w:t>
            </w:r>
            <w:r>
              <w:rPr>
                <w:rFonts w:ascii="Arial" w:hAnsi="Arial" w:cs="Arial"/>
                <w:b/>
                <w:szCs w:val="16"/>
              </w:rPr>
              <w:br/>
              <w:t>CHNIA</w:t>
            </w:r>
          </w:p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(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938" w:rsidRDefault="0013270D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 USYTUOWANIA REKLAMY</w:t>
            </w:r>
          </w:p>
          <w:p w:rsidR="00B67938" w:rsidRDefault="00B67938" w:rsidP="00E217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                    DO</w:t>
            </w:r>
          </w:p>
        </w:tc>
      </w:tr>
      <w:tr w:rsidR="00B67938" w:rsidTr="00E21779">
        <w:trPr>
          <w:cantSplit/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:rsidTr="00E21779">
        <w:trPr>
          <w:cantSplit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938" w:rsidTr="00E2177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8" w:rsidRDefault="00B67938" w:rsidP="00E2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305" w:rsidRDefault="002F2305" w:rsidP="002F230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Wniosek  prosimy składać przynajmniej 1 miesiąc przed planowanym zajęciem pasa drogowego pod reklamę.</w:t>
      </w:r>
    </w:p>
    <w:p w:rsidR="002F2305" w:rsidRPr="001E1A6E" w:rsidRDefault="002F2305" w:rsidP="002F23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1A6E">
        <w:rPr>
          <w:rFonts w:ascii="Arial" w:hAnsi="Arial" w:cs="Arial"/>
          <w:u w:val="single"/>
        </w:rPr>
        <w:t>Odbiór decyzji:</w:t>
      </w:r>
      <w:r w:rsidRPr="001E1A6E">
        <w:rPr>
          <w:rFonts w:ascii="Arial" w:hAnsi="Arial" w:cs="Arial"/>
        </w:rPr>
        <w:t xml:space="preserve">   osobi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cie,   prosz</w:t>
      </w:r>
      <w:r w:rsidRPr="000014F7">
        <w:rPr>
          <w:rFonts w:ascii="Arial" w:hAnsi="Arial" w:cs="Arial"/>
        </w:rPr>
        <w:t>ę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przesł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 xml:space="preserve"> </w:t>
      </w:r>
      <w:r w:rsidRPr="000014F7">
        <w:rPr>
          <w:rFonts w:ascii="Arial" w:hAnsi="Arial" w:cs="Arial"/>
        </w:rPr>
        <w:t>pocztą</w:t>
      </w:r>
      <w:r w:rsidRPr="001E1A6E">
        <w:rPr>
          <w:rFonts w:ascii="Arial" w:hAnsi="Arial" w:cs="Arial"/>
        </w:rPr>
        <w:t xml:space="preserve">   (w</w:t>
      </w:r>
      <w:r w:rsidRPr="000014F7">
        <w:rPr>
          <w:rFonts w:ascii="Arial" w:hAnsi="Arial" w:cs="Arial"/>
        </w:rPr>
        <w:t>ł</w:t>
      </w:r>
      <w:r w:rsidRPr="001E1A6E">
        <w:rPr>
          <w:rFonts w:ascii="Arial" w:hAnsi="Arial" w:cs="Arial"/>
        </w:rPr>
        <w:t>a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ciwe podkre</w:t>
      </w:r>
      <w:r w:rsidRPr="000014F7">
        <w:rPr>
          <w:rFonts w:ascii="Arial" w:hAnsi="Arial" w:cs="Arial"/>
        </w:rPr>
        <w:t>ś</w:t>
      </w:r>
      <w:r w:rsidRPr="001E1A6E">
        <w:rPr>
          <w:rFonts w:ascii="Arial" w:hAnsi="Arial" w:cs="Arial"/>
        </w:rPr>
        <w:t>li</w:t>
      </w:r>
      <w:r w:rsidRPr="000014F7">
        <w:rPr>
          <w:rFonts w:ascii="Arial" w:hAnsi="Arial" w:cs="Arial"/>
        </w:rPr>
        <w:t>ć</w:t>
      </w:r>
      <w:r w:rsidRPr="001E1A6E">
        <w:rPr>
          <w:rFonts w:ascii="Arial" w:hAnsi="Arial" w:cs="Arial"/>
        </w:rPr>
        <w:t>).</w:t>
      </w:r>
    </w:p>
    <w:p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>Załączniki:</w:t>
      </w:r>
    </w:p>
    <w:p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>zwy</w:t>
      </w:r>
      <w:r>
        <w:rPr>
          <w:rFonts w:ascii="Arial" w:hAnsi="Arial" w:cs="Arial"/>
        </w:rPr>
        <w:t xml:space="preserve">miarowany projekt reklamy </w:t>
      </w:r>
    </w:p>
    <w:p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lastRenderedPageBreak/>
        <w:t xml:space="preserve">mapa w skali 1:500 </w:t>
      </w:r>
      <w:r>
        <w:rPr>
          <w:rFonts w:ascii="Arial" w:hAnsi="Arial" w:cs="Arial"/>
        </w:rPr>
        <w:t xml:space="preserve">lub 1:1000 </w:t>
      </w:r>
      <w:r w:rsidRPr="003876E7">
        <w:rPr>
          <w:rFonts w:ascii="Arial" w:hAnsi="Arial" w:cs="Arial"/>
        </w:rPr>
        <w:t xml:space="preserve">z naniesioną lokalizacją reklamy </w:t>
      </w:r>
      <w:r>
        <w:rPr>
          <w:rFonts w:ascii="Arial" w:hAnsi="Arial" w:cs="Arial"/>
        </w:rPr>
        <w:t xml:space="preserve">(szkic sytuacyjny) </w:t>
      </w:r>
    </w:p>
    <w:p w:rsidR="00F204CC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potwierdzenie zgłoszenia lub kopia pozwolenie na budowę na umieszczenia urządzenia reklamowego/tablicy reklamowej z Wydziału Urbanistyki i Architektury.</w:t>
      </w:r>
    </w:p>
    <w:p w:rsidR="00F204CC" w:rsidRPr="003876E7" w:rsidRDefault="00BF535E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04CC">
        <w:rPr>
          <w:rFonts w:ascii="Arial" w:hAnsi="Arial" w:cs="Arial"/>
        </w:rPr>
        <w:t>pinia szaty graficznej Wydziału Urbanistyki i Architektury w przypadku lokalizacji na terenie objętym ochroną Wojewódzkiego Konserwatora zabytków opinia Wojewódzkiego Konserwatora.</w:t>
      </w:r>
    </w:p>
    <w:p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3876E7">
        <w:rPr>
          <w:rFonts w:ascii="Arial" w:hAnsi="Arial" w:cs="Arial"/>
        </w:rPr>
        <w:t>pełnomo</w:t>
      </w:r>
      <w:r w:rsidR="00BF535E">
        <w:rPr>
          <w:rFonts w:ascii="Arial" w:hAnsi="Arial" w:cs="Arial"/>
        </w:rPr>
        <w:t>cnictwo</w:t>
      </w:r>
      <w:r w:rsidRPr="003876E7">
        <w:rPr>
          <w:rFonts w:ascii="Arial" w:hAnsi="Arial" w:cs="Arial"/>
        </w:rPr>
        <w:t>, jeśli wnioskodawca jest reprezentowany przez pełnomocnika</w:t>
      </w:r>
    </w:p>
    <w:p w:rsidR="00F204CC" w:rsidRPr="003876E7" w:rsidRDefault="00F204CC" w:rsidP="00F204C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3876E7">
        <w:rPr>
          <w:rFonts w:ascii="Arial" w:hAnsi="Arial" w:cs="Arial"/>
        </w:rPr>
        <w:t>wpis do ewidencji działalności gospodarczej/ KRS (kserokopia)</w:t>
      </w:r>
    </w:p>
    <w:p w:rsidR="00F204CC" w:rsidRPr="003876E7" w:rsidRDefault="00F204CC" w:rsidP="00F204C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204CC" w:rsidRPr="003876E7" w:rsidRDefault="00F204CC" w:rsidP="00F2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876E7">
        <w:rPr>
          <w:rFonts w:ascii="Arial" w:hAnsi="Arial" w:cs="Arial"/>
          <w:b/>
          <w:u w:val="single"/>
        </w:rPr>
        <w:t xml:space="preserve">Jednocześnie zobowiązuję się na 1 miesiąc przed upływem daty ważności otrzymanego zezwolenia, złożyć wniosek o wydanie następnego  lub z dniem upływu jego ważności, przywrócić pas drogowy do stanu pierwotnego i zgłosić do Wydziału </w:t>
      </w:r>
      <w:r w:rsidR="002847DF">
        <w:rPr>
          <w:rFonts w:ascii="Arial" w:hAnsi="Arial" w:cs="Arial"/>
          <w:b/>
          <w:u w:val="single"/>
        </w:rPr>
        <w:t xml:space="preserve">Dróg </w:t>
      </w:r>
      <w:r w:rsidRPr="003876E7">
        <w:rPr>
          <w:rFonts w:ascii="Arial" w:hAnsi="Arial" w:cs="Arial"/>
          <w:b/>
          <w:u w:val="single"/>
        </w:rPr>
        <w:t xml:space="preserve">Urzędu Miasta. </w:t>
      </w:r>
    </w:p>
    <w:p w:rsidR="00F204CC" w:rsidRPr="003876E7" w:rsidRDefault="00F204CC" w:rsidP="00F204CC">
      <w:pPr>
        <w:pStyle w:val="Nagwek3"/>
        <w:jc w:val="both"/>
        <w:rPr>
          <w:sz w:val="18"/>
          <w:szCs w:val="18"/>
        </w:rPr>
      </w:pPr>
    </w:p>
    <w:p w:rsidR="00105567" w:rsidRDefault="00105567">
      <w:pPr>
        <w:ind w:left="5664"/>
        <w:rPr>
          <w:rFonts w:ascii="Arial" w:hAnsi="Arial" w:cs="Arial"/>
        </w:rPr>
      </w:pPr>
    </w:p>
    <w:p w:rsidR="00B67938" w:rsidRDefault="00B67938">
      <w:pPr>
        <w:ind w:left="5664"/>
        <w:rPr>
          <w:rFonts w:ascii="Arial" w:hAnsi="Arial" w:cs="Arial"/>
        </w:rPr>
      </w:pPr>
    </w:p>
    <w:p w:rsidR="00B67938" w:rsidRPr="0061432E" w:rsidRDefault="00B67938">
      <w:pPr>
        <w:ind w:left="5664"/>
        <w:rPr>
          <w:rFonts w:ascii="Arial" w:hAnsi="Arial" w:cs="Arial"/>
        </w:rPr>
      </w:pPr>
    </w:p>
    <w:p w:rsidR="00105567" w:rsidRPr="0061432E" w:rsidRDefault="00105567">
      <w:pPr>
        <w:ind w:left="5664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         ……………………………………………</w:t>
      </w:r>
    </w:p>
    <w:p w:rsidR="00791F21" w:rsidRDefault="00105567" w:rsidP="00791F21">
      <w:pPr>
        <w:ind w:firstLine="708"/>
        <w:rPr>
          <w:rFonts w:ascii="Arial" w:hAnsi="Arial" w:cs="Arial"/>
        </w:rPr>
      </w:pP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</w:r>
      <w:r w:rsidRPr="0061432E">
        <w:rPr>
          <w:rFonts w:ascii="Arial" w:hAnsi="Arial" w:cs="Arial"/>
        </w:rPr>
        <w:tab/>
        <w:t xml:space="preserve">podpis osoby upoważnionej </w:t>
      </w:r>
    </w:p>
    <w:p w:rsidR="00791F21" w:rsidRDefault="00791F21" w:rsidP="00791F21">
      <w:pPr>
        <w:rPr>
          <w:rFonts w:ascii="Arial" w:hAnsi="Arial" w:cs="Arial"/>
        </w:rPr>
      </w:pPr>
    </w:p>
    <w:p w:rsidR="00791F21" w:rsidRDefault="00791F21" w:rsidP="00791F21">
      <w:pPr>
        <w:rPr>
          <w:rFonts w:ascii="Arial" w:hAnsi="Arial" w:cs="Arial"/>
        </w:rPr>
      </w:pPr>
    </w:p>
    <w:p w:rsidR="00791F21" w:rsidRPr="00791F21" w:rsidRDefault="00791F21" w:rsidP="00791F21">
      <w:pPr>
        <w:tabs>
          <w:tab w:val="right" w:leader="dot" w:pos="9072"/>
        </w:tabs>
        <w:ind w:left="142" w:hanging="88"/>
        <w:rPr>
          <w:rFonts w:ascii="Arial" w:hAnsi="Arial" w:cs="Arial"/>
        </w:rPr>
      </w:pPr>
      <w:r w:rsidRPr="00791F21">
        <w:rPr>
          <w:rFonts w:ascii="Arial" w:hAnsi="Arial" w:cs="Arial"/>
        </w:rPr>
        <w:t>Wyrażam zgodę na przetwarzanie danych osobowych w celu wydani</w:t>
      </w:r>
      <w:r w:rsidR="00377847">
        <w:rPr>
          <w:rFonts w:ascii="Arial" w:hAnsi="Arial" w:cs="Arial"/>
        </w:rPr>
        <w:t xml:space="preserve">a decyzji w przedmiocie zajęcia </w:t>
      </w:r>
      <w:r w:rsidRPr="00791F21">
        <w:rPr>
          <w:rFonts w:ascii="Arial" w:hAnsi="Arial" w:cs="Arial"/>
        </w:rPr>
        <w:t xml:space="preserve">pasa drogowego.                                                                                     </w:t>
      </w:r>
    </w:p>
    <w:p w:rsidR="00791F21" w:rsidRPr="00791F21" w:rsidRDefault="00791F21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</w:p>
    <w:p w:rsidR="00791F21" w:rsidRPr="00791F21" w:rsidRDefault="00791F21" w:rsidP="00791F21">
      <w:pPr>
        <w:tabs>
          <w:tab w:val="right" w:leader="dot" w:pos="9072"/>
        </w:tabs>
        <w:ind w:left="1080"/>
        <w:jc w:val="right"/>
        <w:rPr>
          <w:rFonts w:ascii="Arial" w:hAnsi="Arial" w:cs="Arial"/>
        </w:rPr>
      </w:pPr>
      <w:r w:rsidRPr="00791F21">
        <w:rPr>
          <w:rFonts w:ascii="Arial" w:hAnsi="Arial" w:cs="Arial"/>
        </w:rPr>
        <w:t xml:space="preserve">…………………………………………….                                                                              </w:t>
      </w:r>
    </w:p>
    <w:p w:rsidR="00791F21" w:rsidRDefault="00791F21" w:rsidP="00791F21">
      <w:pPr>
        <w:tabs>
          <w:tab w:val="right" w:leader="dot" w:pos="9072"/>
        </w:tabs>
        <w:ind w:left="1080"/>
        <w:jc w:val="center"/>
        <w:rPr>
          <w:rFonts w:ascii="Arial" w:hAnsi="Arial" w:cs="Arial"/>
          <w:sz w:val="16"/>
          <w:szCs w:val="16"/>
        </w:rPr>
      </w:pPr>
      <w:r w:rsidRPr="00791F2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77847">
        <w:rPr>
          <w:rFonts w:ascii="Arial" w:hAnsi="Arial" w:cs="Arial"/>
          <w:sz w:val="16"/>
          <w:szCs w:val="16"/>
        </w:rPr>
        <w:t>Podpis  Wnioskodawcy</w:t>
      </w:r>
    </w:p>
    <w:p w:rsidR="00377847" w:rsidRDefault="00377847" w:rsidP="00377847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377847" w:rsidRPr="00A97DE3" w:rsidRDefault="00377847" w:rsidP="00377847">
      <w:pPr>
        <w:shd w:val="clear" w:color="auto" w:fill="FFFFFF"/>
        <w:ind w:right="-286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KLAUZULA INFORMACYJNA O PRZETWARZANIU DANYCH OSOBOWYCH</w:t>
      </w:r>
    </w:p>
    <w:p w:rsidR="00377847" w:rsidRPr="00A97DE3" w:rsidRDefault="00377847" w:rsidP="00377847">
      <w:pPr>
        <w:shd w:val="clear" w:color="auto" w:fill="FFFFFF"/>
        <w:ind w:right="-286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Zgodnie z art. 5 ust. 1 lit. a,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12 ust. 1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oraz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art. 13 Rozporządzenia Parlamentu Europejskiego i Rady (UE) 2016/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679  z dnia 27 kwietnia 2016r.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w skrócie nazywanego RODO (Dz. Urz. UE L 119 z 04.05.2016) informujemy, że: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Administratorem Pani/Pana danych osobowych jest Prezydent Miasta Gorzowa Wlkp. z siedzibą Gorzów Wlkp. ul. Sikorskiego 3-4.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sprawie zakresu i sposobu przetwarzania danych osobowych Pani/Pana dotyczących a także przysługujących z tego tytułu praw, może się Pani/Pan kontaktować z Inspektorem Ochrony Danych: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listownie: 66-400 Gorzów Wlkp., ul. Sikorskiego 3-4 lub za pośrednictwem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</w:rPr>
        <w:t xml:space="preserve"> poczty elektronicznej: </w:t>
      </w:r>
      <w:r w:rsidRPr="00A97DE3">
        <w:rPr>
          <w:rFonts w:ascii="Arial" w:hAnsi="Arial" w:cs="Arial"/>
          <w:b/>
          <w:bCs/>
          <w:i/>
          <w:iCs/>
          <w:color w:val="333333"/>
          <w:sz w:val="16"/>
          <w:szCs w:val="16"/>
          <w:u w:val="single"/>
        </w:rPr>
        <w:t xml:space="preserve">iod@um.gorzow.pl 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Pani/Pana dane osobowe przetwarzane będą przez Administratora w celu wykonania zadań publicznych własnych  </w:t>
      </w:r>
      <w:r w:rsidR="00A97DE3">
        <w:rPr>
          <w:rFonts w:ascii="Arial" w:hAnsi="Arial" w:cs="Arial"/>
          <w:b/>
          <w:bCs/>
          <w:color w:val="333333"/>
          <w:sz w:val="16"/>
          <w:szCs w:val="16"/>
        </w:rPr>
        <w:br/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i zleconych lub przyjętych przez miasto w wyniku porozumień. 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przez Administratora Pani/Pana dane osobowe przetwarzane będą na podstawie art. 6 lub art. 9 RODO.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Odbiorcami pozyskanych przez Administratora Pani/Pana danych osobowych mogą być podmioty uprawnione na podstawie przepisów prawa lub umowy powierzenia przetwarzania danych.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Przekazywanie danych osobowych Pani/Pana dotyczących do państwa trzeciego (spoza obszaru UE) lub organizacji międzynarodowej  odbywać się będzie zgodnie z zapisami Rozdziału V RODO. 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Pozyskane Pani/Pana dane osobowe będą przechowywane przez okres niezbędny do osiągniecia celu, o których mowa w pkt. 3, dla którego zostały zebrane lub przez okres wskazany w Załączniku Nr 2 do Rozporządzenia Prezesa Rady Ministrów z dnia 18 stycznia 2011r. w sprawie instrukcji kancelaryjnej, jednolitych rzeczowych wykazów akt oraz instrukcji w sprawie organizacji i zakresu działania archiwów zakładowych.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związku z przetwarzaniem Pani/Pana danych osobowych przysługują Pani/Panu następujące prawa:</w:t>
      </w:r>
      <w:r w:rsidRPr="00A97DE3">
        <w:rPr>
          <w:rFonts w:ascii="Arial" w:hAnsi="Arial" w:cs="Arial"/>
          <w:color w:val="333333"/>
          <w:sz w:val="16"/>
          <w:szCs w:val="16"/>
        </w:rPr>
        <w:br/>
        <w:t>1) prawo dostępu do swoich danych osobowych, w tym uzyskania kopii tych danych;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2) prawo do sprostowania (poprawiania)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3) prawo do żądania usunięcia danych osobowych (tzw. prawo do bycia zapomnianym);</w:t>
      </w:r>
      <w:r w:rsidRPr="00A97DE3">
        <w:rPr>
          <w:rFonts w:ascii="Arial" w:hAnsi="Arial" w:cs="Arial"/>
          <w:color w:val="333333"/>
          <w:sz w:val="16"/>
          <w:szCs w:val="16"/>
        </w:rPr>
        <w:br/>
        <w:t>4) prawo do ograniczenia przetwarzania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5) prawo do przenoszenia danych osobowych;</w:t>
      </w:r>
      <w:r w:rsidRPr="00A97DE3">
        <w:rPr>
          <w:rFonts w:ascii="Arial" w:hAnsi="Arial" w:cs="Arial"/>
          <w:color w:val="333333"/>
          <w:sz w:val="16"/>
          <w:szCs w:val="16"/>
        </w:rPr>
        <w:br/>
        <w:t>6) prawo sprzeciwu wobec przetwarzania danych osobowych, jeśli ma to uzasadnienie i nie jest sprzeczne z przepisami prawa;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 xml:space="preserve">W przypadku gdy przetwarzanie danych osobowych odbywa się na podstawie zgody, przysługuje Pani/Panu prawo do cofnięcia tej zgody </w:t>
      </w:r>
      <w:bookmarkStart w:id="0" w:name="_GoBack"/>
      <w:bookmarkEnd w:id="0"/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dowolnym momencie. Wycofanie zgody nie wpływa na zgodność z prawem przetwarzania, którego dokonano na podstawie zgody przed jej wycofaniem.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W przypadku powzięcia informacji o niezgodnym z prawem przetwarzaniu przez Administratora Pani/Pana danych osobowych, przysługuje Pani/Panu prawo wniesienia skargi do organu nadzorczego -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Prezesa Urzędu ochrony Danych Osobowych ul. Stawki 2, 00-193 Warszawa.</w:t>
      </w:r>
      <w:r w:rsidRPr="00A97DE3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77847" w:rsidRPr="00A97DE3" w:rsidRDefault="00377847" w:rsidP="00377847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right="-286" w:hanging="284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Podanie przez Panią/Pana danych osobowych jest warunkiem prowadzenia sprawy w Urzędzie Miasta, przy czym podanie danych jest:</w:t>
      </w:r>
    </w:p>
    <w:p w:rsidR="00377847" w:rsidRPr="00A97DE3" w:rsidRDefault="00377847" w:rsidP="00377847">
      <w:pPr>
        <w:shd w:val="clear" w:color="auto" w:fill="FFFFFF"/>
        <w:spacing w:line="276" w:lineRule="auto"/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t>1)  obowiązkowe, jeżeli tak zostało to określone w przepisach prawa;</w:t>
      </w:r>
    </w:p>
    <w:p w:rsidR="00377847" w:rsidRPr="00A97DE3" w:rsidRDefault="00377847" w:rsidP="00377847">
      <w:pPr>
        <w:shd w:val="clear" w:color="auto" w:fill="FFFFFF"/>
        <w:tabs>
          <w:tab w:val="num" w:pos="284"/>
        </w:tabs>
        <w:ind w:left="284" w:right="-286"/>
        <w:jc w:val="both"/>
        <w:rPr>
          <w:rFonts w:ascii="Arial" w:hAnsi="Arial" w:cs="Arial"/>
          <w:color w:val="333333"/>
          <w:sz w:val="16"/>
          <w:szCs w:val="16"/>
        </w:rPr>
      </w:pPr>
      <w:r w:rsidRPr="00A97DE3">
        <w:rPr>
          <w:rFonts w:ascii="Arial" w:hAnsi="Arial" w:cs="Arial"/>
          <w:color w:val="333333"/>
          <w:sz w:val="16"/>
          <w:szCs w:val="16"/>
        </w:rPr>
        <w:t>2)  dobrowolne, jeżeli odbywa się na podstawie Pani/Pana zgody lub ma na celu zawarcie umowy. Konsekwencją niepodania danych będzie brak możliwość realizacji czynności urzędowych lub nie zawarcie umowy.</w:t>
      </w:r>
    </w:p>
    <w:p w:rsidR="00791F21" w:rsidRPr="00A97DE3" w:rsidRDefault="00377847" w:rsidP="00A566C4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284" w:right="-286" w:hanging="284"/>
        <w:jc w:val="both"/>
        <w:rPr>
          <w:rFonts w:ascii="Arial" w:hAnsi="Arial" w:cs="Arial"/>
        </w:rPr>
      </w:pPr>
      <w:r w:rsidRPr="00A97DE3">
        <w:rPr>
          <w:rFonts w:ascii="Arial" w:hAnsi="Arial" w:cs="Arial"/>
          <w:b/>
          <w:bCs/>
          <w:color w:val="333333"/>
          <w:sz w:val="16"/>
          <w:szCs w:val="16"/>
        </w:rPr>
        <w:t>Pani/Pana dane osobowe nie będą przetwarzane w sposób zautomatyzowany i nie będą profilowane.</w:t>
      </w:r>
    </w:p>
    <w:sectPr w:rsidR="00791F21" w:rsidRPr="00A97DE3" w:rsidSect="00377847">
      <w:type w:val="continuous"/>
      <w:pgSz w:w="11906" w:h="16838"/>
      <w:pgMar w:top="141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66" w:rsidRDefault="00D80566" w:rsidP="00975254">
      <w:r>
        <w:separator/>
      </w:r>
    </w:p>
  </w:endnote>
  <w:endnote w:type="continuationSeparator" w:id="0">
    <w:p w:rsidR="00D80566" w:rsidRDefault="00D80566" w:rsidP="009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66" w:rsidRDefault="00D80566" w:rsidP="00975254">
      <w:r>
        <w:separator/>
      </w:r>
    </w:p>
  </w:footnote>
  <w:footnote w:type="continuationSeparator" w:id="0">
    <w:p w:rsidR="00D80566" w:rsidRDefault="00D80566" w:rsidP="009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5F" w:rsidRPr="002F2305" w:rsidRDefault="00975254" w:rsidP="00BF535E">
    <w:pPr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</w:t>
    </w:r>
    <w:r w:rsidR="001F2E39">
      <w:rPr>
        <w:rFonts w:ascii="Arial" w:hAnsi="Arial" w:cs="Arial"/>
      </w:rPr>
      <w:t xml:space="preserve"> </w:t>
    </w:r>
    <w:r w:rsidR="007A7372">
      <w:rPr>
        <w:rFonts w:ascii="Arial" w:hAnsi="Arial" w:cs="Arial"/>
      </w:rPr>
      <w:t>WDR-21-01</w:t>
    </w:r>
  </w:p>
  <w:p w:rsidR="00975254" w:rsidRDefault="0097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E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5D278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25174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703C3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C82C0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D0E09A5"/>
    <w:multiLevelType w:val="hybridMultilevel"/>
    <w:tmpl w:val="90521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556F"/>
    <w:multiLevelType w:val="hybridMultilevel"/>
    <w:tmpl w:val="C55E19E6"/>
    <w:lvl w:ilvl="0" w:tplc="F2261F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CD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C703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191B4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8744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4352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0D1D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CD005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33315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39C6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F06A1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5E863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72C6D7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77601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B74408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FA06A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58B4F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81A6A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CFC440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E3B1CDA"/>
    <w:multiLevelType w:val="hybridMultilevel"/>
    <w:tmpl w:val="730E5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D49C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2E6377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79F62F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7AE2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E196A4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2E01A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51F422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55860E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5AC5F2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B661A3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35481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75F73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8A4FA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A18617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ED4CD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4DB44D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588241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886725A"/>
    <w:multiLevelType w:val="singleLevel"/>
    <w:tmpl w:val="4A866A9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BF03F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CF339C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F6A4913"/>
    <w:multiLevelType w:val="multilevel"/>
    <w:tmpl w:val="5636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832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43"/>
  </w:num>
  <w:num w:numId="3">
    <w:abstractNumId w:val="20"/>
  </w:num>
  <w:num w:numId="4">
    <w:abstractNumId w:val="24"/>
  </w:num>
  <w:num w:numId="5">
    <w:abstractNumId w:val="23"/>
  </w:num>
  <w:num w:numId="6">
    <w:abstractNumId w:val="26"/>
  </w:num>
  <w:num w:numId="7">
    <w:abstractNumId w:val="21"/>
  </w:num>
  <w:num w:numId="8">
    <w:abstractNumId w:val="30"/>
  </w:num>
  <w:num w:numId="9">
    <w:abstractNumId w:val="44"/>
  </w:num>
  <w:num w:numId="10">
    <w:abstractNumId w:val="36"/>
  </w:num>
  <w:num w:numId="11">
    <w:abstractNumId w:val="19"/>
  </w:num>
  <w:num w:numId="12">
    <w:abstractNumId w:val="7"/>
  </w:num>
  <w:num w:numId="13">
    <w:abstractNumId w:val="13"/>
  </w:num>
  <w:num w:numId="14">
    <w:abstractNumId w:val="41"/>
  </w:num>
  <w:num w:numId="15">
    <w:abstractNumId w:val="28"/>
  </w:num>
  <w:num w:numId="16">
    <w:abstractNumId w:val="4"/>
  </w:num>
  <w:num w:numId="17">
    <w:abstractNumId w:val="37"/>
  </w:num>
  <w:num w:numId="18">
    <w:abstractNumId w:val="31"/>
  </w:num>
  <w:num w:numId="19">
    <w:abstractNumId w:val="22"/>
  </w:num>
  <w:num w:numId="20">
    <w:abstractNumId w:val="17"/>
  </w:num>
  <w:num w:numId="21">
    <w:abstractNumId w:val="35"/>
  </w:num>
  <w:num w:numId="22">
    <w:abstractNumId w:val="9"/>
  </w:num>
  <w:num w:numId="23">
    <w:abstractNumId w:val="39"/>
  </w:num>
  <w:num w:numId="24">
    <w:abstractNumId w:val="8"/>
  </w:num>
  <w:num w:numId="25">
    <w:abstractNumId w:val="1"/>
  </w:num>
  <w:num w:numId="26">
    <w:abstractNumId w:val="3"/>
  </w:num>
  <w:num w:numId="27">
    <w:abstractNumId w:val="38"/>
  </w:num>
  <w:num w:numId="28">
    <w:abstractNumId w:val="18"/>
  </w:num>
  <w:num w:numId="29">
    <w:abstractNumId w:val="16"/>
  </w:num>
  <w:num w:numId="30">
    <w:abstractNumId w:val="45"/>
  </w:num>
  <w:num w:numId="31">
    <w:abstractNumId w:val="33"/>
  </w:num>
  <w:num w:numId="32">
    <w:abstractNumId w:val="2"/>
  </w:num>
  <w:num w:numId="33">
    <w:abstractNumId w:val="14"/>
  </w:num>
  <w:num w:numId="34">
    <w:abstractNumId w:val="0"/>
  </w:num>
  <w:num w:numId="35">
    <w:abstractNumId w:val="47"/>
  </w:num>
  <w:num w:numId="36">
    <w:abstractNumId w:val="42"/>
  </w:num>
  <w:num w:numId="37">
    <w:abstractNumId w:val="29"/>
  </w:num>
  <w:num w:numId="38">
    <w:abstractNumId w:val="32"/>
  </w:num>
  <w:num w:numId="39">
    <w:abstractNumId w:val="12"/>
  </w:num>
  <w:num w:numId="40">
    <w:abstractNumId w:val="11"/>
  </w:num>
  <w:num w:numId="41">
    <w:abstractNumId w:val="40"/>
  </w:num>
  <w:num w:numId="42">
    <w:abstractNumId w:val="34"/>
  </w:num>
  <w:num w:numId="43">
    <w:abstractNumId w:val="27"/>
  </w:num>
  <w:num w:numId="44">
    <w:abstractNumId w:val="10"/>
  </w:num>
  <w:num w:numId="45">
    <w:abstractNumId w:val="5"/>
  </w:num>
  <w:num w:numId="46">
    <w:abstractNumId w:val="25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CE9"/>
    <w:rsid w:val="000471DC"/>
    <w:rsid w:val="00081CF1"/>
    <w:rsid w:val="00087E57"/>
    <w:rsid w:val="000E6546"/>
    <w:rsid w:val="00105567"/>
    <w:rsid w:val="0013270D"/>
    <w:rsid w:val="00151D67"/>
    <w:rsid w:val="001E1A6E"/>
    <w:rsid w:val="001F2E39"/>
    <w:rsid w:val="002847DF"/>
    <w:rsid w:val="002B27DB"/>
    <w:rsid w:val="002F2305"/>
    <w:rsid w:val="003153DC"/>
    <w:rsid w:val="0033705F"/>
    <w:rsid w:val="00377847"/>
    <w:rsid w:val="004019FC"/>
    <w:rsid w:val="00450162"/>
    <w:rsid w:val="004A5CE9"/>
    <w:rsid w:val="004D35C0"/>
    <w:rsid w:val="004F6634"/>
    <w:rsid w:val="00516BE5"/>
    <w:rsid w:val="005540E0"/>
    <w:rsid w:val="0061432E"/>
    <w:rsid w:val="00665E02"/>
    <w:rsid w:val="0067270C"/>
    <w:rsid w:val="00694FD2"/>
    <w:rsid w:val="006B4CAC"/>
    <w:rsid w:val="00737D98"/>
    <w:rsid w:val="00791F21"/>
    <w:rsid w:val="007A7372"/>
    <w:rsid w:val="007F17B8"/>
    <w:rsid w:val="008F304B"/>
    <w:rsid w:val="0092166E"/>
    <w:rsid w:val="00961DC6"/>
    <w:rsid w:val="00975254"/>
    <w:rsid w:val="00982BDB"/>
    <w:rsid w:val="00990378"/>
    <w:rsid w:val="00A97DE3"/>
    <w:rsid w:val="00AC16A5"/>
    <w:rsid w:val="00B17900"/>
    <w:rsid w:val="00B67938"/>
    <w:rsid w:val="00BD28FC"/>
    <w:rsid w:val="00BE073C"/>
    <w:rsid w:val="00BF239C"/>
    <w:rsid w:val="00BF535E"/>
    <w:rsid w:val="00C20B00"/>
    <w:rsid w:val="00C42C6A"/>
    <w:rsid w:val="00C501E8"/>
    <w:rsid w:val="00D1005A"/>
    <w:rsid w:val="00D453AC"/>
    <w:rsid w:val="00D80566"/>
    <w:rsid w:val="00D85857"/>
    <w:rsid w:val="00DA3F26"/>
    <w:rsid w:val="00DD0B92"/>
    <w:rsid w:val="00E40621"/>
    <w:rsid w:val="00E60EE1"/>
    <w:rsid w:val="00ED1159"/>
    <w:rsid w:val="00ED7657"/>
    <w:rsid w:val="00EE5778"/>
    <w:rsid w:val="00F06564"/>
    <w:rsid w:val="00F204CC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3FB70"/>
  <w15:docId w15:val="{646F5EAD-EAAC-46BD-BA90-34BB9C9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CAC"/>
  </w:style>
  <w:style w:type="paragraph" w:styleId="Nagwek1">
    <w:name w:val="heading 1"/>
    <w:basedOn w:val="Normalny"/>
    <w:next w:val="Normalny"/>
    <w:link w:val="Nagwek1Znak"/>
    <w:qFormat/>
    <w:rsid w:val="006B4CAC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6B4CA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4CAC"/>
    <w:pPr>
      <w:keepNext/>
      <w:ind w:left="4248" w:firstLine="708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B4CAC"/>
    <w:pPr>
      <w:spacing w:line="360" w:lineRule="auto"/>
      <w:jc w:val="both"/>
    </w:pPr>
    <w:rPr>
      <w:b/>
    </w:rPr>
  </w:style>
  <w:style w:type="paragraph" w:styleId="Tekstpodstawowy2">
    <w:name w:val="Body Text 2"/>
    <w:basedOn w:val="Normalny"/>
    <w:link w:val="Tekstpodstawowy2Znak"/>
    <w:semiHidden/>
    <w:rsid w:val="006B4CAC"/>
    <w:pPr>
      <w:jc w:val="center"/>
    </w:pPr>
    <w:rPr>
      <w:sz w:val="16"/>
    </w:rPr>
  </w:style>
  <w:style w:type="paragraph" w:styleId="Tekstpodstawowy3">
    <w:name w:val="Body Text 3"/>
    <w:basedOn w:val="Normalny"/>
    <w:semiHidden/>
    <w:rsid w:val="006B4CAC"/>
    <w:pPr>
      <w:jc w:val="both"/>
    </w:pPr>
  </w:style>
  <w:style w:type="paragraph" w:styleId="Akapitzlist">
    <w:name w:val="List Paragraph"/>
    <w:basedOn w:val="Normalny"/>
    <w:uiPriority w:val="34"/>
    <w:qFormat/>
    <w:rsid w:val="00B6793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7938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4"/>
  </w:style>
  <w:style w:type="paragraph" w:styleId="Stopka">
    <w:name w:val="footer"/>
    <w:basedOn w:val="Normalny"/>
    <w:link w:val="StopkaZnak"/>
    <w:uiPriority w:val="99"/>
    <w:unhideWhenUsed/>
    <w:rsid w:val="009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4"/>
  </w:style>
  <w:style w:type="character" w:customStyle="1" w:styleId="Nagwek1Znak">
    <w:name w:val="Nagłówek 1 Znak"/>
    <w:basedOn w:val="Domylnaczcionkaakapitu"/>
    <w:link w:val="Nagwek1"/>
    <w:rsid w:val="001E1A6E"/>
    <w:rPr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Kinga Hryniewska [UM Gorzów Wlkp.]</cp:lastModifiedBy>
  <cp:revision>28</cp:revision>
  <cp:lastPrinted>2019-06-10T11:26:00Z</cp:lastPrinted>
  <dcterms:created xsi:type="dcterms:W3CDTF">2014-07-02T12:36:00Z</dcterms:created>
  <dcterms:modified xsi:type="dcterms:W3CDTF">2019-06-10T11:26:00Z</dcterms:modified>
</cp:coreProperties>
</file>