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67F7" w14:textId="77777777" w:rsidR="00C14637" w:rsidRPr="004C5F94" w:rsidRDefault="00FC625D" w:rsidP="004C5F94">
      <w:pPr>
        <w:widowControl w:val="0"/>
        <w:suppressAutoHyphens/>
        <w:spacing w:after="0" w:line="312" w:lineRule="auto"/>
        <w:jc w:val="center"/>
        <w:rPr>
          <w:rFonts w:ascii="Times New Roman" w:eastAsia="Lucida Sans Unicode" w:hAnsi="Times New Roman" w:cs="Times New Roman"/>
          <w:bCs/>
          <w:kern w:val="1"/>
          <w:sz w:val="24"/>
          <w:szCs w:val="24"/>
          <w:lang w:eastAsia="hi-IN" w:bidi="hi-IN"/>
        </w:rPr>
      </w:pPr>
      <w:bookmarkStart w:id="0" w:name="_GoBack"/>
      <w:bookmarkEnd w:id="0"/>
      <w:r w:rsidRPr="004C5F94">
        <w:rPr>
          <w:rFonts w:ascii="Times New Roman" w:eastAsia="Lucida Sans Unicode" w:hAnsi="Times New Roman" w:cs="Times New Roman"/>
          <w:bCs/>
          <w:kern w:val="1"/>
          <w:sz w:val="24"/>
          <w:szCs w:val="24"/>
          <w:lang w:eastAsia="hi-IN" w:bidi="hi-IN"/>
        </w:rPr>
        <w:t>UMOWA</w:t>
      </w:r>
    </w:p>
    <w:p w14:paraId="2FC97022" w14:textId="2B26FEBD" w:rsidR="004C76A2" w:rsidRPr="004C5F94" w:rsidRDefault="00666947" w:rsidP="004C5F94">
      <w:pPr>
        <w:widowControl w:val="0"/>
        <w:suppressAutoHyphens/>
        <w:spacing w:after="0" w:line="312" w:lineRule="auto"/>
        <w:jc w:val="center"/>
        <w:rPr>
          <w:rFonts w:ascii="Times New Roman" w:eastAsia="Lucida Sans Unicode" w:hAnsi="Times New Roman" w:cs="Times New Roman"/>
          <w:bCs/>
          <w:kern w:val="1"/>
          <w:sz w:val="24"/>
          <w:szCs w:val="24"/>
          <w:lang w:eastAsia="hi-IN" w:bidi="hi-IN"/>
        </w:rPr>
      </w:pPr>
      <w:r w:rsidRPr="004C5F94">
        <w:rPr>
          <w:rFonts w:ascii="Times New Roman" w:eastAsia="Lucida Sans Unicode" w:hAnsi="Times New Roman" w:cs="Times New Roman"/>
          <w:bCs/>
          <w:kern w:val="1"/>
          <w:sz w:val="24"/>
          <w:szCs w:val="24"/>
          <w:lang w:eastAsia="hi-IN" w:bidi="hi-IN"/>
        </w:rPr>
        <w:t>nr</w:t>
      </w:r>
      <w:r w:rsidR="00FC625D" w:rsidRPr="004C5F94">
        <w:rPr>
          <w:rFonts w:ascii="Times New Roman" w:eastAsia="Lucida Sans Unicode" w:hAnsi="Times New Roman" w:cs="Times New Roman"/>
          <w:bCs/>
          <w:kern w:val="1"/>
          <w:sz w:val="24"/>
          <w:szCs w:val="24"/>
          <w:lang w:eastAsia="hi-IN" w:bidi="hi-IN"/>
        </w:rPr>
        <w:t xml:space="preserve"> WAD-IV</w:t>
      </w:r>
      <w:r w:rsidR="00254959" w:rsidRPr="004C5F94">
        <w:rPr>
          <w:rFonts w:ascii="Times New Roman" w:eastAsia="Lucida Sans Unicode" w:hAnsi="Times New Roman" w:cs="Times New Roman"/>
          <w:bCs/>
          <w:kern w:val="1"/>
          <w:sz w:val="24"/>
          <w:szCs w:val="24"/>
          <w:lang w:eastAsia="hi-IN" w:bidi="hi-IN"/>
        </w:rPr>
        <w:t>……………………………</w:t>
      </w:r>
    </w:p>
    <w:p w14:paraId="39B451D4" w14:textId="77777777" w:rsidR="00254959" w:rsidRPr="004C5F94" w:rsidRDefault="00254959" w:rsidP="004C5F94">
      <w:pPr>
        <w:widowControl w:val="0"/>
        <w:suppressAutoHyphens/>
        <w:spacing w:after="0" w:line="312" w:lineRule="auto"/>
        <w:jc w:val="center"/>
        <w:rPr>
          <w:rFonts w:ascii="Times New Roman" w:eastAsia="Lucida Sans Unicode" w:hAnsi="Times New Roman" w:cs="Times New Roman"/>
          <w:bCs/>
          <w:kern w:val="1"/>
          <w:sz w:val="24"/>
          <w:szCs w:val="24"/>
          <w:lang w:eastAsia="hi-IN" w:bidi="hi-IN"/>
        </w:rPr>
      </w:pPr>
    </w:p>
    <w:p w14:paraId="737FB9C7" w14:textId="15C33E40" w:rsidR="00E610EF" w:rsidRPr="004C5F94" w:rsidRDefault="00175C74" w:rsidP="004C5F94">
      <w:pPr>
        <w:widowControl w:val="0"/>
        <w:suppressAutoHyphens/>
        <w:overflowPunct w:val="0"/>
        <w:spacing w:after="0" w:line="312" w:lineRule="auto"/>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kern w:val="1"/>
          <w:sz w:val="24"/>
          <w:szCs w:val="24"/>
          <w:lang w:eastAsia="hi-IN" w:bidi="hi-IN"/>
        </w:rPr>
        <w:t>zawarta w dniu</w:t>
      </w:r>
      <w:r w:rsidR="00254959" w:rsidRPr="004C5F94">
        <w:rPr>
          <w:rFonts w:ascii="Times New Roman" w:eastAsia="Lucida Sans Unicode" w:hAnsi="Times New Roman" w:cs="Times New Roman"/>
          <w:kern w:val="1"/>
          <w:sz w:val="24"/>
          <w:szCs w:val="24"/>
          <w:lang w:eastAsia="hi-IN" w:bidi="hi-IN"/>
        </w:rPr>
        <w:t xml:space="preserve"> ……………………………</w:t>
      </w:r>
      <w:r w:rsidR="00DA10E2" w:rsidRPr="004C5F94">
        <w:rPr>
          <w:rFonts w:ascii="Times New Roman" w:eastAsia="Lucida Sans Unicode" w:hAnsi="Times New Roman" w:cs="Times New Roman"/>
          <w:kern w:val="1"/>
          <w:sz w:val="24"/>
          <w:szCs w:val="24"/>
          <w:lang w:eastAsia="hi-IN" w:bidi="hi-IN"/>
        </w:rPr>
        <w:t xml:space="preserve"> 2020 r.</w:t>
      </w:r>
      <w:r w:rsidRPr="004C5F94">
        <w:rPr>
          <w:rFonts w:ascii="Times New Roman" w:eastAsia="Lucida Sans Unicode" w:hAnsi="Times New Roman" w:cs="Times New Roman"/>
          <w:kern w:val="1"/>
          <w:sz w:val="24"/>
          <w:szCs w:val="24"/>
          <w:lang w:eastAsia="hi-IN" w:bidi="hi-IN"/>
        </w:rPr>
        <w:t xml:space="preserve"> w Gorzowie Wielkopolskim </w:t>
      </w:r>
      <w:r w:rsidRPr="004C5F94">
        <w:rPr>
          <w:rFonts w:ascii="Times New Roman" w:eastAsia="Lucida Sans Unicode" w:hAnsi="Times New Roman" w:cs="Times New Roman"/>
          <w:color w:val="000000"/>
          <w:kern w:val="1"/>
          <w:sz w:val="24"/>
          <w:szCs w:val="24"/>
          <w:lang w:eastAsia="hi-IN" w:bidi="hi-IN"/>
        </w:rPr>
        <w:t>pomiędzy:</w:t>
      </w:r>
      <w:r w:rsidR="00E70658" w:rsidRPr="004C5F94">
        <w:rPr>
          <w:rFonts w:ascii="Times New Roman" w:eastAsia="Lucida Sans Unicode" w:hAnsi="Times New Roman" w:cs="Times New Roman"/>
          <w:color w:val="000000"/>
          <w:kern w:val="1"/>
          <w:sz w:val="24"/>
          <w:szCs w:val="24"/>
          <w:lang w:eastAsia="hi-IN" w:bidi="hi-IN"/>
        </w:rPr>
        <w:t xml:space="preserve"> </w:t>
      </w:r>
    </w:p>
    <w:p w14:paraId="566AF98B" w14:textId="77777777" w:rsidR="00E610EF" w:rsidRPr="004C5F94" w:rsidRDefault="00E70658" w:rsidP="004C5F94">
      <w:pPr>
        <w:widowControl w:val="0"/>
        <w:suppressAutoHyphens/>
        <w:overflowPunct w:val="0"/>
        <w:spacing w:after="0" w:line="312" w:lineRule="auto"/>
        <w:jc w:val="both"/>
        <w:rPr>
          <w:rFonts w:ascii="Times New Roman" w:eastAsia="Lucida Sans Unicode" w:hAnsi="Times New Roman" w:cs="Times New Roman"/>
          <w:b/>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br/>
      </w:r>
      <w:r w:rsidRPr="004C5F94">
        <w:rPr>
          <w:rFonts w:ascii="Times New Roman" w:eastAsia="Lucida Sans Unicode" w:hAnsi="Times New Roman" w:cs="Times New Roman"/>
          <w:kern w:val="1"/>
          <w:sz w:val="24"/>
          <w:szCs w:val="24"/>
          <w:lang w:eastAsia="hi-IN" w:bidi="hi-IN"/>
        </w:rPr>
        <w:t>Miastem Gorzów Wlkp. –</w:t>
      </w:r>
      <w:r w:rsidR="00E610EF" w:rsidRPr="004C5F94">
        <w:rPr>
          <w:rFonts w:ascii="Times New Roman" w:eastAsia="Lucida Sans Unicode" w:hAnsi="Times New Roman" w:cs="Times New Roman"/>
          <w:kern w:val="1"/>
          <w:sz w:val="24"/>
          <w:szCs w:val="24"/>
          <w:lang w:eastAsia="hi-IN" w:bidi="hi-IN"/>
        </w:rPr>
        <w:t xml:space="preserve"> </w:t>
      </w:r>
      <w:r w:rsidR="00232D2C" w:rsidRPr="004C5F94">
        <w:rPr>
          <w:rFonts w:ascii="Times New Roman" w:eastAsia="Lucida Sans Unicode" w:hAnsi="Times New Roman" w:cs="Times New Roman"/>
          <w:kern w:val="1"/>
          <w:sz w:val="24"/>
          <w:szCs w:val="24"/>
          <w:lang w:eastAsia="hi-IN" w:bidi="hi-IN"/>
        </w:rPr>
        <w:t>Urzędem Miasta Gorzowa Wlkp</w:t>
      </w:r>
      <w:r w:rsidR="00232D2C" w:rsidRPr="004C5F94">
        <w:rPr>
          <w:rFonts w:ascii="Times New Roman" w:eastAsia="Lucida Sans Unicode" w:hAnsi="Times New Roman" w:cs="Times New Roman"/>
          <w:b/>
          <w:kern w:val="1"/>
          <w:sz w:val="24"/>
          <w:szCs w:val="24"/>
          <w:lang w:eastAsia="hi-IN" w:bidi="hi-IN"/>
        </w:rPr>
        <w:t xml:space="preserve">. </w:t>
      </w:r>
    </w:p>
    <w:p w14:paraId="69CF8B67" w14:textId="14EA7EA7" w:rsidR="00175C74" w:rsidRPr="004C5F94" w:rsidRDefault="00175C74" w:rsidP="004C5F94">
      <w:pPr>
        <w:widowControl w:val="0"/>
        <w:suppressAutoHyphens/>
        <w:overflowPunct w:val="0"/>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z siedzibą </w:t>
      </w:r>
      <w:r w:rsidR="00232D2C" w:rsidRPr="004C5F94">
        <w:rPr>
          <w:rFonts w:ascii="Times New Roman" w:eastAsia="Lucida Sans Unicode" w:hAnsi="Times New Roman" w:cs="Times New Roman"/>
          <w:kern w:val="1"/>
          <w:sz w:val="24"/>
          <w:szCs w:val="24"/>
          <w:lang w:eastAsia="hi-IN" w:bidi="hi-IN"/>
        </w:rPr>
        <w:t xml:space="preserve"> przy ul. Sikorskiego 3-4, </w:t>
      </w:r>
      <w:r w:rsidRPr="004C5F94">
        <w:rPr>
          <w:rFonts w:ascii="Times New Roman" w:eastAsia="Lucida Sans Unicode" w:hAnsi="Times New Roman" w:cs="Times New Roman"/>
          <w:kern w:val="1"/>
          <w:sz w:val="24"/>
          <w:szCs w:val="24"/>
          <w:lang w:eastAsia="hi-IN" w:bidi="hi-IN"/>
        </w:rPr>
        <w:t xml:space="preserve"> 66-40</w:t>
      </w:r>
      <w:r w:rsidR="00232D2C" w:rsidRPr="004C5F94">
        <w:rPr>
          <w:rFonts w:ascii="Times New Roman" w:eastAsia="Lucida Sans Unicode" w:hAnsi="Times New Roman" w:cs="Times New Roman"/>
          <w:kern w:val="1"/>
          <w:sz w:val="24"/>
          <w:szCs w:val="24"/>
          <w:lang w:eastAsia="hi-IN" w:bidi="hi-IN"/>
        </w:rPr>
        <w:t>0  Gorzów Wlkp.</w:t>
      </w:r>
    </w:p>
    <w:p w14:paraId="5A23CEED" w14:textId="77777777" w:rsidR="00175C74" w:rsidRPr="004C5F94" w:rsidRDefault="00175C74"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reprezentowanym przez:</w:t>
      </w:r>
    </w:p>
    <w:p w14:paraId="107E52F7" w14:textId="77777777" w:rsidR="00817969" w:rsidRPr="004C5F94" w:rsidRDefault="00D34120" w:rsidP="004C5F94">
      <w:pPr>
        <w:widowControl w:val="0"/>
        <w:tabs>
          <w:tab w:val="left" w:pos="360"/>
        </w:tabs>
        <w:suppressAutoHyphens/>
        <w:spacing w:after="0" w:line="312" w:lineRule="auto"/>
        <w:contextualSpacing/>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Jacka Wójcickiego – Prezydenta Miasta</w:t>
      </w:r>
      <w:r w:rsidR="00C8141A" w:rsidRPr="004C5F94">
        <w:rPr>
          <w:rFonts w:ascii="Times New Roman" w:eastAsia="Lucida Sans Unicode" w:hAnsi="Times New Roman" w:cs="Times New Roman"/>
          <w:kern w:val="1"/>
          <w:sz w:val="24"/>
          <w:szCs w:val="24"/>
          <w:lang w:eastAsia="hi-IN" w:bidi="hi-IN"/>
        </w:rPr>
        <w:t>,</w:t>
      </w:r>
    </w:p>
    <w:p w14:paraId="594196EF" w14:textId="77777777" w:rsidR="00D34120" w:rsidRPr="004C5F94" w:rsidRDefault="00D34120" w:rsidP="004C5F94">
      <w:pPr>
        <w:widowControl w:val="0"/>
        <w:tabs>
          <w:tab w:val="left" w:pos="360"/>
        </w:tabs>
        <w:suppressAutoHyphens/>
        <w:spacing w:after="0" w:line="312" w:lineRule="auto"/>
        <w:contextualSpacing/>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 imieniu którego działa na podstawie upoważnienia</w:t>
      </w:r>
    </w:p>
    <w:p w14:paraId="44483A6C" w14:textId="625F3F1A" w:rsidR="00D34120" w:rsidRPr="004C5F94" w:rsidRDefault="00DB737A" w:rsidP="004C5F94">
      <w:pPr>
        <w:widowControl w:val="0"/>
        <w:tabs>
          <w:tab w:val="left" w:pos="360"/>
        </w:tabs>
        <w:suppressAutoHyphens/>
        <w:spacing w:after="0" w:line="312" w:lineRule="auto"/>
        <w:contextualSpacing/>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Eugeniusz Kurzawski – Sekretarz Miasta</w:t>
      </w:r>
    </w:p>
    <w:p w14:paraId="21F614C8" w14:textId="77777777" w:rsidR="00175C74" w:rsidRPr="004C5F94" w:rsidRDefault="00232D2C" w:rsidP="004C5F94">
      <w:pPr>
        <w:widowControl w:val="0"/>
        <w:suppressAutoHyphens/>
        <w:spacing w:after="0" w:line="312" w:lineRule="auto"/>
        <w:jc w:val="both"/>
        <w:rPr>
          <w:rFonts w:ascii="Times New Roman" w:eastAsia="Lucida Sans Unicode" w:hAnsi="Times New Roman" w:cs="Times New Roman"/>
          <w:kern w:val="1"/>
          <w:sz w:val="24"/>
          <w:szCs w:val="24"/>
          <w:lang w:eastAsia="pl-PL" w:bidi="hi-IN"/>
        </w:rPr>
      </w:pPr>
      <w:r w:rsidRPr="004C5F94">
        <w:rPr>
          <w:rFonts w:ascii="Times New Roman" w:eastAsia="Lucida Sans Unicode" w:hAnsi="Times New Roman" w:cs="Times New Roman"/>
          <w:kern w:val="1"/>
          <w:sz w:val="24"/>
          <w:szCs w:val="24"/>
          <w:lang w:eastAsia="hi-IN" w:bidi="hi-IN"/>
        </w:rPr>
        <w:t xml:space="preserve">zwanym  dalej “Zamawiającym”, </w:t>
      </w:r>
    </w:p>
    <w:p w14:paraId="151F16FB" w14:textId="77777777" w:rsidR="00443289" w:rsidRPr="004C5F94" w:rsidRDefault="00232D2C" w:rsidP="004C5F94">
      <w:pPr>
        <w:widowControl w:val="0"/>
        <w:suppressAutoHyphens/>
        <w:autoSpaceDE w:val="0"/>
        <w:autoSpaceDN w:val="0"/>
        <w:adjustRightInd w:val="0"/>
        <w:spacing w:after="0" w:line="312" w:lineRule="auto"/>
        <w:jc w:val="both"/>
        <w:rPr>
          <w:rFonts w:ascii="Times New Roman" w:eastAsia="Lucida Sans Unicode" w:hAnsi="Times New Roman" w:cs="Times New Roman"/>
          <w:b/>
          <w:bCs/>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a</w:t>
      </w:r>
      <w:r w:rsidRPr="004C5F94">
        <w:rPr>
          <w:rFonts w:ascii="Times New Roman" w:eastAsia="Lucida Sans Unicode" w:hAnsi="Times New Roman" w:cs="Times New Roman"/>
          <w:b/>
          <w:bCs/>
          <w:kern w:val="1"/>
          <w:sz w:val="24"/>
          <w:szCs w:val="24"/>
          <w:lang w:eastAsia="hi-IN" w:bidi="hi-IN"/>
        </w:rPr>
        <w:t xml:space="preserve"> </w:t>
      </w:r>
    </w:p>
    <w:p w14:paraId="66414315" w14:textId="4497CA6A" w:rsidR="00175C74" w:rsidRPr="004C5F94" w:rsidRDefault="00254959" w:rsidP="004C5F94">
      <w:pPr>
        <w:widowControl w:val="0"/>
        <w:suppressAutoHyphens/>
        <w:autoSpaceDE w:val="0"/>
        <w:autoSpaceDN w:val="0"/>
        <w:adjustRightInd w:val="0"/>
        <w:spacing w:after="0" w:line="312" w:lineRule="auto"/>
        <w:jc w:val="both"/>
        <w:rPr>
          <w:rFonts w:ascii="Times New Roman" w:eastAsia="Lucida Sans Unicode" w:hAnsi="Times New Roman" w:cs="Times New Roman"/>
          <w:bCs/>
          <w:kern w:val="1"/>
          <w:sz w:val="24"/>
          <w:szCs w:val="24"/>
          <w:lang w:eastAsia="hi-IN" w:bidi="hi-IN"/>
        </w:rPr>
      </w:pPr>
      <w:r w:rsidRPr="004C5F94">
        <w:rPr>
          <w:rFonts w:ascii="Times New Roman" w:eastAsia="Lucida Sans Unicode" w:hAnsi="Times New Roman" w:cs="Times New Roman"/>
          <w:bCs/>
          <w:kern w:val="1"/>
          <w:sz w:val="24"/>
          <w:szCs w:val="24"/>
          <w:lang w:eastAsia="hi-IN" w:bidi="hi-IN"/>
        </w:rPr>
        <w:t>……………………………………………………………………………………………………………………………………………………………………………………………………………………………………………………………………………………………………………………………………………………………………………………………………………………………………………………</w:t>
      </w:r>
    </w:p>
    <w:p w14:paraId="18ACAABF" w14:textId="77777777" w:rsidR="00FB1137" w:rsidRDefault="007C1ED7" w:rsidP="004C5F94">
      <w:pPr>
        <w:widowControl w:val="0"/>
        <w:suppressAutoHyphens/>
        <w:autoSpaceDE w:val="0"/>
        <w:autoSpaceDN w:val="0"/>
        <w:adjustRightInd w:val="0"/>
        <w:spacing w:after="0" w:line="312" w:lineRule="auto"/>
        <w:jc w:val="both"/>
        <w:rPr>
          <w:rFonts w:ascii="Times New Roman" w:eastAsia="Lucida Sans Unicode" w:hAnsi="Times New Roman" w:cs="Times New Roman"/>
          <w:bCs/>
          <w:kern w:val="1"/>
          <w:sz w:val="24"/>
          <w:szCs w:val="24"/>
          <w:lang w:eastAsia="hi-IN" w:bidi="hi-IN"/>
        </w:rPr>
      </w:pPr>
      <w:r w:rsidRPr="004C5F94">
        <w:rPr>
          <w:rFonts w:ascii="Times New Roman" w:eastAsia="Lucida Sans Unicode" w:hAnsi="Times New Roman" w:cs="Times New Roman"/>
          <w:bCs/>
          <w:kern w:val="1"/>
          <w:sz w:val="24"/>
          <w:szCs w:val="24"/>
          <w:lang w:eastAsia="hi-IN" w:bidi="hi-IN"/>
        </w:rPr>
        <w:t>z</w:t>
      </w:r>
      <w:r w:rsidR="00DB737A" w:rsidRPr="004C5F94">
        <w:rPr>
          <w:rFonts w:ascii="Times New Roman" w:eastAsia="Lucida Sans Unicode" w:hAnsi="Times New Roman" w:cs="Times New Roman"/>
          <w:bCs/>
          <w:kern w:val="1"/>
          <w:sz w:val="24"/>
          <w:szCs w:val="24"/>
          <w:lang w:eastAsia="hi-IN" w:bidi="hi-IN"/>
        </w:rPr>
        <w:t>wanym w dalszej części ,,Wykonawcą”</w:t>
      </w:r>
      <w:r w:rsidR="00FB1137">
        <w:rPr>
          <w:rFonts w:ascii="Times New Roman" w:eastAsia="Lucida Sans Unicode" w:hAnsi="Times New Roman" w:cs="Times New Roman"/>
          <w:bCs/>
          <w:kern w:val="1"/>
          <w:sz w:val="24"/>
          <w:szCs w:val="24"/>
          <w:lang w:eastAsia="hi-IN" w:bidi="hi-IN"/>
        </w:rPr>
        <w:t>.</w:t>
      </w:r>
    </w:p>
    <w:p w14:paraId="0C7EECE8" w14:textId="331F134A" w:rsidR="00FB1137" w:rsidRPr="004C5F94" w:rsidRDefault="00FB1137" w:rsidP="004C5F94">
      <w:pPr>
        <w:widowControl w:val="0"/>
        <w:suppressAutoHyphens/>
        <w:autoSpaceDE w:val="0"/>
        <w:autoSpaceDN w:val="0"/>
        <w:adjustRightInd w:val="0"/>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 </w:t>
      </w:r>
    </w:p>
    <w:p w14:paraId="499C174B" w14:textId="00A01678" w:rsidR="00254959" w:rsidRPr="004C5F94" w:rsidRDefault="00D9468D"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Podstawą do zawarcia niniejszej umowy jest oferta Wykonawcy z dnia .........................r. wybrana w</w:t>
      </w:r>
      <w:r w:rsidR="00BE1A23" w:rsidRPr="004C5F94">
        <w:rPr>
          <w:rFonts w:ascii="Times New Roman" w:hAnsi="Times New Roman" w:cs="Times New Roman"/>
          <w:sz w:val="24"/>
          <w:szCs w:val="24"/>
        </w:rPr>
        <w:t> </w:t>
      </w:r>
      <w:r w:rsidRPr="004C5F94">
        <w:rPr>
          <w:rFonts w:ascii="Times New Roman" w:hAnsi="Times New Roman" w:cs="Times New Roman"/>
          <w:sz w:val="24"/>
          <w:szCs w:val="24"/>
        </w:rPr>
        <w:t>wyniku rozstrzygnięcia postępowania o udzielenie zamówienia publicznego                   ……………………………………. przeprowadzonego w trybie przetargu nieograniczonego zgodnie z</w:t>
      </w:r>
      <w:r w:rsidR="00BE1A23" w:rsidRPr="004C5F94">
        <w:rPr>
          <w:rFonts w:ascii="Times New Roman" w:hAnsi="Times New Roman" w:cs="Times New Roman"/>
          <w:sz w:val="24"/>
          <w:szCs w:val="24"/>
        </w:rPr>
        <w:t> </w:t>
      </w:r>
      <w:r w:rsidRPr="004C5F94">
        <w:rPr>
          <w:rFonts w:ascii="Times New Roman" w:hAnsi="Times New Roman" w:cs="Times New Roman"/>
          <w:sz w:val="24"/>
          <w:szCs w:val="24"/>
        </w:rPr>
        <w:t>ustawą z dnia 29</w:t>
      </w:r>
      <w:r w:rsidR="00BD0044" w:rsidRPr="004C5F94">
        <w:rPr>
          <w:rFonts w:ascii="Times New Roman" w:hAnsi="Times New Roman" w:cs="Times New Roman"/>
          <w:sz w:val="24"/>
          <w:szCs w:val="24"/>
        </w:rPr>
        <w:t xml:space="preserve"> </w:t>
      </w:r>
      <w:r w:rsidRPr="004C5F94">
        <w:rPr>
          <w:rFonts w:ascii="Times New Roman" w:hAnsi="Times New Roman" w:cs="Times New Roman"/>
          <w:sz w:val="24"/>
          <w:szCs w:val="24"/>
        </w:rPr>
        <w:t>stycznia 2004 r. Prawo zamówień publicznych (Dz. U. z 2019r., poz.1843</w:t>
      </w:r>
      <w:r w:rsidR="00BD0044" w:rsidRPr="004C5F94">
        <w:rPr>
          <w:rFonts w:ascii="Times New Roman" w:hAnsi="Times New Roman" w:cs="Times New Roman"/>
          <w:sz w:val="24"/>
          <w:szCs w:val="24"/>
        </w:rPr>
        <w:t xml:space="preserve"> z późn. zm</w:t>
      </w:r>
      <w:r w:rsidRPr="004C5F94">
        <w:rPr>
          <w:rFonts w:ascii="Times New Roman" w:hAnsi="Times New Roman" w:cs="Times New Roman"/>
          <w:sz w:val="24"/>
          <w:szCs w:val="24"/>
        </w:rPr>
        <w:t>.)</w:t>
      </w:r>
    </w:p>
    <w:p w14:paraId="29E07C5F" w14:textId="77777777" w:rsidR="00254959" w:rsidRPr="004C5F94" w:rsidRDefault="00254959"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71356F00" w14:textId="1F984C4D" w:rsidR="00175C74" w:rsidRPr="004C5F94" w:rsidRDefault="00D11FD7" w:rsidP="004C5F94">
      <w:pPr>
        <w:widowControl w:val="0"/>
        <w:suppressAutoHyphens/>
        <w:spacing w:after="0" w:line="312" w:lineRule="auto"/>
        <w:ind w:left="3540" w:firstLine="708"/>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w:t>
      </w:r>
      <w:r w:rsidR="00C857CA" w:rsidRPr="004C5F94">
        <w:rPr>
          <w:rFonts w:ascii="Times New Roman" w:eastAsia="Lucida Sans Unicode" w:hAnsi="Times New Roman" w:cs="Times New Roman"/>
          <w:color w:val="000000"/>
          <w:kern w:val="1"/>
          <w:sz w:val="24"/>
          <w:szCs w:val="24"/>
          <w:lang w:eastAsia="hi-IN" w:bidi="hi-IN"/>
        </w:rPr>
        <w:t xml:space="preserve"> </w:t>
      </w:r>
      <w:r w:rsidR="00175C74" w:rsidRPr="004C5F94">
        <w:rPr>
          <w:rFonts w:ascii="Times New Roman" w:eastAsia="Lucida Sans Unicode" w:hAnsi="Times New Roman" w:cs="Times New Roman"/>
          <w:color w:val="000000"/>
          <w:kern w:val="1"/>
          <w:sz w:val="24"/>
          <w:szCs w:val="24"/>
          <w:lang w:eastAsia="hi-IN" w:bidi="hi-IN"/>
        </w:rPr>
        <w:t>1.</w:t>
      </w:r>
    </w:p>
    <w:p w14:paraId="1BEF3D06" w14:textId="4404D52A" w:rsidR="00154408" w:rsidRPr="004C5F94" w:rsidRDefault="00154408" w:rsidP="004C5F94">
      <w:pPr>
        <w:widowControl w:val="0"/>
        <w:suppressAutoHyphens/>
        <w:spacing w:after="0" w:line="312" w:lineRule="auto"/>
        <w:jc w:val="center"/>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(przedmiot umowy)</w:t>
      </w:r>
    </w:p>
    <w:p w14:paraId="19B5DB61" w14:textId="41BF67B1" w:rsidR="00AE1208" w:rsidRPr="004C5F94" w:rsidRDefault="00DB737A" w:rsidP="00BD124A">
      <w:pPr>
        <w:pStyle w:val="Akapitzlist"/>
        <w:widowControl w:val="0"/>
        <w:numPr>
          <w:ilvl w:val="0"/>
          <w:numId w:val="6"/>
        </w:numPr>
        <w:suppressAutoHyphens/>
        <w:autoSpaceDE w:val="0"/>
        <w:autoSpaceDN w:val="0"/>
        <w:adjustRightInd w:val="0"/>
        <w:spacing w:after="0" w:line="312" w:lineRule="auto"/>
        <w:ind w:left="284" w:hanging="284"/>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Przedmiotem umowy</w:t>
      </w:r>
      <w:r w:rsidR="00AE1208" w:rsidRPr="004C5F94">
        <w:rPr>
          <w:rFonts w:ascii="Times New Roman" w:hAnsi="Times New Roman" w:cs="Times New Roman"/>
          <w:sz w:val="24"/>
          <w:szCs w:val="24"/>
        </w:rPr>
        <w:t xml:space="preserve"> jest wykonanie robót budowlanych związanych z montażem ścianek całoszklanych w ilości 8 sztuk w systemie aluminiowych ścian ogniowych o odporności ogniowej EI 30 na korytarzach w budynku</w:t>
      </w:r>
      <w:r w:rsidR="00AE1208" w:rsidRPr="004C5F94">
        <w:rPr>
          <w:rFonts w:ascii="Times New Roman" w:eastAsia="Lucida Sans Unicode" w:hAnsi="Times New Roman" w:cs="Times New Roman"/>
          <w:color w:val="000000"/>
          <w:kern w:val="1"/>
          <w:sz w:val="24"/>
          <w:szCs w:val="24"/>
          <w:lang w:eastAsia="hi-IN" w:bidi="hi-IN"/>
        </w:rPr>
        <w:t xml:space="preserve"> Urzędu Miasta przy ul. Sikorskiego 3-4 w</w:t>
      </w:r>
      <w:r w:rsidR="00FB1137">
        <w:rPr>
          <w:rFonts w:ascii="Times New Roman" w:eastAsia="Lucida Sans Unicode" w:hAnsi="Times New Roman" w:cs="Times New Roman"/>
          <w:color w:val="000000"/>
          <w:kern w:val="1"/>
          <w:sz w:val="24"/>
          <w:szCs w:val="24"/>
          <w:lang w:eastAsia="hi-IN" w:bidi="hi-IN"/>
        </w:rPr>
        <w:t> </w:t>
      </w:r>
      <w:r w:rsidR="00AE1208" w:rsidRPr="004C5F94">
        <w:rPr>
          <w:rFonts w:ascii="Times New Roman" w:eastAsia="Lucida Sans Unicode" w:hAnsi="Times New Roman" w:cs="Times New Roman"/>
          <w:color w:val="000000"/>
          <w:kern w:val="1"/>
          <w:sz w:val="24"/>
          <w:szCs w:val="24"/>
          <w:lang w:eastAsia="hi-IN" w:bidi="hi-IN"/>
        </w:rPr>
        <w:t>Gorzowie Wlkp.</w:t>
      </w:r>
    </w:p>
    <w:p w14:paraId="5E559444" w14:textId="04DD8513" w:rsidR="00AE1208" w:rsidRPr="004C5F94" w:rsidRDefault="007C1ED7" w:rsidP="00BD124A">
      <w:pPr>
        <w:pStyle w:val="Akapitzlist"/>
        <w:widowControl w:val="0"/>
        <w:numPr>
          <w:ilvl w:val="0"/>
          <w:numId w:val="6"/>
        </w:numPr>
        <w:suppressAutoHyphens/>
        <w:autoSpaceDE w:val="0"/>
        <w:autoSpaceDN w:val="0"/>
        <w:adjustRightInd w:val="0"/>
        <w:spacing w:after="0" w:line="312" w:lineRule="auto"/>
        <w:ind w:left="284" w:hanging="284"/>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 xml:space="preserve">Zakres </w:t>
      </w:r>
      <w:r w:rsidR="00AE1208" w:rsidRPr="004C5F94">
        <w:rPr>
          <w:rFonts w:ascii="Times New Roman" w:eastAsia="Lucida Sans Unicode" w:hAnsi="Times New Roman" w:cs="Times New Roman"/>
          <w:color w:val="000000"/>
          <w:kern w:val="1"/>
          <w:sz w:val="24"/>
          <w:szCs w:val="24"/>
          <w:lang w:eastAsia="hi-IN" w:bidi="hi-IN"/>
        </w:rPr>
        <w:t xml:space="preserve">przedmiotowych robót budowlanych opisany jest </w:t>
      </w:r>
      <w:r w:rsidR="001F30EF" w:rsidRPr="004C5F94">
        <w:rPr>
          <w:rFonts w:ascii="Times New Roman" w:eastAsia="Lucida Sans Unicode" w:hAnsi="Times New Roman" w:cs="Times New Roman"/>
          <w:color w:val="000000"/>
          <w:kern w:val="1"/>
          <w:sz w:val="24"/>
          <w:szCs w:val="24"/>
          <w:lang w:eastAsia="hi-IN" w:bidi="hi-IN"/>
        </w:rPr>
        <w:t xml:space="preserve">w </w:t>
      </w:r>
      <w:r w:rsidR="00AE1208" w:rsidRPr="004C5F94">
        <w:rPr>
          <w:rFonts w:ascii="Times New Roman" w:eastAsia="Lucida Sans Unicode" w:hAnsi="Times New Roman" w:cs="Times New Roman"/>
          <w:color w:val="000000"/>
          <w:kern w:val="1"/>
          <w:sz w:val="24"/>
          <w:szCs w:val="24"/>
          <w:lang w:eastAsia="hi-IN" w:bidi="hi-IN"/>
        </w:rPr>
        <w:t>dokumentacji projektowej oraz przedmiarze robót</w:t>
      </w:r>
      <w:r w:rsidR="00167010" w:rsidRPr="004C5F94">
        <w:rPr>
          <w:rFonts w:ascii="Times New Roman" w:eastAsia="Lucida Sans Unicode" w:hAnsi="Times New Roman" w:cs="Times New Roman"/>
          <w:color w:val="000000"/>
          <w:kern w:val="1"/>
          <w:sz w:val="24"/>
          <w:szCs w:val="24"/>
          <w:lang w:eastAsia="hi-IN" w:bidi="hi-IN"/>
        </w:rPr>
        <w:t xml:space="preserve">, które stanowiły </w:t>
      </w:r>
      <w:r w:rsidR="00632E58" w:rsidRPr="004C5F94">
        <w:rPr>
          <w:rFonts w:ascii="Times New Roman" w:eastAsia="Lucida Sans Unicode" w:hAnsi="Times New Roman" w:cs="Times New Roman"/>
          <w:color w:val="000000"/>
          <w:kern w:val="1"/>
          <w:sz w:val="24"/>
          <w:szCs w:val="24"/>
          <w:lang w:eastAsia="hi-IN" w:bidi="hi-IN"/>
        </w:rPr>
        <w:t>część dokumentacji przetargowej.</w:t>
      </w:r>
    </w:p>
    <w:p w14:paraId="591DB486" w14:textId="78CFB2EB" w:rsidR="00AE1208" w:rsidRPr="004C5F94" w:rsidRDefault="00AE1208" w:rsidP="00BD124A">
      <w:pPr>
        <w:pStyle w:val="Akapitzlist"/>
        <w:widowControl w:val="0"/>
        <w:numPr>
          <w:ilvl w:val="0"/>
          <w:numId w:val="6"/>
        </w:numPr>
        <w:suppressAutoHyphens/>
        <w:autoSpaceDE w:val="0"/>
        <w:autoSpaceDN w:val="0"/>
        <w:adjustRightInd w:val="0"/>
        <w:spacing w:after="0" w:line="312" w:lineRule="auto"/>
        <w:ind w:left="284" w:hanging="284"/>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Wykonawca potwierdza, że przed podpisaniem niniejszej umowy, przy zachowaniu najwyższej starann</w:t>
      </w:r>
      <w:r w:rsidR="00BD0044" w:rsidRPr="004C5F94">
        <w:rPr>
          <w:rFonts w:ascii="Times New Roman" w:eastAsia="Lucida Sans Unicode" w:hAnsi="Times New Roman" w:cs="Times New Roman"/>
          <w:color w:val="000000"/>
          <w:kern w:val="1"/>
          <w:sz w:val="24"/>
          <w:szCs w:val="24"/>
          <w:lang w:eastAsia="hi-IN" w:bidi="hi-IN"/>
        </w:rPr>
        <w:t>ości zapoznał się z dokumentacją projektową</w:t>
      </w:r>
      <w:r w:rsidR="00285CE6" w:rsidRPr="004C5F94">
        <w:rPr>
          <w:rFonts w:ascii="Times New Roman" w:eastAsia="Lucida Sans Unicode" w:hAnsi="Times New Roman" w:cs="Times New Roman"/>
          <w:color w:val="000000"/>
          <w:kern w:val="1"/>
          <w:sz w:val="24"/>
          <w:szCs w:val="24"/>
          <w:lang w:eastAsia="hi-IN" w:bidi="hi-IN"/>
        </w:rPr>
        <w:t xml:space="preserve">, </w:t>
      </w:r>
      <w:r w:rsidRPr="004C5F94">
        <w:rPr>
          <w:rFonts w:ascii="Times New Roman" w:eastAsia="Lucida Sans Unicode" w:hAnsi="Times New Roman" w:cs="Times New Roman"/>
          <w:color w:val="000000"/>
          <w:kern w:val="1"/>
          <w:sz w:val="24"/>
          <w:szCs w:val="24"/>
          <w:lang w:eastAsia="hi-IN" w:bidi="hi-IN"/>
        </w:rPr>
        <w:t>dokonał wizji lokalnej terenu budowy</w:t>
      </w:r>
      <w:r w:rsidR="00285CE6" w:rsidRPr="004C5F94">
        <w:rPr>
          <w:rFonts w:ascii="Times New Roman" w:eastAsia="Lucida Sans Unicode" w:hAnsi="Times New Roman" w:cs="Times New Roman"/>
          <w:color w:val="000000"/>
          <w:kern w:val="1"/>
          <w:sz w:val="24"/>
          <w:szCs w:val="24"/>
          <w:lang w:eastAsia="hi-IN" w:bidi="hi-IN"/>
        </w:rPr>
        <w:t xml:space="preserve"> oraz uznaje, że dokumentacja jest wystarczająca i stanowi podstawę do</w:t>
      </w:r>
      <w:r w:rsidR="00CB4962">
        <w:rPr>
          <w:rFonts w:ascii="Times New Roman" w:eastAsia="Lucida Sans Unicode" w:hAnsi="Times New Roman" w:cs="Times New Roman"/>
          <w:color w:val="000000"/>
          <w:kern w:val="1"/>
          <w:sz w:val="24"/>
          <w:szCs w:val="24"/>
          <w:lang w:eastAsia="hi-IN" w:bidi="hi-IN"/>
        </w:rPr>
        <w:t> </w:t>
      </w:r>
      <w:r w:rsidR="00285CE6" w:rsidRPr="004C5F94">
        <w:rPr>
          <w:rFonts w:ascii="Times New Roman" w:eastAsia="Lucida Sans Unicode" w:hAnsi="Times New Roman" w:cs="Times New Roman"/>
          <w:color w:val="000000"/>
          <w:kern w:val="1"/>
          <w:sz w:val="24"/>
          <w:szCs w:val="24"/>
          <w:lang w:eastAsia="hi-IN" w:bidi="hi-IN"/>
        </w:rPr>
        <w:t>kompletnego zrealizowania przedmiotowych robót budowlanych.</w:t>
      </w:r>
    </w:p>
    <w:p w14:paraId="530FEBC3" w14:textId="1789B2C1" w:rsidR="00CB4962" w:rsidRPr="00CB4962" w:rsidRDefault="005C7AD9" w:rsidP="00BD124A">
      <w:pPr>
        <w:pStyle w:val="Akapitzlist"/>
        <w:widowControl w:val="0"/>
        <w:numPr>
          <w:ilvl w:val="0"/>
          <w:numId w:val="6"/>
        </w:numPr>
        <w:suppressAutoHyphens/>
        <w:autoSpaceDE w:val="0"/>
        <w:autoSpaceDN w:val="0"/>
        <w:adjustRightInd w:val="0"/>
        <w:spacing w:after="0" w:line="312" w:lineRule="auto"/>
        <w:ind w:left="284" w:hanging="284"/>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 xml:space="preserve">Przedmiotowe roboty budowlane </w:t>
      </w:r>
      <w:r w:rsidR="00167010" w:rsidRPr="004C5F94">
        <w:rPr>
          <w:rFonts w:ascii="Times New Roman" w:eastAsia="Lucida Sans Unicode" w:hAnsi="Times New Roman" w:cs="Times New Roman"/>
          <w:color w:val="000000"/>
          <w:kern w:val="1"/>
          <w:sz w:val="24"/>
          <w:szCs w:val="24"/>
          <w:lang w:eastAsia="hi-IN" w:bidi="hi-IN"/>
        </w:rPr>
        <w:t>będą</w:t>
      </w:r>
      <w:r w:rsidRPr="004C5F94">
        <w:rPr>
          <w:rFonts w:ascii="Times New Roman" w:eastAsia="Lucida Sans Unicode" w:hAnsi="Times New Roman" w:cs="Times New Roman"/>
          <w:color w:val="000000"/>
          <w:kern w:val="1"/>
          <w:sz w:val="24"/>
          <w:szCs w:val="24"/>
          <w:lang w:eastAsia="hi-IN" w:bidi="hi-IN"/>
        </w:rPr>
        <w:t xml:space="preserve"> realizowane w ramach decyzji nr 490/17 z dnia </w:t>
      </w:r>
      <w:r w:rsidRPr="004C5F94">
        <w:rPr>
          <w:rFonts w:ascii="Times New Roman" w:eastAsia="Lucida Sans Unicode" w:hAnsi="Times New Roman" w:cs="Times New Roman"/>
          <w:color w:val="000000"/>
          <w:kern w:val="1"/>
          <w:sz w:val="24"/>
          <w:szCs w:val="24"/>
          <w:lang w:eastAsia="hi-IN" w:bidi="hi-IN"/>
        </w:rPr>
        <w:lastRenderedPageBreak/>
        <w:t xml:space="preserve">4.12.2017r. znak WUA-IV.6740.357.2017.TU o pozwoleniu na budowę </w:t>
      </w:r>
      <w:r w:rsidR="00A64CF3" w:rsidRPr="004C5F94">
        <w:rPr>
          <w:rFonts w:ascii="Times New Roman" w:eastAsia="Lucida Sans Unicode" w:hAnsi="Times New Roman" w:cs="Times New Roman"/>
          <w:color w:val="000000"/>
          <w:kern w:val="1"/>
          <w:sz w:val="24"/>
          <w:szCs w:val="24"/>
          <w:lang w:eastAsia="hi-IN" w:bidi="hi-IN"/>
        </w:rPr>
        <w:t>obejmujące</w:t>
      </w:r>
      <w:r w:rsidR="00BE1A23" w:rsidRPr="004C5F94">
        <w:rPr>
          <w:rFonts w:ascii="Times New Roman" w:eastAsia="Lucida Sans Unicode" w:hAnsi="Times New Roman" w:cs="Times New Roman"/>
          <w:color w:val="000000"/>
          <w:kern w:val="1"/>
          <w:sz w:val="24"/>
          <w:szCs w:val="24"/>
          <w:lang w:eastAsia="hi-IN" w:bidi="hi-IN"/>
        </w:rPr>
        <w:t>j</w:t>
      </w:r>
      <w:r w:rsidR="00A64CF3" w:rsidRPr="004C5F94">
        <w:rPr>
          <w:rFonts w:ascii="Times New Roman" w:eastAsia="Lucida Sans Unicode" w:hAnsi="Times New Roman" w:cs="Times New Roman"/>
          <w:color w:val="000000"/>
          <w:kern w:val="1"/>
          <w:sz w:val="24"/>
          <w:szCs w:val="24"/>
          <w:lang w:eastAsia="hi-IN" w:bidi="hi-IN"/>
        </w:rPr>
        <w:t xml:space="preserve"> inwestycję pn.</w:t>
      </w:r>
      <w:r w:rsidR="00BE1A23" w:rsidRPr="004C5F94">
        <w:rPr>
          <w:rFonts w:ascii="Times New Roman" w:eastAsia="Lucida Sans Unicode" w:hAnsi="Times New Roman" w:cs="Times New Roman"/>
          <w:color w:val="000000"/>
          <w:kern w:val="1"/>
          <w:sz w:val="24"/>
          <w:szCs w:val="24"/>
          <w:lang w:eastAsia="hi-IN" w:bidi="hi-IN"/>
        </w:rPr>
        <w:t>:</w:t>
      </w:r>
      <w:r w:rsidR="001F30EF" w:rsidRPr="004C5F94">
        <w:rPr>
          <w:rFonts w:ascii="Times New Roman" w:eastAsia="Lucida Sans Unicode" w:hAnsi="Times New Roman" w:cs="Times New Roman"/>
          <w:color w:val="000000"/>
          <w:kern w:val="1"/>
          <w:sz w:val="24"/>
          <w:szCs w:val="24"/>
          <w:lang w:eastAsia="hi-IN" w:bidi="hi-IN"/>
        </w:rPr>
        <w:t> </w:t>
      </w:r>
      <w:r w:rsidR="00A64CF3" w:rsidRPr="004C5F94">
        <w:rPr>
          <w:rFonts w:ascii="Times New Roman" w:eastAsia="Lucida Sans Unicode" w:hAnsi="Times New Roman" w:cs="Times New Roman"/>
          <w:color w:val="000000"/>
          <w:kern w:val="1"/>
          <w:sz w:val="24"/>
          <w:szCs w:val="24"/>
          <w:lang w:eastAsia="hi-IN" w:bidi="hi-IN"/>
        </w:rPr>
        <w:t>”Przebudowa wraz ze zmianą sposobu użytkowania budynków historycznego Ratusza i</w:t>
      </w:r>
      <w:r w:rsidR="001F30EF" w:rsidRPr="004C5F94">
        <w:rPr>
          <w:rFonts w:ascii="Times New Roman" w:eastAsia="Lucida Sans Unicode" w:hAnsi="Times New Roman" w:cs="Times New Roman"/>
          <w:color w:val="000000"/>
          <w:kern w:val="1"/>
          <w:sz w:val="24"/>
          <w:szCs w:val="24"/>
          <w:lang w:eastAsia="hi-IN" w:bidi="hi-IN"/>
        </w:rPr>
        <w:t> </w:t>
      </w:r>
      <w:r w:rsidR="00A64CF3" w:rsidRPr="004C5F94">
        <w:rPr>
          <w:rFonts w:ascii="Times New Roman" w:eastAsia="Lucida Sans Unicode" w:hAnsi="Times New Roman" w:cs="Times New Roman"/>
          <w:color w:val="000000"/>
          <w:kern w:val="1"/>
          <w:sz w:val="24"/>
          <w:szCs w:val="24"/>
          <w:lang w:eastAsia="hi-IN" w:bidi="hi-IN"/>
        </w:rPr>
        <w:t>sierocińca, oraz przebudowa z rozbudową istniejących budynków Urzędu Miasta na potrzeby Urzędu Miasta Gorzowa Wlkp. wraz z infrastrukturą techniczną i zagospodarowaniem terenu” przy ul. Sikorskiego, ul. Herberta, ul.</w:t>
      </w:r>
      <w:r w:rsidR="00A64CF3" w:rsidRPr="004C5F94">
        <w:rPr>
          <w:rFonts w:ascii="Times New Roman" w:hAnsi="Times New Roman" w:cs="Times New Roman"/>
          <w:sz w:val="24"/>
          <w:szCs w:val="24"/>
        </w:rPr>
        <w:t> </w:t>
      </w:r>
      <w:r w:rsidR="00A64CF3" w:rsidRPr="004C5F94">
        <w:rPr>
          <w:rFonts w:ascii="Times New Roman" w:eastAsia="Lucida Sans Unicode" w:hAnsi="Times New Roman" w:cs="Times New Roman"/>
          <w:color w:val="000000"/>
          <w:kern w:val="1"/>
          <w:sz w:val="24"/>
          <w:szCs w:val="24"/>
          <w:lang w:eastAsia="hi-IN" w:bidi="hi-IN"/>
        </w:rPr>
        <w:t>Obotrycka, działki nr</w:t>
      </w:r>
      <w:r w:rsidR="00FB1137">
        <w:rPr>
          <w:rFonts w:ascii="Times New Roman" w:eastAsia="Lucida Sans Unicode" w:hAnsi="Times New Roman" w:cs="Times New Roman"/>
          <w:color w:val="000000"/>
          <w:kern w:val="1"/>
          <w:sz w:val="24"/>
          <w:szCs w:val="24"/>
          <w:lang w:eastAsia="hi-IN" w:bidi="hi-IN"/>
        </w:rPr>
        <w:t> </w:t>
      </w:r>
      <w:r w:rsidR="00A64CF3" w:rsidRPr="004C5F94">
        <w:rPr>
          <w:rFonts w:ascii="Times New Roman" w:eastAsia="Lucida Sans Unicode" w:hAnsi="Times New Roman" w:cs="Times New Roman"/>
          <w:color w:val="000000"/>
          <w:kern w:val="1"/>
          <w:sz w:val="24"/>
          <w:szCs w:val="24"/>
          <w:lang w:eastAsia="hi-IN" w:bidi="hi-IN"/>
        </w:rPr>
        <w:t>ewid.: 2168, 2169, 2256, 2240, 2170/1, 1570/5, 2239/2, obręb ewid. 5-Śródmieście w</w:t>
      </w:r>
      <w:r w:rsidR="00FB1137">
        <w:rPr>
          <w:rFonts w:ascii="Times New Roman" w:eastAsia="Lucida Sans Unicode" w:hAnsi="Times New Roman" w:cs="Times New Roman"/>
          <w:color w:val="000000"/>
          <w:kern w:val="1"/>
          <w:sz w:val="24"/>
          <w:szCs w:val="24"/>
          <w:lang w:eastAsia="hi-IN" w:bidi="hi-IN"/>
        </w:rPr>
        <w:t> </w:t>
      </w:r>
      <w:r w:rsidR="00A64CF3" w:rsidRPr="004C5F94">
        <w:rPr>
          <w:rFonts w:ascii="Times New Roman" w:eastAsia="Lucida Sans Unicode" w:hAnsi="Times New Roman" w:cs="Times New Roman"/>
          <w:color w:val="000000"/>
          <w:kern w:val="1"/>
          <w:sz w:val="24"/>
          <w:szCs w:val="24"/>
          <w:lang w:eastAsia="hi-IN" w:bidi="hi-IN"/>
        </w:rPr>
        <w:t>Gorzowie Wlkp.</w:t>
      </w:r>
    </w:p>
    <w:p w14:paraId="0EB8BEB4" w14:textId="77777777" w:rsidR="005A747A" w:rsidRPr="004C5F94" w:rsidRDefault="005A747A" w:rsidP="004C5F94">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2.</w:t>
      </w:r>
    </w:p>
    <w:p w14:paraId="6112C8FB" w14:textId="20C36EFD" w:rsidR="005A747A" w:rsidRPr="004C5F94" w:rsidRDefault="00154408" w:rsidP="004C5F94">
      <w:pPr>
        <w:widowControl w:val="0"/>
        <w:tabs>
          <w:tab w:val="left" w:pos="360"/>
        </w:tabs>
        <w:suppressAutoHyphens/>
        <w:spacing w:after="0" w:line="312" w:lineRule="auto"/>
        <w:jc w:val="center"/>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kern w:val="1"/>
          <w:sz w:val="24"/>
          <w:szCs w:val="24"/>
          <w:lang w:eastAsia="hi-IN" w:bidi="hi-IN"/>
        </w:rPr>
        <w:t>(termin realizacji umowy)</w:t>
      </w:r>
    </w:p>
    <w:p w14:paraId="7A10BE87" w14:textId="00B58D9C" w:rsidR="00040B9A" w:rsidRPr="004C5F94" w:rsidRDefault="00515D0A" w:rsidP="00BD124A">
      <w:pPr>
        <w:pStyle w:val="Akapitzlist"/>
        <w:widowControl w:val="0"/>
        <w:numPr>
          <w:ilvl w:val="0"/>
          <w:numId w:val="15"/>
        </w:numPr>
        <w:suppressAutoHyphens/>
        <w:autoSpaceDE w:val="0"/>
        <w:autoSpaceDN w:val="0"/>
        <w:adjustRightInd w:val="0"/>
        <w:spacing w:after="0" w:line="312" w:lineRule="auto"/>
        <w:ind w:left="284" w:hanging="284"/>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Strony ustalają termin realizacji przedmiotu zamówienia od dnia podpisania umowy do dnia</w:t>
      </w:r>
      <w:r w:rsidR="00040B9A" w:rsidRPr="004C5F94">
        <w:rPr>
          <w:rFonts w:ascii="Times New Roman" w:eastAsia="Lucida Sans Unicode" w:hAnsi="Times New Roman" w:cs="Times New Roman"/>
          <w:color w:val="000000"/>
          <w:kern w:val="1"/>
          <w:sz w:val="24"/>
          <w:szCs w:val="24"/>
          <w:lang w:eastAsia="hi-IN" w:bidi="hi-IN"/>
        </w:rPr>
        <w:t xml:space="preserve"> </w:t>
      </w:r>
      <w:r w:rsidR="00FB1137">
        <w:rPr>
          <w:rFonts w:ascii="Times New Roman" w:eastAsia="Lucida Sans Unicode" w:hAnsi="Times New Roman" w:cs="Times New Roman"/>
          <w:color w:val="000000"/>
          <w:kern w:val="1"/>
          <w:sz w:val="24"/>
          <w:szCs w:val="24"/>
          <w:lang w:eastAsia="hi-IN" w:bidi="hi-IN"/>
        </w:rPr>
        <w:t>……………</w:t>
      </w:r>
      <w:r w:rsidRPr="004C5F94">
        <w:rPr>
          <w:rFonts w:ascii="Times New Roman" w:eastAsia="Lucida Sans Unicode" w:hAnsi="Times New Roman" w:cs="Times New Roman"/>
          <w:color w:val="000000"/>
          <w:kern w:val="1"/>
          <w:sz w:val="24"/>
          <w:szCs w:val="24"/>
          <w:lang w:eastAsia="hi-IN" w:bidi="hi-IN"/>
        </w:rPr>
        <w:t> </w:t>
      </w:r>
      <w:r w:rsidR="00040B9A" w:rsidRPr="004C5F94">
        <w:rPr>
          <w:rFonts w:ascii="Times New Roman" w:eastAsia="Lucida Sans Unicode" w:hAnsi="Times New Roman" w:cs="Times New Roman"/>
          <w:color w:val="000000"/>
          <w:kern w:val="1"/>
          <w:sz w:val="24"/>
          <w:szCs w:val="24"/>
          <w:lang w:eastAsia="hi-IN" w:bidi="hi-IN"/>
        </w:rPr>
        <w:t>grudnia 2020r.</w:t>
      </w:r>
    </w:p>
    <w:p w14:paraId="68CDABAF" w14:textId="4ADBF3FC" w:rsidR="005A747A" w:rsidRPr="004C5F94" w:rsidRDefault="005A747A" w:rsidP="00BD124A">
      <w:pPr>
        <w:pStyle w:val="Akapitzlist"/>
        <w:widowControl w:val="0"/>
        <w:numPr>
          <w:ilvl w:val="0"/>
          <w:numId w:val="15"/>
        </w:numPr>
        <w:suppressAutoHyphens/>
        <w:autoSpaceDE w:val="0"/>
        <w:autoSpaceDN w:val="0"/>
        <w:adjustRightInd w:val="0"/>
        <w:spacing w:after="0" w:line="312" w:lineRule="auto"/>
        <w:ind w:left="284" w:hanging="284"/>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Zakończenie realizacji robót budowlanych – realizację robót uznaje się za zakończoną, jeżeli łącznie zachodzą niżej wymienione warunki:</w:t>
      </w:r>
    </w:p>
    <w:p w14:paraId="67D0A878" w14:textId="0CC2B201" w:rsidR="005A747A" w:rsidRPr="004C5F94" w:rsidRDefault="005A747A" w:rsidP="00BD124A">
      <w:pPr>
        <w:pStyle w:val="Akapitzlist"/>
        <w:widowControl w:val="0"/>
        <w:numPr>
          <w:ilvl w:val="0"/>
          <w:numId w:val="16"/>
        </w:numPr>
        <w:suppressAutoHyphens/>
        <w:autoSpaceDE w:val="0"/>
        <w:autoSpaceDN w:val="0"/>
        <w:adjustRightInd w:val="0"/>
        <w:spacing w:after="0" w:line="312" w:lineRule="auto"/>
        <w:jc w:val="both"/>
        <w:rPr>
          <w:rFonts w:ascii="Times New Roman" w:eastAsia="Lucida Sans Unicode" w:hAnsi="Times New Roman" w:cs="Times New Roman"/>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Wykonawca zakończył roboty budowlane objęte niniejszą umową, w tym uporządkował teren realizacji robót;</w:t>
      </w:r>
    </w:p>
    <w:p w14:paraId="732BF611" w14:textId="46E7BF18" w:rsidR="005A747A" w:rsidRDefault="00FB1137" w:rsidP="00BD124A">
      <w:pPr>
        <w:pStyle w:val="Akapitzlist"/>
        <w:widowControl w:val="0"/>
        <w:numPr>
          <w:ilvl w:val="0"/>
          <w:numId w:val="16"/>
        </w:numPr>
        <w:suppressAutoHyphens/>
        <w:autoSpaceDE w:val="0"/>
        <w:autoSpaceDN w:val="0"/>
        <w:adjustRightInd w:val="0"/>
        <w:spacing w:after="0" w:line="312" w:lineRule="auto"/>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d</w:t>
      </w:r>
      <w:r w:rsidR="005A747A" w:rsidRPr="004C5F94">
        <w:rPr>
          <w:rFonts w:ascii="Times New Roman" w:eastAsia="Lucida Sans Unicode" w:hAnsi="Times New Roman" w:cs="Times New Roman"/>
          <w:color w:val="000000"/>
          <w:kern w:val="1"/>
          <w:sz w:val="24"/>
          <w:szCs w:val="24"/>
          <w:lang w:eastAsia="hi-IN" w:bidi="hi-IN"/>
        </w:rPr>
        <w:t xml:space="preserve">okonany został wpis kierownika budowy </w:t>
      </w:r>
      <w:r w:rsidR="00CB4962">
        <w:rPr>
          <w:rFonts w:ascii="Times New Roman" w:eastAsia="Lucida Sans Unicode" w:hAnsi="Times New Roman" w:cs="Times New Roman"/>
          <w:color w:val="000000"/>
          <w:kern w:val="1"/>
          <w:sz w:val="24"/>
          <w:szCs w:val="24"/>
          <w:lang w:eastAsia="hi-IN" w:bidi="hi-IN"/>
        </w:rPr>
        <w:t xml:space="preserve">(powołanego przez Zamawiającego) </w:t>
      </w:r>
      <w:r w:rsidR="005A747A" w:rsidRPr="004C5F94">
        <w:rPr>
          <w:rFonts w:ascii="Times New Roman" w:eastAsia="Lucida Sans Unicode" w:hAnsi="Times New Roman" w:cs="Times New Roman"/>
          <w:color w:val="000000"/>
          <w:kern w:val="1"/>
          <w:sz w:val="24"/>
          <w:szCs w:val="24"/>
          <w:lang w:eastAsia="hi-IN" w:bidi="hi-IN"/>
        </w:rPr>
        <w:t>do</w:t>
      </w:r>
      <w:r w:rsidR="00CB4962">
        <w:rPr>
          <w:rFonts w:ascii="Times New Roman" w:eastAsia="Lucida Sans Unicode" w:hAnsi="Times New Roman" w:cs="Times New Roman"/>
          <w:color w:val="000000"/>
          <w:kern w:val="1"/>
          <w:sz w:val="24"/>
          <w:szCs w:val="24"/>
          <w:lang w:eastAsia="hi-IN" w:bidi="hi-IN"/>
        </w:rPr>
        <w:t> </w:t>
      </w:r>
      <w:r w:rsidR="005A747A" w:rsidRPr="004C5F94">
        <w:rPr>
          <w:rFonts w:ascii="Times New Roman" w:eastAsia="Lucida Sans Unicode" w:hAnsi="Times New Roman" w:cs="Times New Roman"/>
          <w:color w:val="000000"/>
          <w:kern w:val="1"/>
          <w:sz w:val="24"/>
          <w:szCs w:val="24"/>
          <w:lang w:eastAsia="hi-IN" w:bidi="hi-IN"/>
        </w:rPr>
        <w:t xml:space="preserve">Dziennika Budowy o zakończeniu robót oraz wpis Inspektora Nadzoru Inwestorskiego potwierdzający </w:t>
      </w:r>
      <w:r w:rsidR="006C0B0F" w:rsidRPr="004C5F94">
        <w:rPr>
          <w:rFonts w:ascii="Times New Roman" w:eastAsia="Lucida Sans Unicode" w:hAnsi="Times New Roman" w:cs="Times New Roman"/>
          <w:color w:val="000000"/>
          <w:kern w:val="1"/>
          <w:sz w:val="24"/>
          <w:szCs w:val="24"/>
          <w:lang w:eastAsia="hi-IN" w:bidi="hi-IN"/>
        </w:rPr>
        <w:t>taki stan rzeczy.</w:t>
      </w:r>
    </w:p>
    <w:p w14:paraId="12C55239" w14:textId="77777777" w:rsidR="00EB100D" w:rsidRPr="004C5F94" w:rsidRDefault="00EB100D" w:rsidP="00EB100D">
      <w:pPr>
        <w:pStyle w:val="Akapitzlist"/>
        <w:widowControl w:val="0"/>
        <w:suppressAutoHyphens/>
        <w:autoSpaceDE w:val="0"/>
        <w:autoSpaceDN w:val="0"/>
        <w:adjustRightInd w:val="0"/>
        <w:spacing w:after="0" w:line="312" w:lineRule="auto"/>
        <w:ind w:left="1004"/>
        <w:jc w:val="both"/>
        <w:rPr>
          <w:rFonts w:ascii="Times New Roman" w:eastAsia="Lucida Sans Unicode" w:hAnsi="Times New Roman" w:cs="Times New Roman"/>
          <w:color w:val="000000"/>
          <w:kern w:val="1"/>
          <w:sz w:val="24"/>
          <w:szCs w:val="24"/>
          <w:lang w:eastAsia="hi-IN" w:bidi="hi-IN"/>
        </w:rPr>
      </w:pPr>
    </w:p>
    <w:p w14:paraId="440C4772" w14:textId="644CB287" w:rsidR="00E610EF" w:rsidRPr="004C5F94" w:rsidRDefault="00C23C07" w:rsidP="00C00B6C">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 </w:t>
      </w:r>
      <w:r w:rsidR="006C0B0F" w:rsidRPr="004C5F94">
        <w:rPr>
          <w:rFonts w:ascii="Times New Roman" w:eastAsia="Lucida Sans Unicode" w:hAnsi="Times New Roman" w:cs="Times New Roman"/>
          <w:kern w:val="1"/>
          <w:sz w:val="24"/>
          <w:szCs w:val="24"/>
          <w:lang w:eastAsia="hi-IN" w:bidi="hi-IN"/>
        </w:rPr>
        <w:t>3</w:t>
      </w:r>
      <w:r w:rsidR="00BB1FA3">
        <w:rPr>
          <w:rFonts w:ascii="Times New Roman" w:eastAsia="Lucida Sans Unicode" w:hAnsi="Times New Roman" w:cs="Times New Roman"/>
          <w:kern w:val="1"/>
          <w:sz w:val="24"/>
          <w:szCs w:val="24"/>
          <w:lang w:eastAsia="hi-IN" w:bidi="hi-IN"/>
        </w:rPr>
        <w:t>.</w:t>
      </w:r>
    </w:p>
    <w:p w14:paraId="0485921E" w14:textId="134330D7" w:rsidR="00154408" w:rsidRPr="004C5F94" w:rsidRDefault="00154408" w:rsidP="004C5F94">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(obowiązki Wykonawcy)</w:t>
      </w:r>
    </w:p>
    <w:p w14:paraId="19E87880" w14:textId="1E8D467E" w:rsidR="00BD0044" w:rsidRPr="004C5F94" w:rsidRDefault="00BD0044"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Przekazanie Wykonawcy terenu budowy nastąpi w terminie do </w:t>
      </w:r>
      <w:r w:rsidR="00E91108" w:rsidRPr="004C5F94">
        <w:rPr>
          <w:rFonts w:ascii="Times New Roman" w:eastAsia="Lucida Sans Unicode" w:hAnsi="Times New Roman" w:cs="Times New Roman"/>
          <w:kern w:val="1"/>
          <w:sz w:val="24"/>
          <w:szCs w:val="24"/>
          <w:lang w:eastAsia="hi-IN" w:bidi="hi-IN"/>
        </w:rPr>
        <w:t>3</w:t>
      </w:r>
      <w:r w:rsidRPr="004C5F94">
        <w:rPr>
          <w:rFonts w:ascii="Times New Roman" w:eastAsia="Lucida Sans Unicode" w:hAnsi="Times New Roman" w:cs="Times New Roman"/>
          <w:kern w:val="1"/>
          <w:sz w:val="24"/>
          <w:szCs w:val="24"/>
          <w:lang w:eastAsia="hi-IN" w:bidi="hi-IN"/>
        </w:rPr>
        <w:t xml:space="preserve"> dni od daty zawarcia niniejszej umowy.</w:t>
      </w:r>
    </w:p>
    <w:p w14:paraId="172BBE5E" w14:textId="77777777" w:rsidR="008A6957" w:rsidRPr="004C5F94" w:rsidRDefault="008A695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zobowiązuje się do wykonania zakresu zamówienia zgodnie z posiadaną dokumentacją projektową, zasadami wiedzy technicznej i sztuki budowlanej, obowiązującymi przepisami i normami, w szczególności z przepisami ustawy Prawo budowlane, polskimi normami, z zachowaniem należytej staranności, zasad bezpieczeństwa, dobrej jakości, właściwej organizacji, z materiałów nowych, oraz do oddania Zamawiającemu przedmiotu umowy w terminie w niej uzgodnionym.</w:t>
      </w:r>
    </w:p>
    <w:p w14:paraId="23BAE446" w14:textId="77777777" w:rsidR="008A6957" w:rsidRPr="004C5F94" w:rsidRDefault="008A695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oświadcza, iż zapoznał się z przedmiotem umowy i posiada zaplecze techniczne oraz kadrowe do należytego wykonania.</w:t>
      </w:r>
    </w:p>
    <w:p w14:paraId="0F6DF49A" w14:textId="1E697109" w:rsidR="006C0B0F" w:rsidRPr="004C5F94" w:rsidRDefault="006C0B0F"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zobowiązany jest do usuwania na własny koszt wszelkich wad i usterek stwierdzonych przez Nadzór Inwestorski.</w:t>
      </w:r>
    </w:p>
    <w:p w14:paraId="75C15D1C" w14:textId="134DA7B2" w:rsidR="00C23C07" w:rsidRPr="004C5F94" w:rsidRDefault="00C23C0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zobowiązuje się w związku z wykonaniem przedmiotu umowy zabezpieczyć teren budowy zgodnie z przepisami BHP, p.poż.</w:t>
      </w:r>
    </w:p>
    <w:p w14:paraId="22F41D00" w14:textId="3908FC6F" w:rsidR="004B7948" w:rsidRPr="004C5F94" w:rsidRDefault="004B7948"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Wykonawca zobowiązuje się do bieżącego (codziennego) sprzątania po robotach budowlanych.</w:t>
      </w:r>
    </w:p>
    <w:p w14:paraId="5EB3A92D" w14:textId="77777777" w:rsidR="00CE09B7" w:rsidRPr="004C5F94" w:rsidRDefault="00CE09B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Wykonawca jest zobowiązany do niezwłocznego usunięcia, własnym staraniem i na koszt własny, ewentualnych szkód powstałych z jego winy w związku z realizacją niniejszej Umowy.</w:t>
      </w:r>
    </w:p>
    <w:p w14:paraId="7CE43BF1" w14:textId="1D536CFE" w:rsidR="008A6957" w:rsidRPr="004C5F94" w:rsidRDefault="008A695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Wykonawca zobowiązany jest do sporządzenia i przekazania dokumentacji powykonawczej zawierającej m.in. potwierdzenie utylizacji odpadów zgodnie z obowiązującymi przepisami.</w:t>
      </w:r>
    </w:p>
    <w:p w14:paraId="675758CA" w14:textId="0CCCACA8" w:rsidR="00495017" w:rsidRPr="004C5F94" w:rsidRDefault="0049501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Przed przystąpieniem do realizacji przedmiotowych robót Wykonawca jest zobowiązany przedstawić Zamawiającemu</w:t>
      </w:r>
      <w:r w:rsidR="00065B19" w:rsidRPr="004C5F94">
        <w:rPr>
          <w:rFonts w:ascii="Times New Roman" w:hAnsi="Times New Roman" w:cs="Times New Roman"/>
          <w:sz w:val="24"/>
          <w:szCs w:val="24"/>
        </w:rPr>
        <w:t xml:space="preserve"> do akceptacji</w:t>
      </w:r>
      <w:r w:rsidRPr="004C5F94">
        <w:rPr>
          <w:rFonts w:ascii="Times New Roman" w:hAnsi="Times New Roman" w:cs="Times New Roman"/>
          <w:sz w:val="24"/>
          <w:szCs w:val="24"/>
        </w:rPr>
        <w:t xml:space="preserve"> – certyfikaty i deklaracje zgodności, atesty, itp. </w:t>
      </w:r>
      <w:r w:rsidR="00065B19" w:rsidRPr="004C5F94">
        <w:rPr>
          <w:rFonts w:ascii="Times New Roman" w:hAnsi="Times New Roman" w:cs="Times New Roman"/>
          <w:sz w:val="24"/>
          <w:szCs w:val="24"/>
        </w:rPr>
        <w:t>n</w:t>
      </w:r>
      <w:r w:rsidRPr="004C5F94">
        <w:rPr>
          <w:rFonts w:ascii="Times New Roman" w:hAnsi="Times New Roman" w:cs="Times New Roman"/>
          <w:sz w:val="24"/>
          <w:szCs w:val="24"/>
        </w:rPr>
        <w:t>a</w:t>
      </w:r>
      <w:r w:rsidR="00065B19" w:rsidRPr="004C5F94">
        <w:rPr>
          <w:rFonts w:ascii="Times New Roman" w:hAnsi="Times New Roman" w:cs="Times New Roman"/>
          <w:sz w:val="24"/>
          <w:szCs w:val="24"/>
        </w:rPr>
        <w:t> </w:t>
      </w:r>
      <w:r w:rsidRPr="004C5F94">
        <w:rPr>
          <w:rFonts w:ascii="Times New Roman" w:hAnsi="Times New Roman" w:cs="Times New Roman"/>
          <w:sz w:val="24"/>
          <w:szCs w:val="24"/>
        </w:rPr>
        <w:t xml:space="preserve"> materiały przewidziane do wbudowania.</w:t>
      </w:r>
    </w:p>
    <w:p w14:paraId="7C4F5ABD" w14:textId="4ED2EBEE" w:rsidR="000473F2" w:rsidRPr="004C5F94" w:rsidRDefault="000473F2"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Przed przystąpieniem i podczas wykonywania robót Wykonawca zobowiązany jest do zabezpieczenia wszystkich powierzchni i elementów wyposażenia pomieszczeń przed ich zabrudzeniem i uszkodzeniem</w:t>
      </w:r>
      <w:r w:rsidR="00B748D1" w:rsidRPr="004C5F94">
        <w:rPr>
          <w:rFonts w:ascii="Times New Roman" w:hAnsi="Times New Roman" w:cs="Times New Roman"/>
          <w:sz w:val="24"/>
          <w:szCs w:val="24"/>
        </w:rPr>
        <w:t>.</w:t>
      </w:r>
    </w:p>
    <w:p w14:paraId="0B59029E" w14:textId="24532ADB" w:rsidR="000473F2" w:rsidRPr="004C5F94" w:rsidRDefault="00B744AF"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 xml:space="preserve">Po zakończeniu </w:t>
      </w:r>
      <w:r w:rsidR="008A6957" w:rsidRPr="004C5F94">
        <w:rPr>
          <w:rFonts w:ascii="Times New Roman" w:hAnsi="Times New Roman" w:cs="Times New Roman"/>
          <w:sz w:val="24"/>
          <w:szCs w:val="24"/>
        </w:rPr>
        <w:t xml:space="preserve">realizacji </w:t>
      </w:r>
      <w:r w:rsidRPr="004C5F94">
        <w:rPr>
          <w:rFonts w:ascii="Times New Roman" w:hAnsi="Times New Roman" w:cs="Times New Roman"/>
          <w:sz w:val="24"/>
          <w:szCs w:val="24"/>
        </w:rPr>
        <w:t>robót Wykonawca zobowiązany jest do uporządkowania terenu budowy, jak również dokonać na własny koszt renowacji zniszczonych lub uszkodzonych w wyniku prowadzonych prac pomieszczeń, obiektów, nawierzchni lub instalacji oraz elementów obiektów i</w:t>
      </w:r>
      <w:r w:rsidR="008A6957" w:rsidRPr="004C5F94">
        <w:rPr>
          <w:rFonts w:ascii="Times New Roman" w:hAnsi="Times New Roman" w:cs="Times New Roman"/>
          <w:sz w:val="24"/>
          <w:szCs w:val="24"/>
        </w:rPr>
        <w:t> </w:t>
      </w:r>
      <w:r w:rsidRPr="004C5F94">
        <w:rPr>
          <w:rFonts w:ascii="Times New Roman" w:hAnsi="Times New Roman" w:cs="Times New Roman"/>
          <w:sz w:val="24"/>
          <w:szCs w:val="24"/>
        </w:rPr>
        <w:t>urządzeń niebędących przedmiotem zamówienia.</w:t>
      </w:r>
    </w:p>
    <w:p w14:paraId="1DFFE53C" w14:textId="5048747B" w:rsidR="00C23C07" w:rsidRPr="004C5F94" w:rsidRDefault="00C23C0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zobowiązuje się wykonać przedmiot umowy z materiałów własnych.</w:t>
      </w:r>
    </w:p>
    <w:p w14:paraId="00878DB0" w14:textId="2FAA0696" w:rsidR="00C23C07" w:rsidRPr="004C5F94" w:rsidRDefault="00C23C07"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Materiały dostarczone przez Wykonawcę, o których mowa w ust. 1</w:t>
      </w:r>
      <w:r w:rsidR="00B069D1" w:rsidRPr="004C5F94">
        <w:rPr>
          <w:rFonts w:ascii="Times New Roman" w:eastAsia="Lucida Sans Unicode" w:hAnsi="Times New Roman" w:cs="Times New Roman"/>
          <w:kern w:val="1"/>
          <w:sz w:val="24"/>
          <w:szCs w:val="24"/>
          <w:lang w:eastAsia="hi-IN" w:bidi="hi-IN"/>
        </w:rPr>
        <w:t>, powinny odpowiadać co</w:t>
      </w:r>
      <w:r w:rsidR="00516FB3" w:rsidRPr="004C5F94">
        <w:rPr>
          <w:rFonts w:ascii="Times New Roman" w:eastAsia="Lucida Sans Unicode" w:hAnsi="Times New Roman" w:cs="Times New Roman"/>
          <w:kern w:val="1"/>
          <w:sz w:val="24"/>
          <w:szCs w:val="24"/>
          <w:lang w:eastAsia="hi-IN" w:bidi="hi-IN"/>
        </w:rPr>
        <w:t> </w:t>
      </w:r>
      <w:r w:rsidR="00B069D1" w:rsidRPr="004C5F94">
        <w:rPr>
          <w:rFonts w:ascii="Times New Roman" w:eastAsia="Lucida Sans Unicode" w:hAnsi="Times New Roman" w:cs="Times New Roman"/>
          <w:kern w:val="1"/>
          <w:sz w:val="24"/>
          <w:szCs w:val="24"/>
          <w:lang w:eastAsia="hi-IN" w:bidi="hi-IN"/>
        </w:rPr>
        <w:t>do</w:t>
      </w:r>
      <w:r w:rsidR="004B7948" w:rsidRPr="004C5F94">
        <w:rPr>
          <w:rFonts w:ascii="Times New Roman" w:eastAsia="Lucida Sans Unicode" w:hAnsi="Times New Roman" w:cs="Times New Roman"/>
          <w:kern w:val="1"/>
          <w:sz w:val="24"/>
          <w:szCs w:val="24"/>
          <w:lang w:eastAsia="hi-IN" w:bidi="hi-IN"/>
        </w:rPr>
        <w:t> </w:t>
      </w:r>
      <w:r w:rsidR="00B069D1" w:rsidRPr="004C5F94">
        <w:rPr>
          <w:rFonts w:ascii="Times New Roman" w:eastAsia="Lucida Sans Unicode" w:hAnsi="Times New Roman" w:cs="Times New Roman"/>
          <w:kern w:val="1"/>
          <w:sz w:val="24"/>
          <w:szCs w:val="24"/>
          <w:lang w:eastAsia="hi-IN" w:bidi="hi-IN"/>
        </w:rPr>
        <w:t>jakości wymogom wyrobów dopuszczonych do obrotu, stosowania w budownictwie określonym w art.10 – ustawy z dnia 07.07.1994r. Prawo budowlane (t.j. Dz. U. z 2018r. poz. 1202).</w:t>
      </w:r>
    </w:p>
    <w:p w14:paraId="0A73334F" w14:textId="5AE747F2" w:rsidR="00B069D1" w:rsidRDefault="00B069D1" w:rsidP="00BD124A">
      <w:pPr>
        <w:pStyle w:val="Akapitzlist"/>
        <w:widowControl w:val="0"/>
        <w:numPr>
          <w:ilvl w:val="0"/>
          <w:numId w:val="7"/>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ponosi pełną odpowiedzialność za szkody powstałe w wyniku realizacji robót związanych z przedmiotem umowy.</w:t>
      </w:r>
    </w:p>
    <w:p w14:paraId="66872BDB" w14:textId="77777777" w:rsidR="00EB100D" w:rsidRPr="004C5F94" w:rsidRDefault="00EB100D" w:rsidP="00EB100D">
      <w:pPr>
        <w:pStyle w:val="Akapitzlist"/>
        <w:widowControl w:val="0"/>
        <w:tabs>
          <w:tab w:val="left" w:pos="360"/>
        </w:tabs>
        <w:suppressAutoHyphens/>
        <w:spacing w:after="0" w:line="312" w:lineRule="auto"/>
        <w:ind w:left="284"/>
        <w:jc w:val="both"/>
        <w:rPr>
          <w:rFonts w:ascii="Times New Roman" w:eastAsia="Lucida Sans Unicode" w:hAnsi="Times New Roman" w:cs="Times New Roman"/>
          <w:kern w:val="1"/>
          <w:sz w:val="24"/>
          <w:szCs w:val="24"/>
          <w:lang w:eastAsia="hi-IN" w:bidi="hi-IN"/>
        </w:rPr>
      </w:pPr>
    </w:p>
    <w:p w14:paraId="3470162C" w14:textId="77777777" w:rsidR="00154408" w:rsidRPr="004C5F94" w:rsidRDefault="00154408" w:rsidP="004C5F94">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4.</w:t>
      </w:r>
    </w:p>
    <w:p w14:paraId="0E9A2D37" w14:textId="36851F18" w:rsidR="00154408" w:rsidRPr="004C5F94" w:rsidRDefault="00154408" w:rsidP="004C5F94">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(obowiązki Zamawiającego)</w:t>
      </w:r>
    </w:p>
    <w:p w14:paraId="694FB6C3" w14:textId="6C4EB659" w:rsidR="00F20C3E" w:rsidRPr="004C5F94" w:rsidRDefault="00F20C3E" w:rsidP="004C5F94">
      <w:pPr>
        <w:widowControl w:val="0"/>
        <w:tabs>
          <w:tab w:val="left" w:pos="360"/>
        </w:tabs>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Do obowiązków Zamawiającego należy m.in.:</w:t>
      </w:r>
    </w:p>
    <w:p w14:paraId="2F699329" w14:textId="453DE843" w:rsidR="00F20C3E" w:rsidRPr="004C5F94" w:rsidRDefault="00F20C3E" w:rsidP="00BD124A">
      <w:pPr>
        <w:pStyle w:val="Akapitzlist"/>
        <w:widowControl w:val="0"/>
        <w:numPr>
          <w:ilvl w:val="0"/>
          <w:numId w:val="11"/>
        </w:numPr>
        <w:tabs>
          <w:tab w:val="left" w:pos="360"/>
        </w:tabs>
        <w:suppressAutoHyphens/>
        <w:spacing w:after="0" w:line="312" w:lineRule="auto"/>
        <w:ind w:left="567" w:hanging="283"/>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regulowanie w terminach i na warunkach określonych Umową płatności z tytułu realizacji Umowy;</w:t>
      </w:r>
    </w:p>
    <w:p w14:paraId="5A37C48E" w14:textId="45D78187" w:rsidR="00F20C3E" w:rsidRPr="004C5F94" w:rsidRDefault="00F20C3E" w:rsidP="00BD124A">
      <w:pPr>
        <w:pStyle w:val="Akapitzlist"/>
        <w:widowControl w:val="0"/>
        <w:numPr>
          <w:ilvl w:val="0"/>
          <w:numId w:val="11"/>
        </w:numPr>
        <w:tabs>
          <w:tab w:val="left" w:pos="360"/>
        </w:tabs>
        <w:suppressAutoHyphens/>
        <w:spacing w:after="0" w:line="312" w:lineRule="auto"/>
        <w:ind w:left="567" w:hanging="283"/>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zapewnienie kierownika budowy posiadającego uprawnienia budowlane w odpowiedniej specjalności;</w:t>
      </w:r>
    </w:p>
    <w:p w14:paraId="52735BB8" w14:textId="34613B3C" w:rsidR="00F20C3E" w:rsidRPr="004C5F94" w:rsidRDefault="00F20C3E" w:rsidP="00BD124A">
      <w:pPr>
        <w:pStyle w:val="Akapitzlist"/>
        <w:widowControl w:val="0"/>
        <w:numPr>
          <w:ilvl w:val="0"/>
          <w:numId w:val="11"/>
        </w:numPr>
        <w:tabs>
          <w:tab w:val="left" w:pos="360"/>
        </w:tabs>
        <w:suppressAutoHyphens/>
        <w:spacing w:after="0" w:line="312" w:lineRule="auto"/>
        <w:ind w:left="567" w:hanging="283"/>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 xml:space="preserve">zapewnienie inspektora nadzoru inwestorskiego posiadającego </w:t>
      </w:r>
      <w:r w:rsidRPr="004C5F94">
        <w:rPr>
          <w:rFonts w:ascii="Times New Roman" w:eastAsia="Lucida Sans Unicode" w:hAnsi="Times New Roman" w:cs="Times New Roman"/>
          <w:kern w:val="1"/>
          <w:sz w:val="24"/>
          <w:szCs w:val="24"/>
          <w:lang w:eastAsia="hi-IN" w:bidi="hi-IN"/>
        </w:rPr>
        <w:t>uprawnienia budowlane w odpowiedniej specjalności;</w:t>
      </w:r>
    </w:p>
    <w:p w14:paraId="7AD0FF94" w14:textId="0475977D" w:rsidR="00F20C3E" w:rsidRPr="004C5F94" w:rsidRDefault="00F20C3E" w:rsidP="00BD124A">
      <w:pPr>
        <w:pStyle w:val="Akapitzlist"/>
        <w:widowControl w:val="0"/>
        <w:numPr>
          <w:ilvl w:val="0"/>
          <w:numId w:val="11"/>
        </w:numPr>
        <w:tabs>
          <w:tab w:val="left" w:pos="360"/>
        </w:tabs>
        <w:suppressAutoHyphens/>
        <w:spacing w:after="0" w:line="312" w:lineRule="auto"/>
        <w:ind w:left="567" w:hanging="283"/>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dokonywanie odbiorów robót wykonanych przez Generalnego Wykonawcę, zgodnie z warunkami ustalonymi w Umowie;</w:t>
      </w:r>
    </w:p>
    <w:p w14:paraId="1B430C73" w14:textId="17B6F26B" w:rsidR="00F20C3E" w:rsidRPr="004C5F94" w:rsidRDefault="00F20C3E" w:rsidP="00BD124A">
      <w:pPr>
        <w:pStyle w:val="Akapitzlist"/>
        <w:widowControl w:val="0"/>
        <w:numPr>
          <w:ilvl w:val="0"/>
          <w:numId w:val="11"/>
        </w:numPr>
        <w:tabs>
          <w:tab w:val="left" w:pos="360"/>
        </w:tabs>
        <w:suppressAutoHyphens/>
        <w:spacing w:after="0" w:line="312" w:lineRule="auto"/>
        <w:ind w:left="567" w:hanging="283"/>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współdziałanie z Generalnym Wykonawcą w podejmowaniu decyzji niezbędnych do wykonania przedmiotu Umowy w terminie i zgodnie z jej celem;</w:t>
      </w:r>
    </w:p>
    <w:p w14:paraId="55C14628" w14:textId="15730513" w:rsidR="00F20C3E" w:rsidRPr="00CB4962" w:rsidRDefault="00F20C3E" w:rsidP="00BD124A">
      <w:pPr>
        <w:pStyle w:val="Akapitzlist"/>
        <w:widowControl w:val="0"/>
        <w:numPr>
          <w:ilvl w:val="0"/>
          <w:numId w:val="11"/>
        </w:numPr>
        <w:tabs>
          <w:tab w:val="left" w:pos="360"/>
        </w:tabs>
        <w:suppressAutoHyphens/>
        <w:spacing w:after="0" w:line="312" w:lineRule="auto"/>
        <w:ind w:left="567" w:hanging="283"/>
        <w:jc w:val="both"/>
        <w:rPr>
          <w:rFonts w:ascii="Times New Roman" w:eastAsia="Lucida Sans Unicode" w:hAnsi="Times New Roman" w:cs="Times New Roman"/>
          <w:kern w:val="1"/>
          <w:sz w:val="24"/>
          <w:szCs w:val="24"/>
          <w:lang w:eastAsia="hi-IN" w:bidi="hi-IN"/>
        </w:rPr>
      </w:pPr>
      <w:r w:rsidRPr="004C5F94">
        <w:rPr>
          <w:rFonts w:ascii="Times New Roman" w:hAnsi="Times New Roman" w:cs="Times New Roman"/>
          <w:sz w:val="24"/>
          <w:szCs w:val="24"/>
        </w:rPr>
        <w:t>weryfikowanie zgodności prowadzonych robót z niniejszą Umową, dokumentacją projektową oraz obowiązującymi przepisami, a także dokonywanie na bieżąco oceny stanu zaawansowania realizacji umowy.</w:t>
      </w:r>
    </w:p>
    <w:p w14:paraId="439AE944" w14:textId="77777777" w:rsidR="00CB4962" w:rsidRPr="004C5F94" w:rsidRDefault="00CB4962" w:rsidP="00CB4962">
      <w:pPr>
        <w:pStyle w:val="Akapitzlist"/>
        <w:widowControl w:val="0"/>
        <w:tabs>
          <w:tab w:val="left" w:pos="360"/>
        </w:tabs>
        <w:suppressAutoHyphens/>
        <w:spacing w:after="0" w:line="312" w:lineRule="auto"/>
        <w:ind w:left="567"/>
        <w:jc w:val="both"/>
        <w:rPr>
          <w:rFonts w:ascii="Times New Roman" w:eastAsia="Lucida Sans Unicode" w:hAnsi="Times New Roman" w:cs="Times New Roman"/>
          <w:kern w:val="1"/>
          <w:sz w:val="24"/>
          <w:szCs w:val="24"/>
          <w:lang w:eastAsia="hi-IN" w:bidi="hi-IN"/>
        </w:rPr>
      </w:pPr>
    </w:p>
    <w:p w14:paraId="5FF8DC0D" w14:textId="77777777" w:rsidR="000728C8" w:rsidRDefault="000728C8" w:rsidP="00713F83">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p>
    <w:p w14:paraId="56DC87F0" w14:textId="4B1A0838" w:rsidR="00713F83" w:rsidRDefault="006B0082" w:rsidP="00713F83">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t>
      </w:r>
      <w:r w:rsidR="00184F47" w:rsidRPr="004C5F94">
        <w:rPr>
          <w:rFonts w:ascii="Times New Roman" w:eastAsia="Lucida Sans Unicode" w:hAnsi="Times New Roman" w:cs="Times New Roman"/>
          <w:kern w:val="1"/>
          <w:sz w:val="24"/>
          <w:szCs w:val="24"/>
          <w:lang w:eastAsia="hi-IN" w:bidi="hi-IN"/>
        </w:rPr>
        <w:t xml:space="preserve"> </w:t>
      </w:r>
      <w:r w:rsidR="006C0B0F" w:rsidRPr="004C5F94">
        <w:rPr>
          <w:rFonts w:ascii="Times New Roman" w:eastAsia="Lucida Sans Unicode" w:hAnsi="Times New Roman" w:cs="Times New Roman"/>
          <w:kern w:val="1"/>
          <w:sz w:val="24"/>
          <w:szCs w:val="24"/>
          <w:lang w:eastAsia="hi-IN" w:bidi="hi-IN"/>
        </w:rPr>
        <w:t>5</w:t>
      </w:r>
      <w:r w:rsidR="00175C74" w:rsidRPr="004C5F94">
        <w:rPr>
          <w:rFonts w:ascii="Times New Roman" w:eastAsia="Lucida Sans Unicode" w:hAnsi="Times New Roman" w:cs="Times New Roman"/>
          <w:kern w:val="1"/>
          <w:sz w:val="24"/>
          <w:szCs w:val="24"/>
          <w:lang w:eastAsia="hi-IN" w:bidi="hi-IN"/>
        </w:rPr>
        <w:t>.</w:t>
      </w:r>
    </w:p>
    <w:p w14:paraId="0C5E0483" w14:textId="5A2A1F74" w:rsidR="00154408" w:rsidRPr="004C5F94" w:rsidRDefault="00154408" w:rsidP="004C5F94">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(wynagrodzenie</w:t>
      </w:r>
      <w:r w:rsidR="00CD6EDB" w:rsidRPr="004C5F94">
        <w:rPr>
          <w:rFonts w:ascii="Times New Roman" w:eastAsia="Lucida Sans Unicode" w:hAnsi="Times New Roman" w:cs="Times New Roman"/>
          <w:kern w:val="1"/>
          <w:sz w:val="24"/>
          <w:szCs w:val="24"/>
          <w:lang w:eastAsia="hi-IN" w:bidi="hi-IN"/>
        </w:rPr>
        <w:t xml:space="preserve"> i sposób płatności</w:t>
      </w:r>
      <w:r w:rsidRPr="004C5F94">
        <w:rPr>
          <w:rFonts w:ascii="Times New Roman" w:eastAsia="Lucida Sans Unicode" w:hAnsi="Times New Roman" w:cs="Times New Roman"/>
          <w:kern w:val="1"/>
          <w:sz w:val="24"/>
          <w:szCs w:val="24"/>
          <w:lang w:eastAsia="hi-IN" w:bidi="hi-IN"/>
        </w:rPr>
        <w:t>)</w:t>
      </w:r>
    </w:p>
    <w:p w14:paraId="44134285" w14:textId="5043A35B" w:rsidR="00F43AB8" w:rsidRPr="004C5F94" w:rsidRDefault="00175C74"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eastAsia="Lucida Sans Unicode" w:hAnsi="Times New Roman" w:cs="Times New Roman"/>
          <w:color w:val="000000"/>
          <w:kern w:val="1"/>
          <w:sz w:val="24"/>
          <w:szCs w:val="24"/>
          <w:lang w:eastAsia="hi-IN" w:bidi="hi-IN"/>
        </w:rPr>
        <w:t>Za wykonanie przedmiotu Umowy Strony ustalają</w:t>
      </w:r>
      <w:r w:rsidRPr="004C5F94">
        <w:rPr>
          <w:rFonts w:ascii="Times New Roman" w:eastAsia="Lucida Sans Unicode" w:hAnsi="Times New Roman" w:cs="Times New Roman"/>
          <w:b/>
          <w:bCs/>
          <w:color w:val="000000"/>
          <w:kern w:val="1"/>
          <w:sz w:val="24"/>
          <w:szCs w:val="24"/>
          <w:lang w:eastAsia="hi-IN" w:bidi="hi-IN"/>
        </w:rPr>
        <w:t xml:space="preserve"> </w:t>
      </w:r>
      <w:r w:rsidRPr="004C5F94">
        <w:rPr>
          <w:rFonts w:ascii="Times New Roman" w:eastAsia="Lucida Sans Unicode" w:hAnsi="Times New Roman" w:cs="Times New Roman"/>
          <w:color w:val="000000"/>
          <w:kern w:val="1"/>
          <w:sz w:val="24"/>
          <w:szCs w:val="24"/>
          <w:lang w:eastAsia="hi-IN" w:bidi="hi-IN"/>
        </w:rPr>
        <w:t xml:space="preserve">wynagrodzenie </w:t>
      </w:r>
      <w:r w:rsidR="004B7948" w:rsidRPr="004C5F94">
        <w:rPr>
          <w:rFonts w:ascii="Times New Roman" w:eastAsia="Lucida Sans Unicode" w:hAnsi="Times New Roman" w:cs="Times New Roman"/>
          <w:color w:val="000000"/>
          <w:kern w:val="1"/>
          <w:sz w:val="24"/>
          <w:szCs w:val="24"/>
          <w:lang w:eastAsia="hi-IN" w:bidi="hi-IN"/>
        </w:rPr>
        <w:t xml:space="preserve">ryczałtowe </w:t>
      </w:r>
      <w:r w:rsidRPr="004C5F94">
        <w:rPr>
          <w:rFonts w:ascii="Times New Roman" w:eastAsia="Lucida Sans Unicode" w:hAnsi="Times New Roman" w:cs="Times New Roman"/>
          <w:color w:val="000000"/>
          <w:kern w:val="1"/>
          <w:sz w:val="24"/>
          <w:szCs w:val="24"/>
          <w:lang w:eastAsia="hi-IN" w:bidi="hi-IN"/>
        </w:rPr>
        <w:t>w wysokości</w:t>
      </w:r>
      <w:r w:rsidR="00E766D6" w:rsidRPr="004C5F94">
        <w:rPr>
          <w:rFonts w:ascii="Times New Roman" w:eastAsia="Lucida Sans Unicode" w:hAnsi="Times New Roman" w:cs="Times New Roman"/>
          <w:color w:val="000000"/>
          <w:kern w:val="1"/>
          <w:sz w:val="24"/>
          <w:szCs w:val="24"/>
          <w:lang w:eastAsia="hi-IN" w:bidi="hi-IN"/>
        </w:rPr>
        <w:t xml:space="preserve"> </w:t>
      </w:r>
      <w:r w:rsidR="004B7948" w:rsidRPr="004C5F94">
        <w:rPr>
          <w:rFonts w:ascii="Times New Roman" w:eastAsia="Lucida Sans Unicode" w:hAnsi="Times New Roman" w:cs="Times New Roman"/>
          <w:color w:val="000000"/>
          <w:kern w:val="1"/>
          <w:sz w:val="24"/>
          <w:szCs w:val="24"/>
          <w:lang w:eastAsia="hi-IN" w:bidi="hi-IN"/>
        </w:rPr>
        <w:t>……………………..</w:t>
      </w:r>
      <w:r w:rsidR="00E766D6" w:rsidRPr="004C5F94">
        <w:rPr>
          <w:rFonts w:ascii="Times New Roman" w:eastAsia="Lucida Sans Unicode" w:hAnsi="Times New Roman" w:cs="Times New Roman"/>
          <w:color w:val="000000"/>
          <w:kern w:val="1"/>
          <w:sz w:val="24"/>
          <w:szCs w:val="24"/>
          <w:lang w:eastAsia="hi-IN" w:bidi="hi-IN"/>
        </w:rPr>
        <w:t xml:space="preserve"> </w:t>
      </w:r>
      <w:r w:rsidR="00643144" w:rsidRPr="004C5F94">
        <w:rPr>
          <w:rFonts w:ascii="Times New Roman" w:eastAsia="Lucida Sans Unicode" w:hAnsi="Times New Roman" w:cs="Times New Roman"/>
          <w:color w:val="000000"/>
          <w:kern w:val="1"/>
          <w:sz w:val="24"/>
          <w:szCs w:val="24"/>
          <w:lang w:eastAsia="hi-IN" w:bidi="hi-IN"/>
        </w:rPr>
        <w:t xml:space="preserve"> </w:t>
      </w:r>
      <w:r w:rsidR="00E70658" w:rsidRPr="004C5F94">
        <w:rPr>
          <w:rFonts w:ascii="Times New Roman" w:eastAsia="Lucida Sans Unicode" w:hAnsi="Times New Roman" w:cs="Times New Roman"/>
          <w:color w:val="000000"/>
          <w:kern w:val="1"/>
          <w:sz w:val="24"/>
          <w:szCs w:val="24"/>
          <w:lang w:eastAsia="hi-IN" w:bidi="hi-IN"/>
        </w:rPr>
        <w:t>zł</w:t>
      </w:r>
      <w:r w:rsidR="00A32C81" w:rsidRPr="004C5F94">
        <w:rPr>
          <w:rFonts w:ascii="Times New Roman" w:eastAsia="Lucida Sans Unicode" w:hAnsi="Times New Roman" w:cs="Times New Roman"/>
          <w:color w:val="000000"/>
          <w:kern w:val="1"/>
          <w:sz w:val="24"/>
          <w:szCs w:val="24"/>
          <w:lang w:eastAsia="hi-IN" w:bidi="hi-IN"/>
        </w:rPr>
        <w:t xml:space="preserve"> </w:t>
      </w:r>
      <w:r w:rsidRPr="004C5F94">
        <w:rPr>
          <w:rFonts w:ascii="Times New Roman" w:eastAsia="Lucida Sans Unicode" w:hAnsi="Times New Roman" w:cs="Times New Roman"/>
          <w:b/>
          <w:bCs/>
          <w:color w:val="000000"/>
          <w:kern w:val="1"/>
          <w:sz w:val="24"/>
          <w:szCs w:val="24"/>
          <w:lang w:eastAsia="hi-IN" w:bidi="hi-IN"/>
        </w:rPr>
        <w:t xml:space="preserve"> </w:t>
      </w:r>
      <w:r w:rsidR="00A32C81" w:rsidRPr="004C5F94">
        <w:rPr>
          <w:rFonts w:ascii="Times New Roman" w:eastAsia="Lucida Sans Unicode" w:hAnsi="Times New Roman" w:cs="Times New Roman"/>
          <w:bCs/>
          <w:color w:val="000000"/>
          <w:kern w:val="1"/>
          <w:sz w:val="24"/>
          <w:szCs w:val="24"/>
          <w:lang w:eastAsia="hi-IN" w:bidi="hi-IN"/>
        </w:rPr>
        <w:t xml:space="preserve">brutto </w:t>
      </w:r>
      <w:r w:rsidRPr="004C5F94">
        <w:rPr>
          <w:rFonts w:ascii="Times New Roman" w:eastAsia="Lucida Sans Unicode" w:hAnsi="Times New Roman" w:cs="Times New Roman"/>
          <w:bCs/>
          <w:color w:val="000000"/>
          <w:kern w:val="1"/>
          <w:sz w:val="24"/>
          <w:szCs w:val="24"/>
          <w:lang w:eastAsia="hi-IN" w:bidi="hi-IN"/>
        </w:rPr>
        <w:t xml:space="preserve">(słownie: </w:t>
      </w:r>
      <w:r w:rsidR="004C5F94">
        <w:rPr>
          <w:rFonts w:ascii="Times New Roman" w:eastAsia="Lucida Sans Unicode" w:hAnsi="Times New Roman" w:cs="Times New Roman"/>
          <w:bCs/>
          <w:color w:val="000000"/>
          <w:kern w:val="1"/>
          <w:sz w:val="24"/>
          <w:szCs w:val="24"/>
          <w:lang w:eastAsia="hi-IN" w:bidi="hi-IN"/>
        </w:rPr>
        <w:t>…………………………………………………</w:t>
      </w:r>
      <w:r w:rsidR="004B7948" w:rsidRPr="004C5F94">
        <w:rPr>
          <w:rFonts w:ascii="Times New Roman" w:eastAsia="Lucida Sans Unicode" w:hAnsi="Times New Roman" w:cs="Times New Roman"/>
          <w:bCs/>
          <w:color w:val="000000"/>
          <w:kern w:val="1"/>
          <w:sz w:val="24"/>
          <w:szCs w:val="24"/>
          <w:lang w:eastAsia="hi-IN" w:bidi="hi-IN"/>
        </w:rPr>
        <w:t>.</w:t>
      </w:r>
      <w:r w:rsidR="00A32C81" w:rsidRPr="004C5F94">
        <w:rPr>
          <w:rFonts w:ascii="Times New Roman" w:eastAsia="Lucida Sans Unicode" w:hAnsi="Times New Roman" w:cs="Times New Roman"/>
          <w:bCs/>
          <w:color w:val="000000"/>
          <w:kern w:val="1"/>
          <w:sz w:val="24"/>
          <w:szCs w:val="24"/>
          <w:lang w:eastAsia="hi-IN" w:bidi="hi-IN"/>
        </w:rPr>
        <w:t>).</w:t>
      </w:r>
    </w:p>
    <w:p w14:paraId="07D93619" w14:textId="3B938305" w:rsidR="00514CC2" w:rsidRPr="004C5F94" w:rsidRDefault="004B7948"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hAnsi="Times New Roman" w:cs="Times New Roman"/>
          <w:sz w:val="24"/>
          <w:szCs w:val="24"/>
        </w:rPr>
        <w:t>Wynagrodzenie brutto Wykonawcy określone w ust.1 uwzględnia wszystkie obowiązujące w Polsce podatki, w szczególności podatek VAT</w:t>
      </w:r>
      <w:r w:rsidR="00514CC2" w:rsidRPr="004C5F94">
        <w:rPr>
          <w:rFonts w:ascii="Times New Roman" w:hAnsi="Times New Roman" w:cs="Times New Roman"/>
          <w:sz w:val="24"/>
          <w:szCs w:val="24"/>
        </w:rPr>
        <w:t>.</w:t>
      </w:r>
    </w:p>
    <w:p w14:paraId="3AF7B448" w14:textId="251619E1" w:rsidR="004B7948" w:rsidRPr="004C5F94" w:rsidRDefault="004B7948"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hAnsi="Times New Roman" w:cs="Times New Roman"/>
          <w:sz w:val="24"/>
          <w:szCs w:val="24"/>
        </w:rPr>
        <w:t>Ustalone wynagrodzenie ryczałtowe jest niezmienne, nie podlega przeliczeniom i obejmuje wszelkie narzuty i dodatki Wykonawcy niezależnie od rozmiaru robót i innych świadczeń oraz ponoszonych kosztów ich realizacji.</w:t>
      </w:r>
    </w:p>
    <w:p w14:paraId="77E70A04" w14:textId="7E461E39" w:rsidR="00514CC2" w:rsidRPr="004C5F94" w:rsidRDefault="00514CC2"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hAnsi="Times New Roman" w:cs="Times New Roman"/>
          <w:sz w:val="24"/>
          <w:szCs w:val="24"/>
        </w:rPr>
        <w:t>Nieoszacowanie oraz brak rozpoznania zakresu przedmiotu umowy nie może być podstawą do żądania zmiany wynagrodzenia ryczałtowego określonego w ust. 1 niniejszego paragrafu.</w:t>
      </w:r>
    </w:p>
    <w:p w14:paraId="3C6D4B3D" w14:textId="7B66C863" w:rsidR="00175C74" w:rsidRPr="004C5F94" w:rsidRDefault="00176767"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Należność </w:t>
      </w:r>
      <w:r w:rsidR="00514CC2" w:rsidRPr="004C5F94">
        <w:rPr>
          <w:rFonts w:ascii="Times New Roman" w:eastAsia="Lucida Sans Unicode" w:hAnsi="Times New Roman" w:cs="Times New Roman"/>
          <w:kern w:val="1"/>
          <w:sz w:val="24"/>
          <w:szCs w:val="24"/>
          <w:lang w:eastAsia="hi-IN" w:bidi="hi-IN"/>
        </w:rPr>
        <w:t xml:space="preserve">za wykonane roboty budowlane </w:t>
      </w:r>
      <w:r w:rsidRPr="004C5F94">
        <w:rPr>
          <w:rFonts w:ascii="Times New Roman" w:eastAsia="Lucida Sans Unicode" w:hAnsi="Times New Roman" w:cs="Times New Roman"/>
          <w:kern w:val="1"/>
          <w:sz w:val="24"/>
          <w:szCs w:val="24"/>
          <w:lang w:eastAsia="hi-IN" w:bidi="hi-IN"/>
        </w:rPr>
        <w:t>uregulujemy przelewem w terminie 21 dni od</w:t>
      </w:r>
      <w:r w:rsidR="00FB1137">
        <w:rPr>
          <w:rFonts w:ascii="Times New Roman" w:eastAsia="Lucida Sans Unicode" w:hAnsi="Times New Roman" w:cs="Times New Roman"/>
          <w:kern w:val="1"/>
          <w:sz w:val="24"/>
          <w:szCs w:val="24"/>
          <w:lang w:eastAsia="hi-IN" w:bidi="hi-IN"/>
        </w:rPr>
        <w:t> </w:t>
      </w:r>
      <w:r w:rsidRPr="004C5F94">
        <w:rPr>
          <w:rFonts w:ascii="Times New Roman" w:eastAsia="Lucida Sans Unicode" w:hAnsi="Times New Roman" w:cs="Times New Roman"/>
          <w:kern w:val="1"/>
          <w:sz w:val="24"/>
          <w:szCs w:val="24"/>
          <w:lang w:eastAsia="hi-IN" w:bidi="hi-IN"/>
        </w:rPr>
        <w:t>daty wpływu prawidłowo wystawionej faktury do Urzędu Miasta Gorzowa Wlkp. na</w:t>
      </w:r>
      <w:r w:rsidR="00EB100D">
        <w:rPr>
          <w:rFonts w:ascii="Times New Roman" w:eastAsia="Lucida Sans Unicode" w:hAnsi="Times New Roman" w:cs="Times New Roman"/>
          <w:kern w:val="1"/>
          <w:sz w:val="24"/>
          <w:szCs w:val="24"/>
          <w:lang w:eastAsia="hi-IN" w:bidi="hi-IN"/>
        </w:rPr>
        <w:t> </w:t>
      </w:r>
      <w:r w:rsidRPr="004C5F94">
        <w:rPr>
          <w:rFonts w:ascii="Times New Roman" w:eastAsia="Lucida Sans Unicode" w:hAnsi="Times New Roman" w:cs="Times New Roman"/>
          <w:kern w:val="1"/>
          <w:sz w:val="24"/>
          <w:szCs w:val="24"/>
          <w:lang w:eastAsia="hi-IN" w:bidi="hi-IN"/>
        </w:rPr>
        <w:t>rachunek bankowy wskazany</w:t>
      </w:r>
      <w:r w:rsidR="00DC3264" w:rsidRPr="004C5F94">
        <w:rPr>
          <w:rFonts w:ascii="Times New Roman" w:eastAsia="Lucida Sans Unicode" w:hAnsi="Times New Roman" w:cs="Times New Roman"/>
          <w:kern w:val="1"/>
          <w:sz w:val="24"/>
          <w:szCs w:val="24"/>
          <w:lang w:eastAsia="hi-IN" w:bidi="hi-IN"/>
        </w:rPr>
        <w:t xml:space="preserve"> </w:t>
      </w:r>
      <w:r w:rsidRPr="004C5F94">
        <w:rPr>
          <w:rFonts w:ascii="Times New Roman" w:eastAsia="Lucida Sans Unicode" w:hAnsi="Times New Roman" w:cs="Times New Roman"/>
          <w:kern w:val="1"/>
          <w:sz w:val="24"/>
          <w:szCs w:val="24"/>
          <w:lang w:eastAsia="hi-IN" w:bidi="hi-IN"/>
        </w:rPr>
        <w:t>na</w:t>
      </w:r>
      <w:r w:rsidR="00E610EF" w:rsidRPr="004C5F94">
        <w:rPr>
          <w:rFonts w:ascii="Times New Roman" w:eastAsia="Lucida Sans Unicode" w:hAnsi="Times New Roman" w:cs="Times New Roman"/>
          <w:kern w:val="1"/>
          <w:sz w:val="24"/>
          <w:szCs w:val="24"/>
          <w:lang w:eastAsia="hi-IN" w:bidi="hi-IN"/>
        </w:rPr>
        <w:t> </w:t>
      </w:r>
      <w:r w:rsidRPr="004C5F94">
        <w:rPr>
          <w:rFonts w:ascii="Times New Roman" w:eastAsia="Lucida Sans Unicode" w:hAnsi="Times New Roman" w:cs="Times New Roman"/>
          <w:kern w:val="1"/>
          <w:sz w:val="24"/>
          <w:szCs w:val="24"/>
          <w:lang w:eastAsia="hi-IN" w:bidi="hi-IN"/>
        </w:rPr>
        <w:t>fakturze.</w:t>
      </w:r>
    </w:p>
    <w:p w14:paraId="47EC3728" w14:textId="0616EBE9" w:rsidR="00D97D32" w:rsidRPr="004C5F94" w:rsidRDefault="00D97D32"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eastAsia="Lucida Sans Unicode" w:hAnsi="Times New Roman" w:cs="Times New Roman"/>
          <w:kern w:val="1"/>
          <w:sz w:val="24"/>
          <w:szCs w:val="24"/>
          <w:lang w:eastAsia="hi-IN" w:bidi="hi-IN"/>
        </w:rPr>
        <w:t>Na fakturze Wykonawca umieści zapis „Termin płatności zgodnie z zawartą umową”.</w:t>
      </w:r>
    </w:p>
    <w:p w14:paraId="4C0CC4C2" w14:textId="35029C5D" w:rsidR="005B4B06" w:rsidRPr="004C5F94" w:rsidRDefault="005B4B06"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eastAsia="Lucida Sans Unicode" w:hAnsi="Times New Roman" w:cs="Times New Roman"/>
          <w:kern w:val="1"/>
          <w:sz w:val="24"/>
          <w:szCs w:val="24"/>
          <w:lang w:eastAsia="hi-IN" w:bidi="hi-IN"/>
        </w:rPr>
        <w:t>Warunkiem przyjęcia faktury jest wykonanie robót i ich odbiór potwierdzony przez Zamawiającego protokołem odbioru.</w:t>
      </w:r>
    </w:p>
    <w:p w14:paraId="20E52E68" w14:textId="5736455F" w:rsidR="000770E3" w:rsidRPr="004C5F94" w:rsidRDefault="00D51F1F"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Płatnik: Miasto Gorzów Wlkp.-Urząd Miasta ul. Sikorskiego 3-4, 66-400 Gorzów Wlkp. </w:t>
      </w:r>
      <w:r w:rsidR="00F43AB8" w:rsidRPr="004C5F94">
        <w:rPr>
          <w:rFonts w:ascii="Times New Roman" w:eastAsia="Lucida Sans Unicode" w:hAnsi="Times New Roman" w:cs="Times New Roman"/>
          <w:kern w:val="1"/>
          <w:sz w:val="24"/>
          <w:szCs w:val="24"/>
          <w:lang w:eastAsia="hi-IN" w:bidi="hi-IN"/>
        </w:rPr>
        <w:br/>
      </w:r>
      <w:r w:rsidRPr="004C5F94">
        <w:rPr>
          <w:rFonts w:ascii="Times New Roman" w:eastAsia="Lucida Sans Unicode" w:hAnsi="Times New Roman" w:cs="Times New Roman"/>
          <w:kern w:val="1"/>
          <w:sz w:val="24"/>
          <w:szCs w:val="24"/>
          <w:lang w:eastAsia="hi-IN" w:bidi="hi-IN"/>
        </w:rPr>
        <w:t>NIP 599-00-19-632.</w:t>
      </w:r>
    </w:p>
    <w:p w14:paraId="53990D30" w14:textId="4DC7683B" w:rsidR="00CD6EDB" w:rsidRPr="004C5F94" w:rsidRDefault="00CD6EDB"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hAnsi="Times New Roman" w:cs="Times New Roman"/>
          <w:color w:val="000000"/>
          <w:sz w:val="24"/>
          <w:szCs w:val="24"/>
          <w:lang w:val="x-none"/>
        </w:rPr>
        <w:t>Wynagrodzenie Wykonawcy zostanie przekazane na rachunek bankowy wskazany w</w:t>
      </w:r>
      <w:r w:rsidR="00FB1137">
        <w:rPr>
          <w:rFonts w:ascii="Times New Roman" w:hAnsi="Times New Roman" w:cs="Times New Roman"/>
          <w:color w:val="000000"/>
          <w:sz w:val="24"/>
          <w:szCs w:val="24"/>
        </w:rPr>
        <w:t> </w:t>
      </w:r>
      <w:r w:rsidRPr="004C5F94">
        <w:rPr>
          <w:rFonts w:ascii="Times New Roman" w:hAnsi="Times New Roman" w:cs="Times New Roman"/>
          <w:color w:val="000000"/>
          <w:sz w:val="24"/>
          <w:szCs w:val="24"/>
          <w:lang w:val="x-none"/>
        </w:rPr>
        <w:t>fakturze VAT, znajdujący się w wykazie podatników VAT udostępnionym w Biuletynie Informacji Publicznej na</w:t>
      </w:r>
      <w:r w:rsidRPr="004C5F94">
        <w:rPr>
          <w:rFonts w:ascii="Times New Roman" w:hAnsi="Times New Roman" w:cs="Times New Roman"/>
          <w:color w:val="000000"/>
          <w:sz w:val="24"/>
          <w:szCs w:val="24"/>
        </w:rPr>
        <w:t> </w:t>
      </w:r>
      <w:r w:rsidRPr="004C5F94">
        <w:rPr>
          <w:rFonts w:ascii="Times New Roman" w:hAnsi="Times New Roman" w:cs="Times New Roman"/>
          <w:color w:val="000000"/>
          <w:sz w:val="24"/>
          <w:szCs w:val="24"/>
          <w:lang w:val="x-none"/>
        </w:rPr>
        <w:t>stronie podmiotowej urzędu obsługującego ministra właściwego</w:t>
      </w:r>
      <w:r w:rsidRPr="004C5F94">
        <w:rPr>
          <w:rFonts w:ascii="Times New Roman" w:hAnsi="Times New Roman" w:cs="Times New Roman"/>
          <w:color w:val="000000"/>
          <w:sz w:val="24"/>
          <w:szCs w:val="24"/>
        </w:rPr>
        <w:t xml:space="preserve"> </w:t>
      </w:r>
      <w:r w:rsidRPr="004C5F94">
        <w:rPr>
          <w:rFonts w:ascii="Times New Roman" w:hAnsi="Times New Roman" w:cs="Times New Roman"/>
          <w:color w:val="000000"/>
          <w:sz w:val="24"/>
          <w:szCs w:val="24"/>
          <w:lang w:val="x-none"/>
        </w:rPr>
        <w:t>do spraw finansów publicznych.</w:t>
      </w:r>
      <w:r w:rsidRPr="004C5F94">
        <w:rPr>
          <w:rFonts w:ascii="Times New Roman" w:hAnsi="Times New Roman" w:cs="Times New Roman"/>
          <w:color w:val="000000"/>
          <w:sz w:val="24"/>
          <w:szCs w:val="24"/>
        </w:rPr>
        <w:t> </w:t>
      </w:r>
      <w:r w:rsidRPr="004C5F94">
        <w:rPr>
          <w:rFonts w:ascii="Times New Roman" w:hAnsi="Times New Roman" w:cs="Times New Roman"/>
          <w:sz w:val="24"/>
          <w:szCs w:val="24"/>
          <w:lang w:val="x-none"/>
        </w:rPr>
        <w:t>Zamawiający oświadcza, że będzie realizować płatności</w:t>
      </w:r>
      <w:r w:rsidRPr="004C5F94">
        <w:rPr>
          <w:rFonts w:ascii="Times New Roman" w:hAnsi="Times New Roman" w:cs="Times New Roman"/>
          <w:sz w:val="24"/>
          <w:szCs w:val="24"/>
        </w:rPr>
        <w:t xml:space="preserve"> </w:t>
      </w:r>
      <w:r w:rsidRPr="004C5F94">
        <w:rPr>
          <w:rFonts w:ascii="Times New Roman" w:hAnsi="Times New Roman" w:cs="Times New Roman"/>
          <w:sz w:val="24"/>
          <w:szCs w:val="24"/>
          <w:lang w:val="x-none"/>
        </w:rPr>
        <w:t>za</w:t>
      </w:r>
      <w:r w:rsidR="00FB1137">
        <w:rPr>
          <w:rFonts w:ascii="Times New Roman" w:hAnsi="Times New Roman" w:cs="Times New Roman"/>
          <w:sz w:val="24"/>
          <w:szCs w:val="24"/>
        </w:rPr>
        <w:t> </w:t>
      </w:r>
      <w:r w:rsidRPr="004C5F94">
        <w:rPr>
          <w:rFonts w:ascii="Times New Roman" w:hAnsi="Times New Roman" w:cs="Times New Roman"/>
          <w:sz w:val="24"/>
          <w:szCs w:val="24"/>
          <w:lang w:val="x-none"/>
        </w:rPr>
        <w:t xml:space="preserve">faktury z zastosowaniem mechanizmu podzielonej płatności tzw. split payment. </w:t>
      </w:r>
    </w:p>
    <w:p w14:paraId="319BDF07" w14:textId="0DEA4956" w:rsidR="00CD6EDB" w:rsidRPr="004C5F94" w:rsidRDefault="00CD6EDB" w:rsidP="00BD124A">
      <w:pPr>
        <w:pStyle w:val="Akapitzlist"/>
        <w:widowControl w:val="0"/>
        <w:numPr>
          <w:ilvl w:val="0"/>
          <w:numId w:val="8"/>
        </w:numPr>
        <w:tabs>
          <w:tab w:val="left" w:pos="284"/>
        </w:tabs>
        <w:suppressAutoHyphens/>
        <w:spacing w:after="0" w:line="312" w:lineRule="auto"/>
        <w:ind w:left="284" w:hanging="284"/>
        <w:jc w:val="both"/>
        <w:rPr>
          <w:rStyle w:val="Pogrubienie"/>
          <w:rFonts w:ascii="Times New Roman" w:eastAsia="Lucida Sans Unicode" w:hAnsi="Times New Roman" w:cs="Times New Roman"/>
          <w:color w:val="000000"/>
          <w:kern w:val="1"/>
          <w:sz w:val="24"/>
          <w:szCs w:val="24"/>
          <w:lang w:eastAsia="hi-IN" w:bidi="hi-IN"/>
        </w:rPr>
      </w:pPr>
      <w:r w:rsidRPr="004C5F94">
        <w:rPr>
          <w:rFonts w:ascii="Times New Roman" w:hAnsi="Times New Roman" w:cs="Times New Roman"/>
          <w:sz w:val="24"/>
          <w:szCs w:val="24"/>
          <w:lang w:val="x-none"/>
        </w:rPr>
        <w:t xml:space="preserve">Zapłatę </w:t>
      </w:r>
      <w:r w:rsidRPr="004C5F94">
        <w:rPr>
          <w:rFonts w:ascii="Times New Roman" w:hAnsi="Times New Roman" w:cs="Times New Roman"/>
          <w:sz w:val="24"/>
          <w:szCs w:val="24"/>
        </w:rPr>
        <w:t xml:space="preserve"> </w:t>
      </w:r>
      <w:r w:rsidRPr="004C5F94">
        <w:rPr>
          <w:rFonts w:ascii="Times New Roman" w:hAnsi="Times New Roman" w:cs="Times New Roman"/>
          <w:sz w:val="24"/>
          <w:szCs w:val="24"/>
          <w:lang w:val="x-none"/>
        </w:rPr>
        <w:t>w tym systemie uznaje się za dokonanie płatności w terminie ustalonym w</w:t>
      </w:r>
      <w:r w:rsidR="00FB1137">
        <w:rPr>
          <w:rFonts w:ascii="Times New Roman" w:hAnsi="Times New Roman" w:cs="Times New Roman"/>
          <w:sz w:val="24"/>
          <w:szCs w:val="24"/>
        </w:rPr>
        <w:t> </w:t>
      </w:r>
      <w:r w:rsidRPr="004C5F94">
        <w:rPr>
          <w:rFonts w:ascii="Times New Roman" w:hAnsi="Times New Roman" w:cs="Times New Roman"/>
          <w:sz w:val="24"/>
          <w:szCs w:val="24"/>
          <w:lang w:val="x-none"/>
        </w:rPr>
        <w:t xml:space="preserve">umowie. Podzieloną płatność tzw. split payment stosuje się wyłącznie przy płatnościach bezgotówkowych, realizowanych za pośrednictwem polecenia przelewu lub polecenia zapłaty dla </w:t>
      </w:r>
      <w:r w:rsidRPr="004C5F94">
        <w:rPr>
          <w:rStyle w:val="Pogrubienie"/>
          <w:rFonts w:ascii="Times New Roman" w:hAnsi="Times New Roman" w:cs="Times New Roman"/>
          <w:sz w:val="24"/>
          <w:szCs w:val="24"/>
          <w:lang w:val="x-none"/>
        </w:rPr>
        <w:t xml:space="preserve">czynnych podatników VAT. </w:t>
      </w:r>
    </w:p>
    <w:p w14:paraId="43C7DB4C" w14:textId="1A2603D0" w:rsidR="00CD6EDB" w:rsidRPr="004C5F94" w:rsidRDefault="00CD6EDB"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hAnsi="Times New Roman" w:cs="Times New Roman"/>
          <w:sz w:val="24"/>
          <w:szCs w:val="24"/>
          <w:lang w:val="x-none"/>
        </w:rPr>
        <w:t>Mechanizm podzielonej płatności nie będzie wykorzystywany do zapłaty za</w:t>
      </w:r>
      <w:r w:rsidRPr="004C5F94">
        <w:rPr>
          <w:rFonts w:ascii="Times New Roman" w:hAnsi="Times New Roman" w:cs="Times New Roman"/>
          <w:sz w:val="24"/>
          <w:szCs w:val="24"/>
        </w:rPr>
        <w:t> </w:t>
      </w:r>
      <w:r w:rsidRPr="004C5F94">
        <w:rPr>
          <w:rFonts w:ascii="Times New Roman" w:hAnsi="Times New Roman" w:cs="Times New Roman"/>
          <w:sz w:val="24"/>
          <w:szCs w:val="24"/>
          <w:lang w:val="x-none"/>
        </w:rPr>
        <w:t>czynności lub zdarzenia pozostające poza zakresem VAT</w:t>
      </w:r>
      <w:r w:rsidRPr="004C5F94">
        <w:rPr>
          <w:rFonts w:ascii="Times New Roman" w:hAnsi="Times New Roman" w:cs="Times New Roman"/>
          <w:sz w:val="24"/>
          <w:szCs w:val="24"/>
        </w:rPr>
        <w:t xml:space="preserve"> </w:t>
      </w:r>
      <w:r w:rsidRPr="004C5F94">
        <w:rPr>
          <w:rFonts w:ascii="Times New Roman" w:hAnsi="Times New Roman" w:cs="Times New Roman"/>
          <w:sz w:val="24"/>
          <w:szCs w:val="24"/>
          <w:lang w:val="x-none"/>
        </w:rPr>
        <w:t>(np. zapłata odszkodowania), a</w:t>
      </w:r>
      <w:r w:rsidRPr="004C5F94">
        <w:rPr>
          <w:rFonts w:ascii="Times New Roman" w:hAnsi="Times New Roman" w:cs="Times New Roman"/>
          <w:sz w:val="24"/>
          <w:szCs w:val="24"/>
        </w:rPr>
        <w:t> </w:t>
      </w:r>
      <w:r w:rsidRPr="004C5F94">
        <w:rPr>
          <w:rFonts w:ascii="Times New Roman" w:hAnsi="Times New Roman" w:cs="Times New Roman"/>
          <w:sz w:val="24"/>
          <w:szCs w:val="24"/>
          <w:lang w:val="x-none"/>
        </w:rPr>
        <w:t>także za</w:t>
      </w:r>
      <w:r w:rsidR="00FB1137">
        <w:rPr>
          <w:rFonts w:ascii="Times New Roman" w:hAnsi="Times New Roman" w:cs="Times New Roman"/>
          <w:sz w:val="24"/>
          <w:szCs w:val="24"/>
        </w:rPr>
        <w:t> </w:t>
      </w:r>
      <w:r w:rsidRPr="004C5F94">
        <w:rPr>
          <w:rFonts w:ascii="Times New Roman" w:hAnsi="Times New Roman" w:cs="Times New Roman"/>
          <w:sz w:val="24"/>
          <w:szCs w:val="24"/>
          <w:lang w:val="x-none"/>
        </w:rPr>
        <w:t>świadczenia zwolnione z</w:t>
      </w:r>
      <w:r w:rsidRPr="004C5F94">
        <w:rPr>
          <w:rFonts w:ascii="Times New Roman" w:hAnsi="Times New Roman" w:cs="Times New Roman"/>
          <w:sz w:val="24"/>
          <w:szCs w:val="24"/>
        </w:rPr>
        <w:t> </w:t>
      </w:r>
      <w:r w:rsidRPr="004C5F94">
        <w:rPr>
          <w:rFonts w:ascii="Times New Roman" w:hAnsi="Times New Roman" w:cs="Times New Roman"/>
          <w:sz w:val="24"/>
          <w:szCs w:val="24"/>
          <w:lang w:val="x-none"/>
        </w:rPr>
        <w:t xml:space="preserve">VAT, opodatkowane stawką 0% lub objęte odwrotnym obciążeniem. </w:t>
      </w:r>
    </w:p>
    <w:p w14:paraId="6534BE96" w14:textId="77777777" w:rsidR="00CD6EDB" w:rsidRPr="00EB100D" w:rsidRDefault="00CD6EDB" w:rsidP="00BD124A">
      <w:pPr>
        <w:pStyle w:val="Akapitzlist"/>
        <w:widowControl w:val="0"/>
        <w:numPr>
          <w:ilvl w:val="0"/>
          <w:numId w:val="8"/>
        </w:numPr>
        <w:tabs>
          <w:tab w:val="left" w:pos="284"/>
        </w:tabs>
        <w:suppressAutoHyphens/>
        <w:spacing w:after="0" w:line="312" w:lineRule="auto"/>
        <w:ind w:left="284" w:hanging="284"/>
        <w:jc w:val="both"/>
        <w:rPr>
          <w:rFonts w:ascii="Times New Roman" w:eastAsia="Lucida Sans Unicode" w:hAnsi="Times New Roman" w:cs="Times New Roman"/>
          <w:b/>
          <w:bCs/>
          <w:color w:val="000000"/>
          <w:kern w:val="1"/>
          <w:sz w:val="24"/>
          <w:szCs w:val="24"/>
          <w:lang w:eastAsia="hi-IN" w:bidi="hi-IN"/>
        </w:rPr>
      </w:pPr>
      <w:r w:rsidRPr="004C5F94">
        <w:rPr>
          <w:rFonts w:ascii="Times New Roman" w:hAnsi="Times New Roman" w:cs="Times New Roman"/>
          <w:sz w:val="24"/>
          <w:szCs w:val="24"/>
          <w:lang w:val="x-none"/>
        </w:rPr>
        <w:t>Wykonawca oświadcza, że</w:t>
      </w:r>
      <w:r w:rsidRPr="004C5F94">
        <w:rPr>
          <w:rFonts w:ascii="Times New Roman" w:hAnsi="Times New Roman" w:cs="Times New Roman"/>
          <w:sz w:val="24"/>
          <w:szCs w:val="24"/>
        </w:rPr>
        <w:t> </w:t>
      </w:r>
      <w:r w:rsidRPr="004C5F94">
        <w:rPr>
          <w:rFonts w:ascii="Times New Roman" w:hAnsi="Times New Roman" w:cs="Times New Roman"/>
          <w:sz w:val="24"/>
          <w:szCs w:val="24"/>
          <w:lang w:val="x-none"/>
        </w:rPr>
        <w:t>wyraża zgodę</w:t>
      </w:r>
      <w:r w:rsidRPr="004C5F94">
        <w:rPr>
          <w:rFonts w:ascii="Times New Roman" w:hAnsi="Times New Roman" w:cs="Times New Roman"/>
          <w:sz w:val="24"/>
          <w:szCs w:val="24"/>
        </w:rPr>
        <w:t xml:space="preserve"> </w:t>
      </w:r>
      <w:r w:rsidRPr="004C5F94">
        <w:rPr>
          <w:rFonts w:ascii="Times New Roman" w:hAnsi="Times New Roman" w:cs="Times New Roman"/>
          <w:sz w:val="24"/>
          <w:szCs w:val="24"/>
          <w:lang w:val="x-none"/>
        </w:rPr>
        <w:t>na dokonywanie przez Zamawiającego płatności w</w:t>
      </w:r>
      <w:r w:rsidRPr="004C5F94">
        <w:rPr>
          <w:rFonts w:ascii="Times New Roman" w:hAnsi="Times New Roman" w:cs="Times New Roman"/>
          <w:sz w:val="24"/>
          <w:szCs w:val="24"/>
        </w:rPr>
        <w:t> </w:t>
      </w:r>
      <w:r w:rsidRPr="004C5F94">
        <w:rPr>
          <w:rFonts w:ascii="Times New Roman" w:hAnsi="Times New Roman" w:cs="Times New Roman"/>
          <w:sz w:val="24"/>
          <w:szCs w:val="24"/>
          <w:lang w:val="x-none"/>
        </w:rPr>
        <w:t>systemie podzielonej płatności tzw.</w:t>
      </w:r>
      <w:r w:rsidRPr="004C5F94">
        <w:rPr>
          <w:rFonts w:ascii="Times New Roman" w:hAnsi="Times New Roman" w:cs="Times New Roman"/>
          <w:sz w:val="24"/>
          <w:szCs w:val="24"/>
        </w:rPr>
        <w:t> </w:t>
      </w:r>
      <w:r w:rsidRPr="004C5F94">
        <w:rPr>
          <w:rFonts w:ascii="Times New Roman" w:hAnsi="Times New Roman" w:cs="Times New Roman"/>
          <w:sz w:val="24"/>
          <w:szCs w:val="24"/>
          <w:lang w:val="x-none"/>
        </w:rPr>
        <w:t>split payment.</w:t>
      </w:r>
      <w:r w:rsidRPr="004C5F94">
        <w:rPr>
          <w:rFonts w:ascii="Times New Roman" w:hAnsi="Times New Roman" w:cs="Times New Roman"/>
          <w:color w:val="000000"/>
          <w:sz w:val="24"/>
          <w:szCs w:val="24"/>
          <w:lang w:val="x-none"/>
        </w:rPr>
        <w:t> </w:t>
      </w:r>
    </w:p>
    <w:p w14:paraId="312280DE" w14:textId="77777777" w:rsidR="00EB100D" w:rsidRDefault="00EB100D" w:rsidP="00EB100D">
      <w:pPr>
        <w:pStyle w:val="Akapitzlist"/>
        <w:widowControl w:val="0"/>
        <w:tabs>
          <w:tab w:val="left" w:pos="284"/>
        </w:tabs>
        <w:suppressAutoHyphens/>
        <w:spacing w:after="0" w:line="312" w:lineRule="auto"/>
        <w:ind w:left="284"/>
        <w:jc w:val="both"/>
        <w:rPr>
          <w:rFonts w:ascii="Times New Roman" w:eastAsia="Lucida Sans Unicode" w:hAnsi="Times New Roman" w:cs="Times New Roman"/>
          <w:b/>
          <w:bCs/>
          <w:color w:val="000000"/>
          <w:kern w:val="1"/>
          <w:sz w:val="24"/>
          <w:szCs w:val="24"/>
          <w:lang w:eastAsia="hi-IN" w:bidi="hi-IN"/>
        </w:rPr>
      </w:pPr>
    </w:p>
    <w:p w14:paraId="1331FCCA" w14:textId="267AFF6D" w:rsidR="00175C74" w:rsidRPr="004C5F94" w:rsidRDefault="00175C74" w:rsidP="004C5F94">
      <w:pPr>
        <w:widowControl w:val="0"/>
        <w:suppressAutoHyphens/>
        <w:spacing w:after="0" w:line="312" w:lineRule="auto"/>
        <w:ind w:left="3540" w:firstLine="708"/>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 </w:t>
      </w:r>
      <w:r w:rsidR="006C0B0F" w:rsidRPr="004C5F94">
        <w:rPr>
          <w:rFonts w:ascii="Times New Roman" w:eastAsia="Lucida Sans Unicode" w:hAnsi="Times New Roman" w:cs="Times New Roman"/>
          <w:kern w:val="1"/>
          <w:sz w:val="24"/>
          <w:szCs w:val="24"/>
          <w:lang w:eastAsia="hi-IN" w:bidi="hi-IN"/>
        </w:rPr>
        <w:t>6</w:t>
      </w:r>
      <w:r w:rsidRPr="004C5F94">
        <w:rPr>
          <w:rFonts w:ascii="Times New Roman" w:eastAsia="Lucida Sans Unicode" w:hAnsi="Times New Roman" w:cs="Times New Roman"/>
          <w:kern w:val="1"/>
          <w:sz w:val="24"/>
          <w:szCs w:val="24"/>
          <w:lang w:eastAsia="hi-IN" w:bidi="hi-IN"/>
        </w:rPr>
        <w:t>.</w:t>
      </w:r>
    </w:p>
    <w:p w14:paraId="5FD20495" w14:textId="1706C2A4" w:rsidR="00154408" w:rsidRPr="004C5F94" w:rsidRDefault="00154408" w:rsidP="004C5F94">
      <w:pPr>
        <w:widowControl w:val="0"/>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(gwarancja)</w:t>
      </w:r>
    </w:p>
    <w:p w14:paraId="7FBB7CEA" w14:textId="5BDF8A45" w:rsidR="00175C74" w:rsidRPr="004C5F94" w:rsidRDefault="00643144" w:rsidP="00BD124A">
      <w:pPr>
        <w:pStyle w:val="Akapitzlist"/>
        <w:widowControl w:val="0"/>
        <w:numPr>
          <w:ilvl w:val="0"/>
          <w:numId w:val="9"/>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Wykonawca udziel</w:t>
      </w:r>
      <w:r w:rsidR="00B069D1" w:rsidRPr="004C5F94">
        <w:rPr>
          <w:rFonts w:ascii="Times New Roman" w:eastAsia="Lucida Sans Unicode" w:hAnsi="Times New Roman" w:cs="Times New Roman"/>
          <w:kern w:val="1"/>
          <w:sz w:val="24"/>
          <w:szCs w:val="24"/>
          <w:lang w:eastAsia="hi-IN" w:bidi="hi-IN"/>
        </w:rPr>
        <w:t xml:space="preserve">a </w:t>
      </w:r>
      <w:r w:rsidR="006C0B0F" w:rsidRPr="004C5F94">
        <w:rPr>
          <w:rFonts w:ascii="Times New Roman" w:eastAsia="Lucida Sans Unicode" w:hAnsi="Times New Roman" w:cs="Times New Roman"/>
          <w:b/>
          <w:kern w:val="1"/>
          <w:sz w:val="24"/>
          <w:szCs w:val="24"/>
          <w:lang w:eastAsia="hi-IN" w:bidi="hi-IN"/>
        </w:rPr>
        <w:t>……</w:t>
      </w:r>
      <w:r w:rsidR="00B069D1" w:rsidRPr="004C5F94">
        <w:rPr>
          <w:rFonts w:ascii="Times New Roman" w:eastAsia="Lucida Sans Unicode" w:hAnsi="Times New Roman" w:cs="Times New Roman"/>
          <w:b/>
          <w:kern w:val="1"/>
          <w:sz w:val="24"/>
          <w:szCs w:val="24"/>
          <w:lang w:eastAsia="hi-IN" w:bidi="hi-IN"/>
        </w:rPr>
        <w:t xml:space="preserve"> miesięcznej gwarancji</w:t>
      </w:r>
      <w:r w:rsidR="00B069D1" w:rsidRPr="004C5F94">
        <w:rPr>
          <w:rFonts w:ascii="Times New Roman" w:eastAsia="Lucida Sans Unicode" w:hAnsi="Times New Roman" w:cs="Times New Roman"/>
          <w:kern w:val="1"/>
          <w:sz w:val="24"/>
          <w:szCs w:val="24"/>
          <w:lang w:eastAsia="hi-IN" w:bidi="hi-IN"/>
        </w:rPr>
        <w:t xml:space="preserve"> na wykonane roboty,</w:t>
      </w:r>
      <w:r w:rsidR="009B298C" w:rsidRPr="004C5F94">
        <w:rPr>
          <w:rFonts w:ascii="Times New Roman" w:eastAsia="Lucida Sans Unicode" w:hAnsi="Times New Roman" w:cs="Times New Roman"/>
          <w:kern w:val="1"/>
          <w:sz w:val="24"/>
          <w:szCs w:val="24"/>
          <w:lang w:eastAsia="hi-IN" w:bidi="hi-IN"/>
        </w:rPr>
        <w:t xml:space="preserve"> licząc od daty bezusterkowego odbioru końcowego przedmiotu umowy.</w:t>
      </w:r>
    </w:p>
    <w:p w14:paraId="56B40B4D" w14:textId="25E04859" w:rsidR="009B298C" w:rsidRDefault="009B298C" w:rsidP="00BD124A">
      <w:pPr>
        <w:pStyle w:val="Akapitzlist"/>
        <w:widowControl w:val="0"/>
        <w:numPr>
          <w:ilvl w:val="0"/>
          <w:numId w:val="9"/>
        </w:numPr>
        <w:tabs>
          <w:tab w:val="left" w:pos="360"/>
        </w:tabs>
        <w:suppressAutoHyphens/>
        <w:spacing w:after="0" w:line="312" w:lineRule="auto"/>
        <w:ind w:left="284" w:hanging="284"/>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W okresie gwarancji Wykonawca zobowiązuje się usunąć usterki po pisemnym powiadomieniu przez Zamawiającego, w terminie obustronnie uzgodnionym – </w:t>
      </w:r>
      <w:r w:rsidR="00DC3264" w:rsidRPr="004C5F94">
        <w:rPr>
          <w:rFonts w:ascii="Times New Roman" w:eastAsia="Lucida Sans Unicode" w:hAnsi="Times New Roman" w:cs="Times New Roman"/>
          <w:kern w:val="1"/>
          <w:sz w:val="24"/>
          <w:szCs w:val="24"/>
          <w:lang w:eastAsia="hi-IN" w:bidi="hi-IN"/>
        </w:rPr>
        <w:t xml:space="preserve">jednak </w:t>
      </w:r>
      <w:r w:rsidRPr="004C5F94">
        <w:rPr>
          <w:rFonts w:ascii="Times New Roman" w:eastAsia="Lucida Sans Unicode" w:hAnsi="Times New Roman" w:cs="Times New Roman"/>
          <w:kern w:val="1"/>
          <w:sz w:val="24"/>
          <w:szCs w:val="24"/>
          <w:lang w:eastAsia="hi-IN" w:bidi="hi-IN"/>
        </w:rPr>
        <w:t>nie</w:t>
      </w:r>
      <w:r w:rsidR="00E610EF" w:rsidRPr="004C5F94">
        <w:rPr>
          <w:rFonts w:ascii="Times New Roman" w:eastAsia="Lucida Sans Unicode" w:hAnsi="Times New Roman" w:cs="Times New Roman"/>
          <w:kern w:val="1"/>
          <w:sz w:val="24"/>
          <w:szCs w:val="24"/>
          <w:lang w:eastAsia="hi-IN" w:bidi="hi-IN"/>
        </w:rPr>
        <w:t> </w:t>
      </w:r>
      <w:r w:rsidRPr="004C5F94">
        <w:rPr>
          <w:rFonts w:ascii="Times New Roman" w:eastAsia="Lucida Sans Unicode" w:hAnsi="Times New Roman" w:cs="Times New Roman"/>
          <w:kern w:val="1"/>
          <w:sz w:val="24"/>
          <w:szCs w:val="24"/>
          <w:lang w:eastAsia="hi-IN" w:bidi="hi-IN"/>
        </w:rPr>
        <w:t>później niż 3 dni od daty zgłoszenia przez Zamawiającego.</w:t>
      </w:r>
    </w:p>
    <w:p w14:paraId="13B684B7" w14:textId="77777777" w:rsidR="00EB100D" w:rsidRPr="004C5F94" w:rsidRDefault="00EB100D" w:rsidP="00EB100D">
      <w:pPr>
        <w:pStyle w:val="Akapitzlist"/>
        <w:widowControl w:val="0"/>
        <w:tabs>
          <w:tab w:val="left" w:pos="360"/>
        </w:tabs>
        <w:suppressAutoHyphens/>
        <w:spacing w:after="0" w:line="312" w:lineRule="auto"/>
        <w:ind w:left="284"/>
        <w:jc w:val="both"/>
        <w:rPr>
          <w:rFonts w:ascii="Times New Roman" w:eastAsia="Lucida Sans Unicode" w:hAnsi="Times New Roman" w:cs="Times New Roman"/>
          <w:kern w:val="1"/>
          <w:sz w:val="24"/>
          <w:szCs w:val="24"/>
          <w:lang w:eastAsia="hi-IN" w:bidi="hi-IN"/>
        </w:rPr>
      </w:pPr>
    </w:p>
    <w:p w14:paraId="51719E37" w14:textId="07D340EB" w:rsidR="00D11FD7" w:rsidRPr="004C5F94" w:rsidRDefault="00D11FD7" w:rsidP="004C5F94">
      <w:pPr>
        <w:widowControl w:val="0"/>
        <w:tabs>
          <w:tab w:val="left" w:pos="360"/>
        </w:tabs>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ab/>
      </w:r>
      <w:r w:rsidRPr="004C5F94">
        <w:rPr>
          <w:rFonts w:ascii="Times New Roman" w:eastAsia="Lucida Sans Unicode" w:hAnsi="Times New Roman" w:cs="Times New Roman"/>
          <w:kern w:val="1"/>
          <w:sz w:val="24"/>
          <w:szCs w:val="24"/>
          <w:lang w:eastAsia="hi-IN" w:bidi="hi-IN"/>
        </w:rPr>
        <w:tab/>
      </w:r>
      <w:r w:rsidRPr="004C5F94">
        <w:rPr>
          <w:rFonts w:ascii="Times New Roman" w:eastAsia="Lucida Sans Unicode" w:hAnsi="Times New Roman" w:cs="Times New Roman"/>
          <w:kern w:val="1"/>
          <w:sz w:val="24"/>
          <w:szCs w:val="24"/>
          <w:lang w:eastAsia="hi-IN" w:bidi="hi-IN"/>
        </w:rPr>
        <w:tab/>
      </w:r>
      <w:r w:rsidRPr="004C5F94">
        <w:rPr>
          <w:rFonts w:ascii="Times New Roman" w:eastAsia="Lucida Sans Unicode" w:hAnsi="Times New Roman" w:cs="Times New Roman"/>
          <w:kern w:val="1"/>
          <w:sz w:val="24"/>
          <w:szCs w:val="24"/>
          <w:lang w:eastAsia="hi-IN" w:bidi="hi-IN"/>
        </w:rPr>
        <w:tab/>
      </w:r>
      <w:r w:rsidRPr="004C5F94">
        <w:rPr>
          <w:rFonts w:ascii="Times New Roman" w:eastAsia="Lucida Sans Unicode" w:hAnsi="Times New Roman" w:cs="Times New Roman"/>
          <w:kern w:val="1"/>
          <w:sz w:val="24"/>
          <w:szCs w:val="24"/>
          <w:lang w:eastAsia="hi-IN" w:bidi="hi-IN"/>
        </w:rPr>
        <w:tab/>
      </w:r>
      <w:r w:rsidRPr="004C5F94">
        <w:rPr>
          <w:rFonts w:ascii="Times New Roman" w:eastAsia="Lucida Sans Unicode" w:hAnsi="Times New Roman" w:cs="Times New Roman"/>
          <w:kern w:val="1"/>
          <w:sz w:val="24"/>
          <w:szCs w:val="24"/>
          <w:lang w:eastAsia="hi-IN" w:bidi="hi-IN"/>
        </w:rPr>
        <w:tab/>
      </w:r>
      <w:r w:rsidRPr="004C5F94">
        <w:rPr>
          <w:rFonts w:ascii="Times New Roman" w:eastAsia="Lucida Sans Unicode" w:hAnsi="Times New Roman" w:cs="Times New Roman"/>
          <w:kern w:val="1"/>
          <w:sz w:val="24"/>
          <w:szCs w:val="24"/>
          <w:lang w:eastAsia="hi-IN" w:bidi="hi-IN"/>
        </w:rPr>
        <w:tab/>
        <w:t xml:space="preserve">§ </w:t>
      </w:r>
      <w:r w:rsidR="006C0B0F" w:rsidRPr="004C5F94">
        <w:rPr>
          <w:rFonts w:ascii="Times New Roman" w:eastAsia="Lucida Sans Unicode" w:hAnsi="Times New Roman" w:cs="Times New Roman"/>
          <w:kern w:val="1"/>
          <w:sz w:val="24"/>
          <w:szCs w:val="24"/>
          <w:lang w:eastAsia="hi-IN" w:bidi="hi-IN"/>
        </w:rPr>
        <w:t>7</w:t>
      </w:r>
      <w:r w:rsidRPr="004C5F94">
        <w:rPr>
          <w:rFonts w:ascii="Times New Roman" w:eastAsia="Lucida Sans Unicode" w:hAnsi="Times New Roman" w:cs="Times New Roman"/>
          <w:kern w:val="1"/>
          <w:sz w:val="24"/>
          <w:szCs w:val="24"/>
          <w:lang w:eastAsia="hi-IN" w:bidi="hi-IN"/>
        </w:rPr>
        <w:t>.</w:t>
      </w:r>
    </w:p>
    <w:p w14:paraId="0C07D80A" w14:textId="23F7ADA8" w:rsidR="00CD6EDB" w:rsidRPr="004C5F94" w:rsidRDefault="00CD6EDB" w:rsidP="004C5F94">
      <w:pPr>
        <w:widowControl w:val="0"/>
        <w:tabs>
          <w:tab w:val="left" w:pos="36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(kary umowne)</w:t>
      </w:r>
    </w:p>
    <w:p w14:paraId="022F224D" w14:textId="270BFCA9" w:rsidR="00D11FD7" w:rsidRPr="004C5F94" w:rsidRDefault="00D11FD7" w:rsidP="00BD124A">
      <w:pPr>
        <w:pStyle w:val="Akapitzlist"/>
        <w:numPr>
          <w:ilvl w:val="0"/>
          <w:numId w:val="4"/>
        </w:numPr>
        <w:suppressAutoHyphens/>
        <w:spacing w:after="0" w:line="312" w:lineRule="auto"/>
        <w:ind w:left="284" w:hanging="284"/>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 xml:space="preserve">Strony ustanawiają odpowiedzialność za niewykonanie lub nienależyte wykonanie zobowiązań umownych w formie kar umownych. </w:t>
      </w:r>
    </w:p>
    <w:p w14:paraId="6543963F" w14:textId="77777777" w:rsidR="00D11FD7" w:rsidRPr="004C5F94" w:rsidRDefault="00D11FD7" w:rsidP="00BD124A">
      <w:pPr>
        <w:pStyle w:val="Akapitzlist"/>
        <w:numPr>
          <w:ilvl w:val="0"/>
          <w:numId w:val="4"/>
        </w:numPr>
        <w:suppressAutoHyphens/>
        <w:spacing w:after="0" w:line="312" w:lineRule="auto"/>
        <w:ind w:left="284" w:hanging="284"/>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Zamawiający ma prawo naliczyć karę umowną:</w:t>
      </w:r>
    </w:p>
    <w:p w14:paraId="6CE7EA85" w14:textId="37CFBF82" w:rsidR="00D11FD7" w:rsidRPr="004C5F94" w:rsidRDefault="00515D0A" w:rsidP="00BD124A">
      <w:pPr>
        <w:pStyle w:val="Akapitzlist"/>
        <w:numPr>
          <w:ilvl w:val="0"/>
          <w:numId w:val="5"/>
        </w:numPr>
        <w:suppressAutoHyphens/>
        <w:spacing w:after="0" w:line="312" w:lineRule="auto"/>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w przypadku opóźnienia</w:t>
      </w:r>
      <w:r w:rsidR="00D11FD7" w:rsidRPr="004C5F94">
        <w:rPr>
          <w:rFonts w:ascii="Times New Roman" w:eastAsia="Times New Roman" w:hAnsi="Times New Roman" w:cs="Times New Roman"/>
          <w:sz w:val="24"/>
          <w:szCs w:val="24"/>
        </w:rPr>
        <w:t xml:space="preserve"> w wykonaniu przedmiotu zamówienia </w:t>
      </w:r>
      <w:r w:rsidRPr="004C5F94">
        <w:rPr>
          <w:rFonts w:ascii="Times New Roman" w:eastAsia="Times New Roman" w:hAnsi="Times New Roman" w:cs="Times New Roman"/>
          <w:sz w:val="24"/>
          <w:szCs w:val="24"/>
        </w:rPr>
        <w:t xml:space="preserve">w terminie określonym w </w:t>
      </w:r>
      <w:r w:rsidRPr="004C5F94">
        <w:rPr>
          <w:rFonts w:ascii="Times New Roman" w:eastAsia="Lucida Sans Unicode" w:hAnsi="Times New Roman" w:cs="Times New Roman"/>
          <w:kern w:val="1"/>
          <w:sz w:val="24"/>
          <w:szCs w:val="24"/>
          <w:lang w:eastAsia="hi-IN" w:bidi="hi-IN"/>
        </w:rPr>
        <w:t>§ 1 ust.5</w:t>
      </w:r>
      <w:r w:rsidRPr="004C5F94">
        <w:rPr>
          <w:rFonts w:ascii="Times New Roman" w:eastAsia="Times New Roman" w:hAnsi="Times New Roman" w:cs="Times New Roman"/>
          <w:sz w:val="24"/>
          <w:szCs w:val="24"/>
        </w:rPr>
        <w:t xml:space="preserve"> </w:t>
      </w:r>
      <w:r w:rsidR="00D11FD7" w:rsidRPr="004C5F94">
        <w:rPr>
          <w:rFonts w:ascii="Times New Roman" w:eastAsia="Times New Roman" w:hAnsi="Times New Roman" w:cs="Times New Roman"/>
          <w:sz w:val="24"/>
          <w:szCs w:val="24"/>
        </w:rPr>
        <w:t>w wysokości 0,</w:t>
      </w:r>
      <w:r w:rsidRPr="004C5F94">
        <w:rPr>
          <w:rFonts w:ascii="Times New Roman" w:eastAsia="Times New Roman" w:hAnsi="Times New Roman" w:cs="Times New Roman"/>
          <w:sz w:val="24"/>
          <w:szCs w:val="24"/>
        </w:rPr>
        <w:t>5</w:t>
      </w:r>
      <w:r w:rsidR="00D11FD7" w:rsidRPr="004C5F94">
        <w:rPr>
          <w:rFonts w:ascii="Times New Roman" w:eastAsia="Times New Roman" w:hAnsi="Times New Roman" w:cs="Times New Roman"/>
          <w:sz w:val="24"/>
          <w:szCs w:val="24"/>
        </w:rPr>
        <w:t xml:space="preserve">% wynagrodzenia umownego brutto określonego w § </w:t>
      </w:r>
      <w:r w:rsidR="003645BE">
        <w:rPr>
          <w:rFonts w:ascii="Times New Roman" w:eastAsia="Times New Roman" w:hAnsi="Times New Roman" w:cs="Times New Roman"/>
          <w:sz w:val="24"/>
          <w:szCs w:val="24"/>
        </w:rPr>
        <w:t>5</w:t>
      </w:r>
      <w:r w:rsidR="00D11FD7" w:rsidRPr="004C5F94">
        <w:rPr>
          <w:rFonts w:ascii="Times New Roman" w:eastAsia="Times New Roman" w:hAnsi="Times New Roman" w:cs="Times New Roman"/>
          <w:sz w:val="24"/>
          <w:szCs w:val="24"/>
        </w:rPr>
        <w:t xml:space="preserve"> ust.</w:t>
      </w:r>
      <w:r w:rsidR="00FB1137">
        <w:rPr>
          <w:rFonts w:ascii="Times New Roman" w:eastAsia="Times New Roman" w:hAnsi="Times New Roman" w:cs="Times New Roman"/>
          <w:sz w:val="24"/>
          <w:szCs w:val="24"/>
        </w:rPr>
        <w:t> </w:t>
      </w:r>
      <w:r w:rsidR="00D11FD7" w:rsidRPr="004C5F94">
        <w:rPr>
          <w:rFonts w:ascii="Times New Roman" w:eastAsia="Times New Roman" w:hAnsi="Times New Roman" w:cs="Times New Roman"/>
          <w:sz w:val="24"/>
          <w:szCs w:val="24"/>
        </w:rPr>
        <w:t>1 umowy za</w:t>
      </w:r>
      <w:r w:rsidRPr="004C5F94">
        <w:rPr>
          <w:rFonts w:ascii="Times New Roman" w:eastAsia="Times New Roman" w:hAnsi="Times New Roman" w:cs="Times New Roman"/>
          <w:sz w:val="24"/>
          <w:szCs w:val="24"/>
        </w:rPr>
        <w:t> </w:t>
      </w:r>
      <w:r w:rsidR="00D11FD7" w:rsidRPr="004C5F94">
        <w:rPr>
          <w:rFonts w:ascii="Times New Roman" w:eastAsia="Times New Roman" w:hAnsi="Times New Roman" w:cs="Times New Roman"/>
          <w:sz w:val="24"/>
          <w:szCs w:val="24"/>
        </w:rPr>
        <w:t xml:space="preserve">każdy dzień </w:t>
      </w:r>
      <w:r w:rsidRPr="004C5F94">
        <w:rPr>
          <w:rFonts w:ascii="Times New Roman" w:eastAsia="Times New Roman" w:hAnsi="Times New Roman" w:cs="Times New Roman"/>
          <w:sz w:val="24"/>
          <w:szCs w:val="24"/>
        </w:rPr>
        <w:t>opóźnienia,</w:t>
      </w:r>
    </w:p>
    <w:p w14:paraId="181CD5EC" w14:textId="76248EFE" w:rsidR="00D11FD7" w:rsidRPr="004C5F94" w:rsidRDefault="00D11FD7" w:rsidP="00BD124A">
      <w:pPr>
        <w:pStyle w:val="Akapitzlist"/>
        <w:numPr>
          <w:ilvl w:val="0"/>
          <w:numId w:val="5"/>
        </w:numPr>
        <w:suppressAutoHyphens/>
        <w:spacing w:after="0" w:line="312" w:lineRule="auto"/>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 xml:space="preserve">za odstąpienie od umowy lub jej rozwiązanie z przyczyn zależnych od Wykonawcy </w:t>
      </w:r>
      <w:r w:rsidRPr="004C5F94">
        <w:rPr>
          <w:rFonts w:ascii="Times New Roman" w:eastAsia="Times New Roman" w:hAnsi="Times New Roman" w:cs="Times New Roman"/>
          <w:sz w:val="24"/>
          <w:szCs w:val="24"/>
        </w:rPr>
        <w:br/>
        <w:t xml:space="preserve">w wysokości 20% wynagrodzenia </w:t>
      </w:r>
      <w:r w:rsidR="00515D0A" w:rsidRPr="004C5F94">
        <w:rPr>
          <w:rFonts w:ascii="Times New Roman" w:eastAsia="Times New Roman" w:hAnsi="Times New Roman" w:cs="Times New Roman"/>
          <w:sz w:val="24"/>
          <w:szCs w:val="24"/>
        </w:rPr>
        <w:t xml:space="preserve">brutto określonego w § </w:t>
      </w:r>
      <w:r w:rsidR="003645BE">
        <w:rPr>
          <w:rFonts w:ascii="Times New Roman" w:eastAsia="Times New Roman" w:hAnsi="Times New Roman" w:cs="Times New Roman"/>
          <w:sz w:val="24"/>
          <w:szCs w:val="24"/>
        </w:rPr>
        <w:t>5</w:t>
      </w:r>
      <w:r w:rsidR="00515D0A" w:rsidRPr="004C5F94">
        <w:rPr>
          <w:rFonts w:ascii="Times New Roman" w:eastAsia="Times New Roman" w:hAnsi="Times New Roman" w:cs="Times New Roman"/>
          <w:sz w:val="24"/>
          <w:szCs w:val="24"/>
        </w:rPr>
        <w:t xml:space="preserve"> ust. 1,</w:t>
      </w:r>
    </w:p>
    <w:p w14:paraId="34345965" w14:textId="3E87B6D4" w:rsidR="00515D0A" w:rsidRPr="004C5F94" w:rsidRDefault="00515D0A" w:rsidP="00BD124A">
      <w:pPr>
        <w:pStyle w:val="Akapitzlist"/>
        <w:numPr>
          <w:ilvl w:val="0"/>
          <w:numId w:val="5"/>
        </w:numPr>
        <w:suppressAutoHyphens/>
        <w:spacing w:after="0" w:line="312" w:lineRule="auto"/>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 xml:space="preserve">w przypadku opóźnienia z przyczyn leżących po stronie Wykonawcy w usunięciu wad stwierdzonych przy odbiorze lub w okresie gwarancji w wysokości 0,5% wynagrodzenia umownego brutto określonego w § </w:t>
      </w:r>
      <w:r w:rsidR="003645BE">
        <w:rPr>
          <w:rFonts w:ascii="Times New Roman" w:eastAsia="Times New Roman" w:hAnsi="Times New Roman" w:cs="Times New Roman"/>
          <w:sz w:val="24"/>
          <w:szCs w:val="24"/>
        </w:rPr>
        <w:t>5</w:t>
      </w:r>
      <w:r w:rsidRPr="004C5F94">
        <w:rPr>
          <w:rFonts w:ascii="Times New Roman" w:eastAsia="Times New Roman" w:hAnsi="Times New Roman" w:cs="Times New Roman"/>
          <w:sz w:val="24"/>
          <w:szCs w:val="24"/>
        </w:rPr>
        <w:t xml:space="preserve"> ust. 1 umowy za każdy dzień </w:t>
      </w:r>
      <w:r w:rsidR="00FB1137">
        <w:rPr>
          <w:rFonts w:ascii="Times New Roman" w:eastAsia="Times New Roman" w:hAnsi="Times New Roman" w:cs="Times New Roman"/>
          <w:sz w:val="24"/>
          <w:szCs w:val="24"/>
        </w:rPr>
        <w:t>opóźnienia.</w:t>
      </w:r>
    </w:p>
    <w:p w14:paraId="25477DE7" w14:textId="6EC8F4BB" w:rsidR="00D11FD7" w:rsidRPr="004C5F94" w:rsidRDefault="00D11FD7" w:rsidP="00BD124A">
      <w:pPr>
        <w:pStyle w:val="Akapitzlist"/>
        <w:numPr>
          <w:ilvl w:val="0"/>
          <w:numId w:val="4"/>
        </w:numPr>
        <w:suppressAutoHyphens/>
        <w:spacing w:after="0" w:line="312" w:lineRule="auto"/>
        <w:ind w:left="360"/>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 xml:space="preserve">Zamawiający zobowiązuje się zapłacić Wykonawcy karę umowną w wysokości 20% wynagrodzenia brutto określonego w § </w:t>
      </w:r>
      <w:r w:rsidR="00D6336E">
        <w:rPr>
          <w:rFonts w:ascii="Times New Roman" w:eastAsia="Times New Roman" w:hAnsi="Times New Roman" w:cs="Times New Roman"/>
          <w:sz w:val="24"/>
          <w:szCs w:val="24"/>
        </w:rPr>
        <w:t>5</w:t>
      </w:r>
      <w:r w:rsidRPr="004C5F94">
        <w:rPr>
          <w:rFonts w:ascii="Times New Roman" w:eastAsia="Times New Roman" w:hAnsi="Times New Roman" w:cs="Times New Roman"/>
          <w:sz w:val="24"/>
          <w:szCs w:val="24"/>
        </w:rPr>
        <w:t xml:space="preserve"> ust. 1 w razie odstąpienia od umowy z przyczyn zależnych przez Zamawiającego.</w:t>
      </w:r>
    </w:p>
    <w:p w14:paraId="6C946AA9" w14:textId="3154EE47" w:rsidR="00560135" w:rsidRPr="004C5F94" w:rsidRDefault="00560135" w:rsidP="00BD124A">
      <w:pPr>
        <w:pStyle w:val="Akapitzlist"/>
        <w:numPr>
          <w:ilvl w:val="0"/>
          <w:numId w:val="4"/>
        </w:numPr>
        <w:suppressAutoHyphens/>
        <w:spacing w:after="0" w:line="312" w:lineRule="auto"/>
        <w:ind w:left="360"/>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 xml:space="preserve">Łączna wysokość kar umownych nie może przekroczyć 20% wynagrodzenia całkowitego brutto określonego w § </w:t>
      </w:r>
      <w:r w:rsidR="00D6336E">
        <w:rPr>
          <w:rFonts w:ascii="Times New Roman" w:eastAsia="Times New Roman" w:hAnsi="Times New Roman" w:cs="Times New Roman"/>
          <w:sz w:val="24"/>
          <w:szCs w:val="24"/>
        </w:rPr>
        <w:t>5</w:t>
      </w:r>
      <w:r w:rsidRPr="004C5F94">
        <w:rPr>
          <w:rFonts w:ascii="Times New Roman" w:eastAsia="Times New Roman" w:hAnsi="Times New Roman" w:cs="Times New Roman"/>
          <w:sz w:val="24"/>
          <w:szCs w:val="24"/>
        </w:rPr>
        <w:t xml:space="preserve"> ust. 1.</w:t>
      </w:r>
    </w:p>
    <w:p w14:paraId="5B9F0848" w14:textId="0C4018FA" w:rsidR="00D11FD7" w:rsidRPr="004C5F94" w:rsidRDefault="00560135" w:rsidP="00BD124A">
      <w:pPr>
        <w:pStyle w:val="Akapitzlist"/>
        <w:numPr>
          <w:ilvl w:val="0"/>
          <w:numId w:val="4"/>
        </w:numPr>
        <w:suppressAutoHyphens/>
        <w:spacing w:after="0" w:line="312" w:lineRule="auto"/>
        <w:ind w:left="360"/>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 xml:space="preserve">Niezależnie od powyższego </w:t>
      </w:r>
      <w:r w:rsidR="00D11FD7" w:rsidRPr="004C5F94">
        <w:rPr>
          <w:rFonts w:ascii="Times New Roman" w:eastAsia="Times New Roman" w:hAnsi="Times New Roman" w:cs="Times New Roman"/>
          <w:sz w:val="24"/>
          <w:szCs w:val="24"/>
        </w:rPr>
        <w:t>Zamawiający zastrzega sobie prawo do dochodzenia odszkodowania uzupełniającego na</w:t>
      </w:r>
      <w:r w:rsidR="00E610EF" w:rsidRPr="004C5F94">
        <w:rPr>
          <w:rFonts w:ascii="Times New Roman" w:eastAsia="Times New Roman" w:hAnsi="Times New Roman" w:cs="Times New Roman"/>
          <w:sz w:val="24"/>
          <w:szCs w:val="24"/>
        </w:rPr>
        <w:t> </w:t>
      </w:r>
      <w:r w:rsidR="00D11FD7" w:rsidRPr="004C5F94">
        <w:rPr>
          <w:rFonts w:ascii="Times New Roman" w:eastAsia="Times New Roman" w:hAnsi="Times New Roman" w:cs="Times New Roman"/>
          <w:sz w:val="24"/>
          <w:szCs w:val="24"/>
        </w:rPr>
        <w:t>zasadach ogólnych Kodeksu Cywilnego, przekraczającego wysokość zastrzeżonych kar umownych do wysokości rzeczywiście poniesionej szkody.</w:t>
      </w:r>
    </w:p>
    <w:p w14:paraId="011B916F" w14:textId="7642F510" w:rsidR="00D11FD7" w:rsidRPr="004C5F94" w:rsidRDefault="00D11FD7" w:rsidP="00BD124A">
      <w:pPr>
        <w:pStyle w:val="Akapitzlist"/>
        <w:numPr>
          <w:ilvl w:val="0"/>
          <w:numId w:val="4"/>
        </w:numPr>
        <w:suppressAutoHyphens/>
        <w:spacing w:after="0" w:line="312" w:lineRule="auto"/>
        <w:ind w:left="360"/>
        <w:jc w:val="both"/>
        <w:rPr>
          <w:rFonts w:ascii="Times New Roman" w:eastAsia="Times New Roman" w:hAnsi="Times New Roman" w:cs="Times New Roman"/>
          <w:sz w:val="24"/>
          <w:szCs w:val="24"/>
        </w:rPr>
      </w:pPr>
      <w:r w:rsidRPr="004C5F94">
        <w:rPr>
          <w:rFonts w:ascii="Times New Roman" w:eastAsia="Times New Roman" w:hAnsi="Times New Roman" w:cs="Times New Roman"/>
          <w:sz w:val="24"/>
          <w:szCs w:val="24"/>
        </w:rPr>
        <w:t>Wykonawca wyraża zgodę na potrącenie naliczonej kary ze swojego wynagrodzenia</w:t>
      </w:r>
      <w:r w:rsidR="00011158" w:rsidRPr="004C5F94">
        <w:rPr>
          <w:rFonts w:ascii="Times New Roman" w:eastAsia="Times New Roman" w:hAnsi="Times New Roman" w:cs="Times New Roman"/>
          <w:sz w:val="24"/>
          <w:szCs w:val="24"/>
        </w:rPr>
        <w:t>.</w:t>
      </w:r>
      <w:r w:rsidR="00576590" w:rsidRPr="004C5F94">
        <w:rPr>
          <w:rFonts w:ascii="Times New Roman" w:eastAsia="Lucida Sans Unicode" w:hAnsi="Times New Roman" w:cs="Times New Roman"/>
          <w:color w:val="000000" w:themeColor="text1"/>
          <w:kern w:val="1"/>
          <w:sz w:val="24"/>
          <w:szCs w:val="24"/>
          <w:lang w:eastAsia="hi-IN" w:bidi="hi-IN"/>
        </w:rPr>
        <w:t xml:space="preserve"> Potrącenie nastąpi na podstawie noty księgowej wystawianej przez Zamawiającego</w:t>
      </w:r>
      <w:r w:rsidR="00011158" w:rsidRPr="004C5F94">
        <w:rPr>
          <w:rFonts w:ascii="Times New Roman" w:eastAsia="Lucida Sans Unicode" w:hAnsi="Times New Roman" w:cs="Times New Roman"/>
          <w:color w:val="000000" w:themeColor="text1"/>
          <w:kern w:val="1"/>
          <w:sz w:val="24"/>
          <w:szCs w:val="24"/>
          <w:lang w:eastAsia="hi-IN" w:bidi="hi-IN"/>
        </w:rPr>
        <w:t>.</w:t>
      </w:r>
    </w:p>
    <w:p w14:paraId="4E273AEB" w14:textId="5AE489B5" w:rsidR="00175C74" w:rsidRPr="00EB100D" w:rsidRDefault="00D11FD7" w:rsidP="00BD124A">
      <w:pPr>
        <w:pStyle w:val="Akapitzlist"/>
        <w:numPr>
          <w:ilvl w:val="0"/>
          <w:numId w:val="4"/>
        </w:numPr>
        <w:suppressAutoHyphens/>
        <w:spacing w:after="0" w:line="312" w:lineRule="auto"/>
        <w:ind w:left="360"/>
        <w:jc w:val="both"/>
        <w:rPr>
          <w:rFonts w:ascii="Times New Roman" w:eastAsia="Times New Roman" w:hAnsi="Times New Roman" w:cs="Times New Roman"/>
          <w:sz w:val="24"/>
          <w:szCs w:val="24"/>
        </w:rPr>
      </w:pPr>
      <w:r w:rsidRPr="004C5F94">
        <w:rPr>
          <w:rFonts w:ascii="Times New Roman" w:eastAsia="Lucida Sans Unicode" w:hAnsi="Times New Roman" w:cs="Times New Roman"/>
          <w:color w:val="000000" w:themeColor="text1"/>
          <w:kern w:val="1"/>
          <w:sz w:val="24"/>
          <w:szCs w:val="24"/>
          <w:lang w:eastAsia="hi-IN" w:bidi="hi-IN"/>
        </w:rPr>
        <w:t>W przypadku braku możliwości potrącenia – termin zapłaty z tytułu kar umownych ustala się na</w:t>
      </w:r>
      <w:r w:rsidR="00011158" w:rsidRPr="004C5F94">
        <w:rPr>
          <w:rFonts w:ascii="Times New Roman" w:eastAsia="Lucida Sans Unicode" w:hAnsi="Times New Roman" w:cs="Times New Roman"/>
          <w:color w:val="000000" w:themeColor="text1"/>
          <w:kern w:val="1"/>
          <w:sz w:val="24"/>
          <w:szCs w:val="24"/>
          <w:lang w:eastAsia="hi-IN" w:bidi="hi-IN"/>
        </w:rPr>
        <w:t> </w:t>
      </w:r>
      <w:r w:rsidRPr="004C5F94">
        <w:rPr>
          <w:rFonts w:ascii="Times New Roman" w:eastAsia="Lucida Sans Unicode" w:hAnsi="Times New Roman" w:cs="Times New Roman"/>
          <w:color w:val="000000" w:themeColor="text1"/>
          <w:kern w:val="1"/>
          <w:sz w:val="24"/>
          <w:szCs w:val="24"/>
          <w:lang w:eastAsia="hi-IN" w:bidi="hi-IN"/>
        </w:rPr>
        <w:t>14</w:t>
      </w:r>
      <w:r w:rsidR="00011158" w:rsidRPr="004C5F94">
        <w:rPr>
          <w:rFonts w:ascii="Times New Roman" w:eastAsia="Lucida Sans Unicode" w:hAnsi="Times New Roman" w:cs="Times New Roman"/>
          <w:color w:val="000000" w:themeColor="text1"/>
          <w:kern w:val="1"/>
          <w:sz w:val="24"/>
          <w:szCs w:val="24"/>
          <w:lang w:eastAsia="hi-IN" w:bidi="hi-IN"/>
        </w:rPr>
        <w:t> </w:t>
      </w:r>
      <w:r w:rsidRPr="004C5F94">
        <w:rPr>
          <w:rFonts w:ascii="Times New Roman" w:eastAsia="Lucida Sans Unicode" w:hAnsi="Times New Roman" w:cs="Times New Roman"/>
          <w:color w:val="000000" w:themeColor="text1"/>
          <w:kern w:val="1"/>
          <w:sz w:val="24"/>
          <w:szCs w:val="24"/>
          <w:lang w:eastAsia="hi-IN" w:bidi="hi-IN"/>
        </w:rPr>
        <w:t>dni od daty przekazania Wykonawcy noty księgowej</w:t>
      </w:r>
      <w:r w:rsidR="00576590" w:rsidRPr="004C5F94">
        <w:rPr>
          <w:rFonts w:ascii="Times New Roman" w:eastAsia="Lucida Sans Unicode" w:hAnsi="Times New Roman" w:cs="Times New Roman"/>
          <w:color w:val="000000" w:themeColor="text1"/>
          <w:kern w:val="1"/>
          <w:sz w:val="24"/>
          <w:szCs w:val="24"/>
          <w:lang w:eastAsia="hi-IN" w:bidi="hi-IN"/>
        </w:rPr>
        <w:t>.</w:t>
      </w:r>
    </w:p>
    <w:p w14:paraId="3B4E84B9" w14:textId="77777777" w:rsidR="00CB4962" w:rsidRDefault="00CB4962" w:rsidP="00C00B6C">
      <w:pPr>
        <w:widowControl w:val="0"/>
        <w:pBdr>
          <w:top w:val="nil"/>
          <w:left w:val="nil"/>
          <w:bottom w:val="nil"/>
          <w:right w:val="nil"/>
          <w:between w:val="nil"/>
          <w:bar w:val="nil"/>
        </w:pBdr>
        <w:suppressAutoHyphens/>
        <w:spacing w:after="0" w:line="312" w:lineRule="auto"/>
        <w:jc w:val="center"/>
        <w:rPr>
          <w:rFonts w:ascii="Times New Roman" w:eastAsia="Arial Narrow" w:hAnsi="Times New Roman" w:cs="Times New Roman"/>
          <w:kern w:val="1"/>
          <w:sz w:val="24"/>
          <w:szCs w:val="24"/>
          <w:lang w:eastAsia="hi-IN" w:bidi="hi-IN"/>
        </w:rPr>
      </w:pPr>
    </w:p>
    <w:p w14:paraId="2D9BC811" w14:textId="08A45EAB" w:rsidR="00793A9F" w:rsidRDefault="00793A9F" w:rsidP="00C00B6C">
      <w:pPr>
        <w:widowControl w:val="0"/>
        <w:pBdr>
          <w:top w:val="nil"/>
          <w:left w:val="nil"/>
          <w:bottom w:val="nil"/>
          <w:right w:val="nil"/>
          <w:between w:val="nil"/>
          <w:bar w:val="nil"/>
        </w:pBdr>
        <w:suppressAutoHyphens/>
        <w:spacing w:after="0" w:line="312" w:lineRule="auto"/>
        <w:jc w:val="center"/>
        <w:rPr>
          <w:rFonts w:ascii="Times New Roman" w:eastAsia="Arial Narrow" w:hAnsi="Times New Roman" w:cs="Times New Roman"/>
          <w:kern w:val="1"/>
          <w:sz w:val="24"/>
          <w:szCs w:val="24"/>
          <w:lang w:eastAsia="hi-IN" w:bidi="hi-IN"/>
        </w:rPr>
      </w:pPr>
      <w:r w:rsidRPr="004C5F94">
        <w:rPr>
          <w:rFonts w:ascii="Times New Roman" w:eastAsia="Arial Narrow" w:hAnsi="Times New Roman" w:cs="Times New Roman"/>
          <w:kern w:val="1"/>
          <w:sz w:val="24"/>
          <w:szCs w:val="24"/>
          <w:lang w:eastAsia="hi-IN" w:bidi="hi-IN"/>
        </w:rPr>
        <w:t>§</w:t>
      </w:r>
      <w:r w:rsidR="006C0B0F" w:rsidRPr="004C5F94">
        <w:rPr>
          <w:rFonts w:ascii="Times New Roman" w:eastAsia="Arial Narrow" w:hAnsi="Times New Roman" w:cs="Times New Roman"/>
          <w:kern w:val="1"/>
          <w:sz w:val="24"/>
          <w:szCs w:val="24"/>
          <w:lang w:eastAsia="hi-IN" w:bidi="hi-IN"/>
        </w:rPr>
        <w:t>8</w:t>
      </w:r>
      <w:r w:rsidR="00C10ACD" w:rsidRPr="004C5F94">
        <w:rPr>
          <w:rFonts w:ascii="Times New Roman" w:eastAsia="Arial Narrow" w:hAnsi="Times New Roman" w:cs="Times New Roman"/>
          <w:kern w:val="1"/>
          <w:sz w:val="24"/>
          <w:szCs w:val="24"/>
          <w:lang w:eastAsia="hi-IN" w:bidi="hi-IN"/>
        </w:rPr>
        <w:t>.</w:t>
      </w:r>
    </w:p>
    <w:p w14:paraId="07A56FCB" w14:textId="1724A2ED" w:rsidR="00713F83" w:rsidRDefault="00713F83" w:rsidP="00C00B6C">
      <w:pPr>
        <w:widowControl w:val="0"/>
        <w:pBdr>
          <w:top w:val="nil"/>
          <w:left w:val="nil"/>
          <w:bottom w:val="nil"/>
          <w:right w:val="nil"/>
          <w:between w:val="nil"/>
          <w:bar w:val="nil"/>
        </w:pBdr>
        <w:suppressAutoHyphens/>
        <w:spacing w:after="0" w:line="312" w:lineRule="auto"/>
        <w:jc w:val="center"/>
        <w:rPr>
          <w:rFonts w:ascii="Times New Roman" w:eastAsia="Arial Narrow" w:hAnsi="Times New Roman" w:cs="Times New Roman"/>
          <w:kern w:val="1"/>
          <w:sz w:val="24"/>
          <w:szCs w:val="24"/>
          <w:lang w:eastAsia="hi-IN" w:bidi="hi-IN"/>
        </w:rPr>
      </w:pPr>
      <w:r>
        <w:rPr>
          <w:rFonts w:ascii="Times New Roman" w:eastAsia="Arial Narrow" w:hAnsi="Times New Roman" w:cs="Times New Roman"/>
          <w:kern w:val="1"/>
          <w:sz w:val="24"/>
          <w:szCs w:val="24"/>
          <w:lang w:eastAsia="hi-IN" w:bidi="hi-IN"/>
        </w:rPr>
        <w:t>(wymagania Zamawiającego w zakresie zatrudnienia na umowę o pracę)</w:t>
      </w:r>
    </w:p>
    <w:p w14:paraId="30EDE92C" w14:textId="76E8349E" w:rsidR="00713F83" w:rsidRPr="00713F83" w:rsidRDefault="00713F83" w:rsidP="00713F83">
      <w:pPr>
        <w:pStyle w:val="Akapitzlist2"/>
        <w:numPr>
          <w:ilvl w:val="0"/>
          <w:numId w:val="49"/>
        </w:numPr>
        <w:tabs>
          <w:tab w:val="left" w:pos="1004"/>
        </w:tabs>
        <w:spacing w:after="0" w:line="312" w:lineRule="auto"/>
        <w:ind w:left="284" w:hanging="284"/>
        <w:jc w:val="both"/>
        <w:rPr>
          <w:rFonts w:cs="Times New Roman"/>
        </w:rPr>
      </w:pPr>
      <w:r w:rsidRPr="00713F83">
        <w:rPr>
          <w:rFonts w:cs="Times New Roman"/>
          <w:sz w:val="24"/>
        </w:rPr>
        <w:t>Zamawiający określa, że Wykonawca jest zobowiązany zatrudnić na podstawie umowy o</w:t>
      </w:r>
      <w:r>
        <w:rPr>
          <w:rFonts w:cs="Times New Roman"/>
          <w:sz w:val="24"/>
        </w:rPr>
        <w:t> </w:t>
      </w:r>
      <w:r w:rsidRPr="00713F83">
        <w:rPr>
          <w:rFonts w:cs="Times New Roman"/>
          <w:sz w:val="24"/>
        </w:rPr>
        <w:t>pracę wszystkie osoby wykonujące czynności objęte zakresem umowy, w szczególności czynności dotyczące robót wykonyw</w:t>
      </w:r>
      <w:r>
        <w:rPr>
          <w:rFonts w:cs="Times New Roman"/>
          <w:sz w:val="24"/>
        </w:rPr>
        <w:t>anych metodą ręczną</w:t>
      </w:r>
      <w:r w:rsidRPr="00713F83">
        <w:rPr>
          <w:rFonts w:cs="Times New Roman"/>
          <w:sz w:val="24"/>
        </w:rPr>
        <w:t>, jeśli wykonywanie tych czynności polega na wykonywaniu pracy w rozumieniu art. 22 § 1 ustawy z dnia 26 czerwca 1974 r. Kodeks pracy.</w:t>
      </w:r>
    </w:p>
    <w:p w14:paraId="321711CE" w14:textId="77777777" w:rsidR="00713F83" w:rsidRDefault="00713F83" w:rsidP="00713F83">
      <w:pPr>
        <w:pStyle w:val="Akapitzlist1"/>
        <w:numPr>
          <w:ilvl w:val="0"/>
          <w:numId w:val="49"/>
        </w:numPr>
        <w:spacing w:line="312" w:lineRule="auto"/>
        <w:ind w:left="284" w:hanging="284"/>
        <w:jc w:val="both"/>
      </w:pPr>
      <w:r w:rsidRPr="00713F83">
        <w:t>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w:t>
      </w:r>
    </w:p>
    <w:p w14:paraId="3A12D6FD" w14:textId="77777777" w:rsidR="00713F83" w:rsidRPr="00713F83" w:rsidRDefault="00713F83" w:rsidP="00713F83">
      <w:pPr>
        <w:pStyle w:val="Akapitzlist1"/>
        <w:numPr>
          <w:ilvl w:val="0"/>
          <w:numId w:val="49"/>
        </w:numPr>
        <w:spacing w:line="312" w:lineRule="auto"/>
        <w:ind w:left="284" w:hanging="284"/>
        <w:jc w:val="both"/>
      </w:pPr>
      <w:r w:rsidRPr="00713F83">
        <w:t>Zamawiający uprawniony jest w szczególności do:</w:t>
      </w:r>
    </w:p>
    <w:p w14:paraId="7FCE88DD" w14:textId="77777777" w:rsidR="00713F83" w:rsidRDefault="00713F83" w:rsidP="00713F83">
      <w:pPr>
        <w:pStyle w:val="Akapitzlist1"/>
        <w:numPr>
          <w:ilvl w:val="1"/>
          <w:numId w:val="49"/>
        </w:numPr>
        <w:spacing w:line="312" w:lineRule="auto"/>
        <w:ind w:left="851" w:hanging="284"/>
        <w:jc w:val="both"/>
      </w:pPr>
      <w:r w:rsidRPr="00713F83">
        <w:t>żądania oświadczeń i dowodów w zakresie potwierdzenia spełniania wymogu zatrudnienia na podstawie umowy o pracę i dokonywania jego oceny,</w:t>
      </w:r>
    </w:p>
    <w:p w14:paraId="31658823" w14:textId="41D5D38E" w:rsidR="00713F83" w:rsidRDefault="00713F83" w:rsidP="00713F83">
      <w:pPr>
        <w:pStyle w:val="Akapitzlist1"/>
        <w:numPr>
          <w:ilvl w:val="1"/>
          <w:numId w:val="49"/>
        </w:numPr>
        <w:spacing w:line="312" w:lineRule="auto"/>
        <w:ind w:left="851" w:hanging="284"/>
        <w:jc w:val="both"/>
      </w:pPr>
      <w:r w:rsidRPr="00713F83">
        <w:t>żądania wyjaśnień w przypadku wątpliwości w zakresie potwierdzania spełniania ww.</w:t>
      </w:r>
      <w:r>
        <w:t> </w:t>
      </w:r>
      <w:r w:rsidRPr="00713F83">
        <w:t>wymogu,</w:t>
      </w:r>
    </w:p>
    <w:p w14:paraId="1F247850" w14:textId="77777777" w:rsidR="00713F83" w:rsidRPr="00713F83" w:rsidRDefault="00713F83" w:rsidP="00713F83">
      <w:pPr>
        <w:pStyle w:val="Akapitzlist1"/>
        <w:numPr>
          <w:ilvl w:val="1"/>
          <w:numId w:val="49"/>
        </w:numPr>
        <w:spacing w:line="312" w:lineRule="auto"/>
        <w:ind w:left="851" w:hanging="284"/>
        <w:jc w:val="both"/>
      </w:pPr>
      <w:bookmarkStart w:id="1" w:name="_Hlk508576153"/>
      <w:r w:rsidRPr="00713F83">
        <w:t>przeprowadzania kontroli na miejscu wykonywania świadczenia.</w:t>
      </w:r>
    </w:p>
    <w:bookmarkEnd w:id="1"/>
    <w:p w14:paraId="5528677C" w14:textId="77777777" w:rsidR="00713F83" w:rsidRPr="00713F83" w:rsidRDefault="00713F83" w:rsidP="00713F83">
      <w:pPr>
        <w:pStyle w:val="Akapitzlist1"/>
        <w:numPr>
          <w:ilvl w:val="0"/>
          <w:numId w:val="49"/>
        </w:numPr>
        <w:spacing w:line="312" w:lineRule="auto"/>
        <w:ind w:left="284" w:hanging="284"/>
        <w:jc w:val="both"/>
      </w:pPr>
      <w:r w:rsidRPr="00713F83">
        <w:t>Wykonawca każdorazowo na wezwanie Zamawiającego jest zobowiązany przedstawić dowody zatrudnienia na podstawie umowy o pracę osób wskazanych w wykazie, o którym mowa w pkt. 3 powyżej w terminie wskazanym przez Zamawiającego, lecz nie krótszym niż 7 dni.</w:t>
      </w:r>
    </w:p>
    <w:p w14:paraId="0A16D266" w14:textId="6C7E09A1" w:rsidR="00713F83" w:rsidRPr="00713F83" w:rsidRDefault="00713F83" w:rsidP="00713F83">
      <w:pPr>
        <w:pStyle w:val="Akapitzlist1"/>
        <w:numPr>
          <w:ilvl w:val="0"/>
          <w:numId w:val="49"/>
        </w:numPr>
        <w:spacing w:line="312" w:lineRule="auto"/>
        <w:ind w:left="284" w:hanging="284"/>
        <w:jc w:val="both"/>
      </w:pPr>
      <w:r w:rsidRPr="00713F83">
        <w:t>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w:t>
      </w:r>
    </w:p>
    <w:p w14:paraId="28923812" w14:textId="09C94ED4" w:rsidR="00713F83" w:rsidRDefault="00713F83" w:rsidP="00713F83">
      <w:pPr>
        <w:pStyle w:val="Akapitzlist1"/>
        <w:numPr>
          <w:ilvl w:val="1"/>
          <w:numId w:val="49"/>
        </w:numPr>
        <w:spacing w:line="312" w:lineRule="auto"/>
        <w:ind w:left="851" w:hanging="284"/>
        <w:jc w:val="both"/>
      </w:pPr>
      <w:r w:rsidRPr="00713F83">
        <w:t>oświadczenie Wykonawcy lub Podwykonawcy o zatrudnieniu na podstawie umowy o</w:t>
      </w:r>
      <w:r>
        <w:t> </w:t>
      </w:r>
      <w:r w:rsidRPr="00713F83">
        <w:t>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0C7DDA0B" w14:textId="6936CD2C" w:rsidR="00713F83" w:rsidRDefault="00713F83" w:rsidP="00713F83">
      <w:pPr>
        <w:pStyle w:val="Akapitzlist1"/>
        <w:numPr>
          <w:ilvl w:val="1"/>
          <w:numId w:val="49"/>
        </w:numPr>
        <w:spacing w:line="312" w:lineRule="auto"/>
        <w:ind w:left="851" w:hanging="284"/>
        <w:jc w:val="both"/>
      </w:pPr>
      <w:r w:rsidRPr="00713F83">
        <w:t>poświadczoną za zgodność z oryginałem odpowiednio przez Wykonawcę lub</w:t>
      </w:r>
      <w:r>
        <w:t> </w:t>
      </w:r>
      <w:r w:rsidRPr="00713F83">
        <w:t>Podwykonawcę kopię umowy/umów o pracę osób wykonujących w trakcie realizacji zamówienia czynności, których dotyczy ww. oświadczenie Wykonawcy lub</w:t>
      </w:r>
      <w:r>
        <w:t> </w:t>
      </w:r>
      <w:r w:rsidRPr="00713F83">
        <w:t>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w:t>
      </w:r>
      <w:r>
        <w:t> </w:t>
      </w:r>
      <w:r w:rsidRPr="00713F83">
        <w:t xml:space="preserve"> podlega anonimizacji; informacje takie jak: data zawarcia umowy, rodzaj umowy o pracę i</w:t>
      </w:r>
      <w:r>
        <w:t> </w:t>
      </w:r>
      <w:r w:rsidRPr="00713F83">
        <w:t>wymiar etatu powinny być możliwe do zidentyfikowania;</w:t>
      </w:r>
    </w:p>
    <w:p w14:paraId="532280C2" w14:textId="56D4F767" w:rsidR="00713F83" w:rsidRDefault="00713F83" w:rsidP="00713F83">
      <w:pPr>
        <w:pStyle w:val="Akapitzlist1"/>
        <w:numPr>
          <w:ilvl w:val="1"/>
          <w:numId w:val="49"/>
        </w:numPr>
        <w:spacing w:line="312" w:lineRule="auto"/>
        <w:ind w:left="851" w:hanging="284"/>
        <w:jc w:val="both"/>
      </w:pPr>
      <w:r w:rsidRPr="00713F83">
        <w:t>zaświadczenie właściwego oddziału ZUS, potwierdzające opłacanie przez Wykonawcę lub Podwykonawcę składek na ubezpieczenie społeczne i zdrowotne z</w:t>
      </w:r>
      <w:r>
        <w:t> </w:t>
      </w:r>
      <w:r w:rsidRPr="00713F83">
        <w:t>tytułu zatrudnienia na podstawie umów o pracę za ostatni okres rozliczeniowy,</w:t>
      </w:r>
    </w:p>
    <w:p w14:paraId="6DB2651F" w14:textId="35AD1AFA" w:rsidR="00713F83" w:rsidRPr="00713F83" w:rsidRDefault="00713F83" w:rsidP="00713F83">
      <w:pPr>
        <w:pStyle w:val="Akapitzlist1"/>
        <w:numPr>
          <w:ilvl w:val="1"/>
          <w:numId w:val="49"/>
        </w:numPr>
        <w:spacing w:line="312" w:lineRule="auto"/>
        <w:ind w:left="851" w:hanging="284"/>
        <w:jc w:val="both"/>
      </w:pPr>
      <w:r w:rsidRPr="00713F83">
        <w:t>poświadczoną za zgodność z oryginałem odpowiednio przez Wykonawcę lub</w:t>
      </w:r>
      <w:r>
        <w:t> </w:t>
      </w:r>
      <w:r w:rsidRPr="00713F83">
        <w:t>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6FDE3D83" w14:textId="77777777" w:rsidR="00713F83" w:rsidRPr="00713F83" w:rsidRDefault="00713F83" w:rsidP="00713F83">
      <w:pPr>
        <w:pStyle w:val="Akapitzlist1"/>
        <w:numPr>
          <w:ilvl w:val="0"/>
          <w:numId w:val="49"/>
        </w:numPr>
        <w:spacing w:line="312" w:lineRule="auto"/>
        <w:ind w:left="284" w:hanging="284"/>
        <w:jc w:val="both"/>
      </w:pPr>
      <w:r w:rsidRPr="00713F83">
        <w:t>Zamawiający może żądać przedłożenia jednocześnie wszystkich lub też każdego z osobna dowodów określonych w pkt. 5 powyżej.</w:t>
      </w:r>
    </w:p>
    <w:p w14:paraId="3BEAB01E" w14:textId="77777777" w:rsidR="00713F83" w:rsidRPr="00713F83" w:rsidRDefault="00713F83" w:rsidP="00713F83">
      <w:pPr>
        <w:pStyle w:val="Akapitzlist1"/>
        <w:numPr>
          <w:ilvl w:val="0"/>
          <w:numId w:val="49"/>
        </w:numPr>
        <w:spacing w:line="312" w:lineRule="auto"/>
        <w:ind w:left="284" w:hanging="284"/>
        <w:jc w:val="both"/>
      </w:pPr>
      <w:r w:rsidRPr="00713F83">
        <w:t>Brak przedłożenia Zamawiającemu dowodów określonych w pkt. 5 powyżej, w terminie wyznaczonym przez Zamawiającego, Zamawiający uzna za brak zatrudnienia na podstawie umowy o pracę.</w:t>
      </w:r>
    </w:p>
    <w:p w14:paraId="35734D89" w14:textId="77777777" w:rsidR="00713F83" w:rsidRDefault="00713F83" w:rsidP="00713F83">
      <w:pPr>
        <w:pStyle w:val="Akapitzlist1"/>
        <w:numPr>
          <w:ilvl w:val="0"/>
          <w:numId w:val="49"/>
        </w:numPr>
        <w:spacing w:line="312" w:lineRule="auto"/>
        <w:ind w:left="284" w:hanging="284"/>
        <w:jc w:val="both"/>
      </w:pPr>
      <w:r w:rsidRPr="00713F83">
        <w:t>W przypadku uzasadnionych wątpliwości, co do przestrzegania prawa pracy przez Wykonawcę lub Podwykonawcę, Zamawiający może zwrócić się o przeprowadzenie kontroli przez Państwową Inspekcję Pracy.</w:t>
      </w:r>
    </w:p>
    <w:p w14:paraId="320A97E7" w14:textId="77777777" w:rsidR="001B2D7D" w:rsidRPr="00713F83" w:rsidRDefault="001B2D7D" w:rsidP="001B2D7D">
      <w:pPr>
        <w:pStyle w:val="Akapitzlist1"/>
        <w:spacing w:line="312" w:lineRule="auto"/>
        <w:ind w:left="284"/>
        <w:jc w:val="both"/>
      </w:pPr>
    </w:p>
    <w:p w14:paraId="3D21D86F" w14:textId="4BD22EAA" w:rsidR="001B2D7D" w:rsidRPr="001B2D7D" w:rsidRDefault="001B2D7D" w:rsidP="001B2D7D">
      <w:pPr>
        <w:widowControl w:val="0"/>
        <w:pBdr>
          <w:top w:val="nil"/>
          <w:left w:val="nil"/>
          <w:bottom w:val="nil"/>
          <w:right w:val="nil"/>
          <w:between w:val="nil"/>
          <w:bar w:val="nil"/>
        </w:pBdr>
        <w:suppressAutoHyphens/>
        <w:spacing w:after="0" w:line="312" w:lineRule="auto"/>
        <w:jc w:val="center"/>
        <w:rPr>
          <w:rFonts w:ascii="Times New Roman" w:eastAsia="Arial Narrow" w:hAnsi="Times New Roman" w:cs="Times New Roman"/>
          <w:kern w:val="1"/>
          <w:sz w:val="24"/>
          <w:szCs w:val="24"/>
          <w:lang w:eastAsia="hi-IN" w:bidi="hi-IN"/>
        </w:rPr>
      </w:pPr>
      <w:r w:rsidRPr="001B2D7D">
        <w:rPr>
          <w:rFonts w:ascii="Times New Roman" w:eastAsia="Arial Narrow" w:hAnsi="Times New Roman" w:cs="Times New Roman"/>
          <w:kern w:val="1"/>
          <w:sz w:val="24"/>
          <w:szCs w:val="24"/>
          <w:lang w:eastAsia="hi-IN" w:bidi="hi-IN"/>
        </w:rPr>
        <w:t>§</w:t>
      </w:r>
      <w:r>
        <w:rPr>
          <w:rFonts w:ascii="Times New Roman" w:eastAsia="Arial Narrow" w:hAnsi="Times New Roman" w:cs="Times New Roman"/>
          <w:kern w:val="1"/>
          <w:sz w:val="24"/>
          <w:szCs w:val="24"/>
          <w:lang w:eastAsia="hi-IN" w:bidi="hi-IN"/>
        </w:rPr>
        <w:t>9</w:t>
      </w:r>
      <w:r w:rsidRPr="001B2D7D">
        <w:rPr>
          <w:rFonts w:ascii="Times New Roman" w:eastAsia="Arial Narrow" w:hAnsi="Times New Roman" w:cs="Times New Roman"/>
          <w:kern w:val="1"/>
          <w:sz w:val="24"/>
          <w:szCs w:val="24"/>
          <w:lang w:eastAsia="hi-IN" w:bidi="hi-IN"/>
        </w:rPr>
        <w:t>.</w:t>
      </w:r>
    </w:p>
    <w:p w14:paraId="7EFBD955" w14:textId="0C1BB984" w:rsidR="00C857CA" w:rsidRPr="006A300B" w:rsidRDefault="00CD6EDB" w:rsidP="006A300B">
      <w:pPr>
        <w:pStyle w:val="Akapitzlist"/>
        <w:widowControl w:val="0"/>
        <w:pBdr>
          <w:top w:val="nil"/>
          <w:left w:val="nil"/>
          <w:bottom w:val="nil"/>
          <w:right w:val="nil"/>
          <w:between w:val="nil"/>
          <w:bar w:val="nil"/>
        </w:pBdr>
        <w:suppressAutoHyphens/>
        <w:spacing w:after="0" w:line="312" w:lineRule="auto"/>
        <w:ind w:left="0"/>
        <w:jc w:val="center"/>
        <w:rPr>
          <w:rFonts w:ascii="Times New Roman" w:hAnsi="Times New Roman" w:cs="Times New Roman"/>
          <w:sz w:val="24"/>
          <w:szCs w:val="24"/>
        </w:rPr>
      </w:pPr>
      <w:r w:rsidRPr="004C5F94">
        <w:rPr>
          <w:rFonts w:ascii="Times New Roman" w:hAnsi="Times New Roman" w:cs="Times New Roman"/>
          <w:sz w:val="24"/>
          <w:szCs w:val="24"/>
        </w:rPr>
        <w:t>(podwykonawcy)</w:t>
      </w:r>
    </w:p>
    <w:p w14:paraId="510974C3" w14:textId="0F90521F" w:rsidR="00AE2A36" w:rsidRPr="004C5F94" w:rsidRDefault="00AE2A36" w:rsidP="00BD124A">
      <w:pPr>
        <w:pStyle w:val="Akapitzlist"/>
        <w:widowControl w:val="0"/>
        <w:numPr>
          <w:ilvl w:val="0"/>
          <w:numId w:val="12"/>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Wykonawca przy realizacji niniejszej umowy będzie </w:t>
      </w:r>
      <w:r w:rsidR="00DD024A" w:rsidRPr="004C5F94">
        <w:rPr>
          <w:rFonts w:ascii="Times New Roman" w:eastAsia="Lucida Sans Unicode" w:hAnsi="Times New Roman" w:cs="Times New Roman"/>
          <w:kern w:val="1"/>
          <w:sz w:val="24"/>
          <w:szCs w:val="24"/>
          <w:lang w:eastAsia="hi-IN" w:bidi="hi-IN"/>
        </w:rPr>
        <w:t>korzystał z zasobów własnych.</w:t>
      </w:r>
    </w:p>
    <w:p w14:paraId="790AE119" w14:textId="5BE3142A" w:rsidR="00DD024A" w:rsidRPr="004C5F94" w:rsidRDefault="00DD024A" w:rsidP="004C5F94">
      <w:pPr>
        <w:widowControl w:val="0"/>
        <w:tabs>
          <w:tab w:val="left" w:pos="426"/>
        </w:tabs>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lub</w:t>
      </w:r>
    </w:p>
    <w:p w14:paraId="36594632" w14:textId="426FA6C1" w:rsidR="000F098F" w:rsidRPr="004C5F94" w:rsidRDefault="000F098F"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Zamawiający dopuszcza realizację zadania przez podwykonawców.</w:t>
      </w:r>
    </w:p>
    <w:p w14:paraId="7B492A61" w14:textId="77777777" w:rsidR="00F82424" w:rsidRPr="004C5F94" w:rsidRDefault="00F82424"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Wykonawca ponosi wobec Zamawiającego pełną odpowiedzialność za roboty powierzone podwykonawcom.</w:t>
      </w:r>
    </w:p>
    <w:p w14:paraId="3C19FE07" w14:textId="686B5599" w:rsidR="00DD024A"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Wykonawca przed zawarciem umowy z podwykonawcą, której przedmiotem będą roboty budowlane musi uzyskać pisemną zgodę Zamawiającego na powierzenie wykonania części zamówienia Podwykonawcy.</w:t>
      </w:r>
    </w:p>
    <w:p w14:paraId="45874759" w14:textId="77777777" w:rsidR="00DD024A"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Podstawą do uzyskania takiej zgody będzie wniosek Wykonawcy przedstawiający część zamówienia, którego wykonanie zamierza powierzyć Podwykonawcy, do którego załączony będzie projekt umowy z podwykonawcą.</w:t>
      </w:r>
    </w:p>
    <w:p w14:paraId="7D63A05F" w14:textId="5C458D25" w:rsidR="00DD024A"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Zawarcie przez Wykonawcę umowy z podwykonawcą bez zgody Zamawiającego stanowi rażące naruszenie Umowy.</w:t>
      </w:r>
    </w:p>
    <w:p w14:paraId="2D7DD97F" w14:textId="77777777" w:rsidR="00927AC3"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Termin zapłaty wynagrodzenia podwykonawcy przewidziany w projekcie umowy o</w:t>
      </w:r>
      <w:r w:rsidR="00927AC3" w:rsidRPr="004C5F94">
        <w:rPr>
          <w:rFonts w:ascii="Times New Roman" w:eastAsia="Times New Roman" w:hAnsi="Times New Roman" w:cs="Times New Roman"/>
          <w:sz w:val="24"/>
          <w:szCs w:val="24"/>
          <w:lang w:eastAsia="pl-PL"/>
        </w:rPr>
        <w:t> </w:t>
      </w:r>
      <w:r w:rsidRPr="004C5F94">
        <w:rPr>
          <w:rFonts w:ascii="Times New Roman" w:eastAsia="Times New Roman" w:hAnsi="Times New Roman" w:cs="Times New Roman"/>
          <w:sz w:val="24"/>
          <w:szCs w:val="24"/>
          <w:lang w:eastAsia="pl-PL"/>
        </w:rPr>
        <w:t>podwykonawstwo nie może być dłuższy niż 30 dn</w:t>
      </w:r>
      <w:r w:rsidR="00927AC3" w:rsidRPr="004C5F94">
        <w:rPr>
          <w:rFonts w:ascii="Times New Roman" w:eastAsia="Times New Roman" w:hAnsi="Times New Roman" w:cs="Times New Roman"/>
          <w:sz w:val="24"/>
          <w:szCs w:val="24"/>
          <w:lang w:eastAsia="pl-PL"/>
        </w:rPr>
        <w:t>i od dnia doręczenia</w:t>
      </w:r>
      <w:r w:rsidRPr="004C5F94">
        <w:rPr>
          <w:rFonts w:ascii="Times New Roman" w:eastAsia="Times New Roman" w:hAnsi="Times New Roman" w:cs="Times New Roman"/>
          <w:sz w:val="24"/>
          <w:szCs w:val="24"/>
          <w:lang w:eastAsia="pl-PL"/>
        </w:rPr>
        <w:t xml:space="preserve"> wykonawcy faktury lub rachunku, potwierdzających wykonanie zleconej podwykonawcy części zamówienia.</w:t>
      </w:r>
    </w:p>
    <w:p w14:paraId="6E1E6627" w14:textId="2E866670" w:rsidR="00927AC3"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Zamawiający zgłasza w formie pisemnej</w:t>
      </w:r>
      <w:r w:rsidR="00927AC3"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zastrzeżenia do projektu umowy o</w:t>
      </w:r>
      <w:r w:rsidR="003645BE">
        <w:rPr>
          <w:rFonts w:ascii="Times New Roman" w:eastAsia="Times New Roman" w:hAnsi="Times New Roman" w:cs="Times New Roman"/>
          <w:sz w:val="24"/>
          <w:szCs w:val="24"/>
          <w:lang w:eastAsia="pl-PL"/>
        </w:rPr>
        <w:t> </w:t>
      </w:r>
      <w:r w:rsidRPr="004C5F94">
        <w:rPr>
          <w:rFonts w:ascii="Times New Roman" w:eastAsia="Times New Roman" w:hAnsi="Times New Roman" w:cs="Times New Roman"/>
          <w:sz w:val="24"/>
          <w:szCs w:val="24"/>
          <w:lang w:eastAsia="pl-PL"/>
        </w:rPr>
        <w:t>podwykonawstwo:</w:t>
      </w:r>
      <w:r w:rsidR="00927AC3" w:rsidRPr="004C5F94">
        <w:rPr>
          <w:rFonts w:ascii="Times New Roman" w:eastAsia="Times New Roman" w:hAnsi="Times New Roman" w:cs="Times New Roman"/>
          <w:sz w:val="24"/>
          <w:szCs w:val="24"/>
          <w:lang w:eastAsia="pl-PL"/>
        </w:rPr>
        <w:t xml:space="preserve">   </w:t>
      </w:r>
    </w:p>
    <w:p w14:paraId="612A08A4" w14:textId="77777777" w:rsidR="00927AC3" w:rsidRPr="004C5F94" w:rsidRDefault="00927AC3" w:rsidP="00BD124A">
      <w:pPr>
        <w:pStyle w:val="Akapitzlist"/>
        <w:widowControl w:val="0"/>
        <w:numPr>
          <w:ilvl w:val="0"/>
          <w:numId w:val="14"/>
        </w:numPr>
        <w:tabs>
          <w:tab w:val="left" w:pos="426"/>
        </w:tabs>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niespełniającej wymagań określonych w Specyfikacji Istotnych Warunków Zamówienia, w szczególności, jeżeli zakres umowy o podwykonawstwo jest niezgodny z przedmiotem niniejszej umowy,</w:t>
      </w:r>
    </w:p>
    <w:p w14:paraId="249A5891" w14:textId="77777777" w:rsidR="00927AC3" w:rsidRPr="004C5F94" w:rsidRDefault="00927AC3" w:rsidP="00BD124A">
      <w:pPr>
        <w:pStyle w:val="Akapitzlist"/>
        <w:widowControl w:val="0"/>
        <w:numPr>
          <w:ilvl w:val="0"/>
          <w:numId w:val="14"/>
        </w:numPr>
        <w:tabs>
          <w:tab w:val="left" w:pos="426"/>
        </w:tabs>
        <w:suppressAutoHyphens/>
        <w:spacing w:after="0" w:line="312" w:lineRule="auto"/>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gdy przewiduje termin zapłaty wynagrodzenia dłuższy niż określony w ust. 4.</w:t>
      </w:r>
    </w:p>
    <w:p w14:paraId="756657D9" w14:textId="11CABEA7" w:rsidR="00927AC3"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Zamawiający powiadomi Wykonawcę o swojej decyzji w ciągu 7</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dni od</w:t>
      </w:r>
      <w:r w:rsidR="00927AC3"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otrzymania projektu umowy, przy czym bezskuteczny upływ tego terminu jest poczytywany jako zgoda Zamawiającego.</w:t>
      </w:r>
    </w:p>
    <w:p w14:paraId="3CF53295" w14:textId="33F91168" w:rsidR="000F098F"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Wykonawca zobowiązany jest do przedłożenia Zamawiającemu poświadczonej za</w:t>
      </w:r>
      <w:r w:rsidR="003645BE">
        <w:rPr>
          <w:rFonts w:ascii="Times New Roman" w:eastAsia="Times New Roman" w:hAnsi="Times New Roman" w:cs="Times New Roman"/>
          <w:sz w:val="24"/>
          <w:szCs w:val="24"/>
          <w:lang w:eastAsia="pl-PL"/>
        </w:rPr>
        <w:t> </w:t>
      </w:r>
      <w:r w:rsidRPr="004C5F94">
        <w:rPr>
          <w:rFonts w:ascii="Times New Roman" w:eastAsia="Times New Roman" w:hAnsi="Times New Roman" w:cs="Times New Roman"/>
          <w:sz w:val="24"/>
          <w:szCs w:val="24"/>
          <w:lang w:eastAsia="pl-PL"/>
        </w:rPr>
        <w:t>zgodność z</w:t>
      </w:r>
      <w:r w:rsidR="000F098F" w:rsidRPr="004C5F94">
        <w:rPr>
          <w:rFonts w:ascii="Times New Roman" w:eastAsia="Times New Roman" w:hAnsi="Times New Roman" w:cs="Times New Roman"/>
          <w:sz w:val="24"/>
          <w:szCs w:val="24"/>
          <w:lang w:eastAsia="pl-PL"/>
        </w:rPr>
        <w:t> </w:t>
      </w:r>
      <w:r w:rsidRPr="004C5F94">
        <w:rPr>
          <w:rFonts w:ascii="Times New Roman" w:eastAsia="Times New Roman" w:hAnsi="Times New Roman" w:cs="Times New Roman"/>
          <w:sz w:val="24"/>
          <w:szCs w:val="24"/>
          <w:lang w:eastAsia="pl-PL"/>
        </w:rPr>
        <w:t>oryginałem kopii zawartej umowy o podwykonawstwo, której przedmiotem są</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roboty budowlane, w term</w:t>
      </w:r>
      <w:r w:rsidR="00F82424" w:rsidRPr="004C5F94">
        <w:rPr>
          <w:rFonts w:ascii="Times New Roman" w:eastAsia="Times New Roman" w:hAnsi="Times New Roman" w:cs="Times New Roman"/>
          <w:sz w:val="24"/>
          <w:szCs w:val="24"/>
          <w:lang w:eastAsia="pl-PL"/>
        </w:rPr>
        <w:t>inie 7 dni od dnia jej zawarcia, jeżeli jej wartość jest wyższa niż 30 000,00zł.</w:t>
      </w:r>
    </w:p>
    <w:p w14:paraId="226C36DE" w14:textId="0D16C58A" w:rsidR="000F098F"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Wykonawca jest w pełni odpowiedzialny za działania i zaniechania każdego podwykonawcy, jego przedstawiciela lub pracowników,</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jakby to były działania</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lub</w:t>
      </w:r>
      <w:r w:rsidR="003645BE">
        <w:rPr>
          <w:rFonts w:ascii="Times New Roman" w:eastAsia="Times New Roman" w:hAnsi="Times New Roman" w:cs="Times New Roman"/>
          <w:sz w:val="24"/>
          <w:szCs w:val="24"/>
          <w:lang w:eastAsia="pl-PL"/>
        </w:rPr>
        <w:t> </w:t>
      </w:r>
      <w:r w:rsidR="000F098F" w:rsidRPr="004C5F94">
        <w:rPr>
          <w:rFonts w:ascii="Times New Roman" w:eastAsia="Times New Roman" w:hAnsi="Times New Roman" w:cs="Times New Roman"/>
          <w:sz w:val="24"/>
          <w:szCs w:val="24"/>
          <w:lang w:eastAsia="pl-PL"/>
        </w:rPr>
        <w:t>zaniechania</w:t>
      </w:r>
      <w:r w:rsidRPr="004C5F94">
        <w:rPr>
          <w:rFonts w:ascii="Times New Roman" w:eastAsia="Times New Roman" w:hAnsi="Times New Roman" w:cs="Times New Roman"/>
          <w:sz w:val="24"/>
          <w:szCs w:val="24"/>
          <w:lang w:eastAsia="pl-PL"/>
        </w:rPr>
        <w:t xml:space="preserve"> Wykonawcy.</w:t>
      </w:r>
    </w:p>
    <w:p w14:paraId="4C331D05" w14:textId="7C9D1519" w:rsidR="00DD024A" w:rsidRPr="004C5F94" w:rsidRDefault="00DD024A" w:rsidP="00BD124A">
      <w:pPr>
        <w:pStyle w:val="Akapitzlist"/>
        <w:widowControl w:val="0"/>
        <w:numPr>
          <w:ilvl w:val="0"/>
          <w:numId w:val="13"/>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Times New Roman" w:hAnsi="Times New Roman" w:cs="Times New Roman"/>
          <w:sz w:val="24"/>
          <w:szCs w:val="24"/>
          <w:lang w:eastAsia="pl-PL"/>
        </w:rPr>
        <w:t>Jeżeli prace objęte faktu</w:t>
      </w:r>
      <w:r w:rsidR="000F098F" w:rsidRPr="004C5F94">
        <w:rPr>
          <w:rFonts w:ascii="Times New Roman" w:eastAsia="Times New Roman" w:hAnsi="Times New Roman" w:cs="Times New Roman"/>
          <w:sz w:val="24"/>
          <w:szCs w:val="24"/>
          <w:lang w:eastAsia="pl-PL"/>
        </w:rPr>
        <w:t xml:space="preserve">rą wystawioną przez </w:t>
      </w:r>
      <w:r w:rsidRPr="004C5F94">
        <w:rPr>
          <w:rFonts w:ascii="Times New Roman" w:eastAsia="Times New Roman" w:hAnsi="Times New Roman" w:cs="Times New Roman"/>
          <w:sz w:val="24"/>
          <w:szCs w:val="24"/>
          <w:lang w:eastAsia="pl-PL"/>
        </w:rPr>
        <w:t>Wykonawcę były częściowo lub</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całkowicie wykonane przez podwykonaw</w:t>
      </w:r>
      <w:r w:rsidR="000F098F" w:rsidRPr="004C5F94">
        <w:rPr>
          <w:rFonts w:ascii="Times New Roman" w:eastAsia="Times New Roman" w:hAnsi="Times New Roman" w:cs="Times New Roman"/>
          <w:sz w:val="24"/>
          <w:szCs w:val="24"/>
          <w:lang w:eastAsia="pl-PL"/>
        </w:rPr>
        <w:t xml:space="preserve">ców robót budowlanych, </w:t>
      </w:r>
      <w:r w:rsidRPr="004C5F94">
        <w:rPr>
          <w:rFonts w:ascii="Times New Roman" w:eastAsia="Times New Roman" w:hAnsi="Times New Roman" w:cs="Times New Roman"/>
          <w:sz w:val="24"/>
          <w:szCs w:val="24"/>
          <w:lang w:eastAsia="pl-PL"/>
        </w:rPr>
        <w:t>Wykonawca przedstawi łącznie z fakturą dowody zapłaty wymagalnego wynagrodzenia podwykonawców.</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W przypadku nie dostarczenia dowodów zapłaty lub</w:t>
      </w:r>
      <w:r w:rsidR="000F098F" w:rsidRPr="004C5F94">
        <w:rPr>
          <w:rFonts w:ascii="Times New Roman" w:eastAsia="Times New Roman" w:hAnsi="Times New Roman" w:cs="Times New Roman"/>
          <w:sz w:val="24"/>
          <w:szCs w:val="24"/>
          <w:lang w:eastAsia="pl-PL"/>
        </w:rPr>
        <w:t xml:space="preserve"> </w:t>
      </w:r>
      <w:r w:rsidRPr="004C5F94">
        <w:rPr>
          <w:rFonts w:ascii="Times New Roman" w:eastAsia="Times New Roman" w:hAnsi="Times New Roman" w:cs="Times New Roman"/>
          <w:sz w:val="24"/>
          <w:szCs w:val="24"/>
          <w:lang w:eastAsia="pl-PL"/>
        </w:rPr>
        <w:t>oświadczeń Podwykonawców robót budowlanych a</w:t>
      </w:r>
      <w:r w:rsidR="003645BE">
        <w:rPr>
          <w:rFonts w:ascii="Times New Roman" w:eastAsia="Times New Roman" w:hAnsi="Times New Roman" w:cs="Times New Roman"/>
          <w:sz w:val="24"/>
          <w:szCs w:val="24"/>
          <w:lang w:eastAsia="pl-PL"/>
        </w:rPr>
        <w:t> </w:t>
      </w:r>
      <w:r w:rsidRPr="004C5F94">
        <w:rPr>
          <w:rFonts w:ascii="Times New Roman" w:eastAsia="Times New Roman" w:hAnsi="Times New Roman" w:cs="Times New Roman"/>
          <w:sz w:val="24"/>
          <w:szCs w:val="24"/>
          <w:lang w:eastAsia="pl-PL"/>
        </w:rPr>
        <w:t>także w przypadku dostarczenia oświadczeń potwierdzających istnienie sporu, Zamawiający będzie miał prawo do</w:t>
      </w:r>
      <w:r w:rsidR="00F82424" w:rsidRPr="004C5F94">
        <w:rPr>
          <w:rFonts w:ascii="Times New Roman" w:eastAsia="Times New Roman" w:hAnsi="Times New Roman" w:cs="Times New Roman"/>
          <w:sz w:val="24"/>
          <w:szCs w:val="24"/>
          <w:lang w:eastAsia="pl-PL"/>
        </w:rPr>
        <w:t> </w:t>
      </w:r>
      <w:r w:rsidRPr="004C5F94">
        <w:rPr>
          <w:rFonts w:ascii="Times New Roman" w:eastAsia="Times New Roman" w:hAnsi="Times New Roman" w:cs="Times New Roman"/>
          <w:sz w:val="24"/>
          <w:szCs w:val="24"/>
          <w:lang w:eastAsia="pl-PL"/>
        </w:rPr>
        <w:t>wstrzymania pła</w:t>
      </w:r>
      <w:r w:rsidR="00F82424" w:rsidRPr="004C5F94">
        <w:rPr>
          <w:rFonts w:ascii="Times New Roman" w:eastAsia="Times New Roman" w:hAnsi="Times New Roman" w:cs="Times New Roman"/>
          <w:sz w:val="24"/>
          <w:szCs w:val="24"/>
          <w:lang w:eastAsia="pl-PL"/>
        </w:rPr>
        <w:t>tności stosownej części faktury.</w:t>
      </w:r>
    </w:p>
    <w:p w14:paraId="0CEF6A75" w14:textId="77777777" w:rsidR="00F82424" w:rsidRDefault="00F82424" w:rsidP="004C5F94">
      <w:pPr>
        <w:widowControl w:val="0"/>
        <w:tabs>
          <w:tab w:val="left" w:pos="426"/>
        </w:tabs>
        <w:suppressAutoHyphens/>
        <w:spacing w:after="0" w:line="312" w:lineRule="auto"/>
        <w:jc w:val="both"/>
        <w:rPr>
          <w:rFonts w:ascii="Times New Roman" w:eastAsia="Lucida Sans Unicode" w:hAnsi="Times New Roman" w:cs="Times New Roman"/>
          <w:kern w:val="1"/>
          <w:sz w:val="24"/>
          <w:szCs w:val="24"/>
          <w:lang w:eastAsia="hi-IN" w:bidi="hi-IN"/>
        </w:rPr>
      </w:pPr>
    </w:p>
    <w:p w14:paraId="50AF9A6F" w14:textId="30C52894" w:rsidR="00F82424" w:rsidRPr="004C5F94" w:rsidRDefault="00F82424"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 </w:t>
      </w:r>
      <w:r w:rsidR="001B2D7D">
        <w:rPr>
          <w:rFonts w:ascii="Times New Roman" w:eastAsia="Lucida Sans Unicode" w:hAnsi="Times New Roman" w:cs="Times New Roman"/>
          <w:kern w:val="1"/>
          <w:sz w:val="24"/>
          <w:szCs w:val="24"/>
          <w:lang w:eastAsia="hi-IN" w:bidi="hi-IN"/>
        </w:rPr>
        <w:t>10.</w:t>
      </w:r>
    </w:p>
    <w:p w14:paraId="7DAAAF97" w14:textId="02A74640" w:rsidR="00CD6EDB" w:rsidRPr="004C5F94" w:rsidRDefault="00CD6EDB"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(zabezpieczenie należytego wykonania umowy)</w:t>
      </w:r>
    </w:p>
    <w:p w14:paraId="47C3D261" w14:textId="4E46737D" w:rsidR="00CD6EDB" w:rsidRPr="004C5F94" w:rsidRDefault="00CD6EDB" w:rsidP="00BD124A">
      <w:pPr>
        <w:pStyle w:val="Standard"/>
        <w:numPr>
          <w:ilvl w:val="0"/>
          <w:numId w:val="42"/>
        </w:numPr>
        <w:spacing w:line="312" w:lineRule="auto"/>
        <w:ind w:left="284" w:hanging="284"/>
        <w:jc w:val="both"/>
      </w:pPr>
      <w:r w:rsidRPr="004C5F94">
        <w:t xml:space="preserve">Tytułem zabezpieczenia należytego wykonania umowy Wykonawca do dnia podpisania umowy wniósł zabezpieczenie w </w:t>
      </w:r>
      <w:r w:rsidRPr="003645BE">
        <w:t>wysokości 5%</w:t>
      </w:r>
      <w:r w:rsidRPr="004C5F94">
        <w:t> wynagrodzenia brutto, o którym mowa w</w:t>
      </w:r>
      <w:r w:rsidR="003645BE">
        <w:t> </w:t>
      </w:r>
      <w:r w:rsidRPr="004C5F94">
        <w:t>§</w:t>
      </w:r>
      <w:r w:rsidR="003645BE">
        <w:t> </w:t>
      </w:r>
      <w:r w:rsidRPr="004C5F94">
        <w:t>5</w:t>
      </w:r>
      <w:r w:rsidR="00CB4962">
        <w:t xml:space="preserve"> </w:t>
      </w:r>
      <w:r w:rsidRPr="004C5F94">
        <w:t>ust.1 niniejszej umowy.</w:t>
      </w:r>
    </w:p>
    <w:p w14:paraId="3E6AA37D" w14:textId="77777777" w:rsidR="00CD6EDB" w:rsidRPr="004C5F94" w:rsidRDefault="00CD6EDB" w:rsidP="00BD124A">
      <w:pPr>
        <w:pStyle w:val="Standard"/>
        <w:numPr>
          <w:ilvl w:val="0"/>
          <w:numId w:val="42"/>
        </w:numPr>
        <w:spacing w:line="312" w:lineRule="auto"/>
        <w:ind w:left="284" w:hanging="284"/>
        <w:jc w:val="both"/>
      </w:pPr>
      <w:r w:rsidRPr="004C5F94">
        <w:t>Zabezpieczenie zostało wniesione w formie …………………………..</w:t>
      </w:r>
    </w:p>
    <w:p w14:paraId="1C0EBA7E" w14:textId="0B64E345" w:rsidR="00CD6EDB" w:rsidRPr="004C5F94" w:rsidRDefault="00CD6EDB" w:rsidP="00BD124A">
      <w:pPr>
        <w:pStyle w:val="Standard"/>
        <w:numPr>
          <w:ilvl w:val="0"/>
          <w:numId w:val="42"/>
        </w:numPr>
        <w:spacing w:line="312" w:lineRule="auto"/>
        <w:ind w:left="284" w:hanging="284"/>
        <w:jc w:val="both"/>
      </w:pPr>
      <w:r w:rsidRPr="004C5F94">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w:t>
      </w:r>
      <w:r w:rsidR="003645BE">
        <w:t> </w:t>
      </w:r>
      <w:r w:rsidRPr="004C5F94">
        <w:t>przypadku powstania roszczenia Zamawiający może je zaspokoić z zabezpieczenia należytego wykonania umowy bez wzywania Wykonawcy do dobrowolnego zaspokojenia roszczenia.</w:t>
      </w:r>
    </w:p>
    <w:p w14:paraId="7C154392" w14:textId="77777777" w:rsidR="00CD6EDB" w:rsidRPr="004C5F94" w:rsidRDefault="00CD6EDB" w:rsidP="00BD124A">
      <w:pPr>
        <w:pStyle w:val="Standard"/>
        <w:numPr>
          <w:ilvl w:val="0"/>
          <w:numId w:val="42"/>
        </w:numPr>
        <w:spacing w:line="312" w:lineRule="auto"/>
        <w:ind w:left="284" w:hanging="284"/>
        <w:jc w:val="both"/>
      </w:pPr>
      <w:r w:rsidRPr="004C5F94">
        <w:t>Koszty Zabezpieczenia należytego wykonania Umowy ponosi Wykonawca.</w:t>
      </w:r>
    </w:p>
    <w:p w14:paraId="56CE2309" w14:textId="2892F121" w:rsidR="00CD6EDB" w:rsidRPr="004C5F94" w:rsidRDefault="00CD6EDB" w:rsidP="00BD124A">
      <w:pPr>
        <w:pStyle w:val="Standard"/>
        <w:numPr>
          <w:ilvl w:val="0"/>
          <w:numId w:val="42"/>
        </w:numPr>
        <w:spacing w:line="312" w:lineRule="auto"/>
        <w:ind w:left="284" w:hanging="284"/>
        <w:jc w:val="both"/>
      </w:pPr>
      <w:r w:rsidRPr="004C5F94">
        <w:t>Wykonawca jest zobowiązany zapewnić, aby Zabezpieczenie należytego wykonania umowy zachowało moc wiążącą w okresie wykonywania Umowy oraz w okresie rękojmi za Wady fizyczne. Wykonawca jest zobowiązany do niezwłocznego informowania Zamawiającego o</w:t>
      </w:r>
      <w:r w:rsidR="003645BE">
        <w:t> </w:t>
      </w:r>
      <w:r w:rsidRPr="004C5F94">
        <w:t>faktycznych lub prawnych okolicznościach, które mają lub mogą mieć wpływ na moc wiążącą Zabezpieczenia należytego wykonania umowy oraz na możliwość i zakres wykonywania przez Zamawiającego praw wynikających z zabezpieczenia.</w:t>
      </w:r>
    </w:p>
    <w:p w14:paraId="3D22F8CC" w14:textId="77777777" w:rsidR="00CD6EDB" w:rsidRPr="004C5F94" w:rsidRDefault="00CD6EDB" w:rsidP="00BD124A">
      <w:pPr>
        <w:pStyle w:val="Standard"/>
        <w:numPr>
          <w:ilvl w:val="0"/>
          <w:numId w:val="42"/>
        </w:numPr>
        <w:spacing w:line="312" w:lineRule="auto"/>
        <w:ind w:left="284" w:hanging="284"/>
        <w:jc w:val="both"/>
      </w:pPr>
      <w:r w:rsidRPr="004C5F94">
        <w:t>Strony postanawiają, że:</w:t>
      </w:r>
    </w:p>
    <w:p w14:paraId="525DF943" w14:textId="77777777" w:rsidR="00CD6EDB" w:rsidRPr="004C5F94" w:rsidRDefault="00CD6EDB" w:rsidP="00BD124A">
      <w:pPr>
        <w:pStyle w:val="Standard"/>
        <w:numPr>
          <w:ilvl w:val="0"/>
          <w:numId w:val="43"/>
        </w:numPr>
        <w:spacing w:line="312" w:lineRule="auto"/>
        <w:ind w:left="1134" w:hanging="567"/>
        <w:jc w:val="both"/>
      </w:pPr>
      <w:r w:rsidRPr="004C5F94">
        <w:t>70% kwoty zabezpieczenia należytego wykonania umowy zostanie zwolnione Wykonawcy w  ciągu 30 dni licząc od dnia podpisania protokołu odbioru końcowego.</w:t>
      </w:r>
    </w:p>
    <w:p w14:paraId="7A304DDD" w14:textId="37B0559E" w:rsidR="00CD6EDB" w:rsidRPr="004C5F94" w:rsidRDefault="00CD6EDB" w:rsidP="00BD124A">
      <w:pPr>
        <w:pStyle w:val="Standard"/>
        <w:numPr>
          <w:ilvl w:val="0"/>
          <w:numId w:val="41"/>
        </w:numPr>
        <w:spacing w:line="312" w:lineRule="auto"/>
        <w:ind w:left="1134" w:hanging="567"/>
        <w:jc w:val="both"/>
      </w:pPr>
      <w:r w:rsidRPr="004C5F94">
        <w:t>na zabezpieczenie roszczeń z tytułu rękojmi za wady pozostanie kwota w</w:t>
      </w:r>
      <w:r w:rsidR="003645BE">
        <w:t> </w:t>
      </w:r>
      <w:r w:rsidRPr="004C5F94">
        <w:t>wysokości  30% wniesionego zabezpieczenia określonego w ust 1 niniejszego paragrafu. Część zabezpieczenia służąca zabezpieczeniu roszczeń z tytułu rękojmi za wady  będzie zwrócona nie później niż w ciągu 15 dni od upływu okresu rękojmi za wady.</w:t>
      </w:r>
    </w:p>
    <w:p w14:paraId="1A4315E5" w14:textId="4D4A9DC9" w:rsidR="00CD6EDB" w:rsidRPr="004C5F94" w:rsidRDefault="00CD6EDB" w:rsidP="00BD124A">
      <w:pPr>
        <w:pStyle w:val="Standard"/>
        <w:numPr>
          <w:ilvl w:val="0"/>
          <w:numId w:val="42"/>
        </w:numPr>
        <w:spacing w:line="312" w:lineRule="auto"/>
        <w:ind w:left="284" w:hanging="284"/>
        <w:jc w:val="both"/>
      </w:pPr>
      <w:r w:rsidRPr="004C5F94">
        <w:t xml:space="preserve"> W przypadku zabezpieczenia w formie gwarancji lub poręczenia, okres ich obowiązywania nie może być krótszy niż:</w:t>
      </w:r>
    </w:p>
    <w:p w14:paraId="2758C2AF" w14:textId="77777777" w:rsidR="00CD6EDB" w:rsidRPr="004C5F94" w:rsidRDefault="00CD6EDB" w:rsidP="00BD124A">
      <w:pPr>
        <w:pStyle w:val="Akapitzlist4"/>
        <w:numPr>
          <w:ilvl w:val="0"/>
          <w:numId w:val="44"/>
        </w:numPr>
        <w:spacing w:line="312" w:lineRule="auto"/>
        <w:ind w:left="1134" w:hanging="567"/>
        <w:jc w:val="both"/>
      </w:pPr>
      <w:r w:rsidRPr="004C5F94">
        <w:t>z tytułu należytego wykonania umowy — 30 dni od dnia podpisania protokołu końcowego odbioru robót,</w:t>
      </w:r>
    </w:p>
    <w:p w14:paraId="133175D0" w14:textId="77777777" w:rsidR="00CD6EDB" w:rsidRPr="004C5F94" w:rsidRDefault="00CD6EDB" w:rsidP="00BD124A">
      <w:pPr>
        <w:pStyle w:val="Akapitzlist4"/>
        <w:numPr>
          <w:ilvl w:val="0"/>
          <w:numId w:val="44"/>
        </w:numPr>
        <w:spacing w:line="312" w:lineRule="auto"/>
        <w:ind w:left="1134" w:hanging="567"/>
        <w:jc w:val="both"/>
      </w:pPr>
      <w:r w:rsidRPr="004C5F94">
        <w:t>z tytułu usunięcia wad i usterek — 15 dni od dnia upływu okresu rękojmi za wady.</w:t>
      </w:r>
    </w:p>
    <w:p w14:paraId="6D52BFAF" w14:textId="44BAB14F" w:rsidR="00CD6EDB" w:rsidRPr="004C5F94" w:rsidRDefault="00CD6EDB" w:rsidP="00BD124A">
      <w:pPr>
        <w:pStyle w:val="Standard"/>
        <w:numPr>
          <w:ilvl w:val="0"/>
          <w:numId w:val="42"/>
        </w:numPr>
        <w:spacing w:line="312" w:lineRule="auto"/>
        <w:ind w:left="284" w:hanging="284"/>
        <w:jc w:val="both"/>
      </w:pPr>
      <w:r w:rsidRPr="004C5F94">
        <w:t>W przypadku zabezpieczenia w formie gwarancji lub poręczenia, okres ich obowiązywania nie może być krótszy niż terminy wskazane w ust. 7, z zastrzeżeniem postanowień art. 150 ust. 7 ustawy PZP.</w:t>
      </w:r>
    </w:p>
    <w:p w14:paraId="1A9098E2" w14:textId="32B34AB6" w:rsidR="00CD6EDB" w:rsidRPr="004C5F94" w:rsidRDefault="00CD6EDB" w:rsidP="00BD124A">
      <w:pPr>
        <w:pStyle w:val="Standard"/>
        <w:numPr>
          <w:ilvl w:val="0"/>
          <w:numId w:val="42"/>
        </w:numPr>
        <w:spacing w:line="312" w:lineRule="auto"/>
        <w:ind w:left="284" w:hanging="284"/>
        <w:jc w:val="both"/>
      </w:pPr>
      <w:r w:rsidRPr="004C5F94">
        <w:t xml:space="preserve">W przypadku przedłużenia terminu wykonania przedmiotu umowy wskazanego w § </w:t>
      </w:r>
      <w:r w:rsidR="009D148D" w:rsidRPr="004C5F94">
        <w:t>2</w:t>
      </w:r>
      <w:r w:rsidRPr="004C5F94">
        <w:t xml:space="preserve"> ust. </w:t>
      </w:r>
      <w:r w:rsidR="009D148D" w:rsidRPr="004C5F94">
        <w:t xml:space="preserve">1, </w:t>
      </w:r>
      <w:r w:rsidRPr="004C5F94">
        <w:t>skutkującego tym, że okres obowiązywania gwarancji lub poręczenia byłby krótszy, aniżeli terminy wynikające z ust. 7 powyżej, Wykonawca przed dokonaniem z</w:t>
      </w:r>
      <w:r w:rsidR="003645BE">
        <w:t> </w:t>
      </w:r>
      <w:r w:rsidRPr="004C5F94">
        <w:t>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przedłużenie.</w:t>
      </w:r>
    </w:p>
    <w:p w14:paraId="3845D6C4" w14:textId="77777777" w:rsidR="00CD6EDB" w:rsidRPr="004C5F94" w:rsidRDefault="00CD6EDB" w:rsidP="00BD124A">
      <w:pPr>
        <w:pStyle w:val="Standard"/>
        <w:numPr>
          <w:ilvl w:val="0"/>
          <w:numId w:val="42"/>
        </w:numPr>
        <w:tabs>
          <w:tab w:val="left" w:pos="426"/>
        </w:tabs>
        <w:spacing w:line="312" w:lineRule="auto"/>
        <w:ind w:left="284" w:hanging="284"/>
        <w:jc w:val="both"/>
      </w:pPr>
      <w:r w:rsidRPr="004C5F94">
        <w:t>Zgodnie z art. 150 ust. 7 ustawy, Wykonawca zobowiązuje się do przedłużenia wniesionego zabezpieczenia lub wniesienia nowego zabezpieczenia na kolejne okresy.</w:t>
      </w:r>
    </w:p>
    <w:p w14:paraId="6A4CEDAD" w14:textId="4B8A4D6F" w:rsidR="00CD6EDB" w:rsidRPr="004C5F94" w:rsidRDefault="00CD6EDB" w:rsidP="00BD124A">
      <w:pPr>
        <w:pStyle w:val="Standard"/>
        <w:numPr>
          <w:ilvl w:val="0"/>
          <w:numId w:val="42"/>
        </w:numPr>
        <w:tabs>
          <w:tab w:val="left" w:pos="426"/>
        </w:tabs>
        <w:spacing w:line="312" w:lineRule="auto"/>
        <w:ind w:left="284" w:hanging="284"/>
        <w:jc w:val="both"/>
      </w:pPr>
      <w:r w:rsidRPr="004C5F94">
        <w:t>W przypadku nieprzedłużenia lub niewniesienia nowego zabezpieczenia najpóźniej na 30 dni przed upływem terminu ważności dotychczasowego zabezpieczenia wniesionego w</w:t>
      </w:r>
      <w:r w:rsidR="003645BE">
        <w:t> </w:t>
      </w:r>
      <w:r w:rsidRPr="004C5F94">
        <w:t>innej formie niż w pieniądzu, Zamawiający zmieni formę na zabezpieczenie w pieniądzu, poprzez wypłatę kwoty z dotychczasowego zabezpieczenia.</w:t>
      </w:r>
    </w:p>
    <w:p w14:paraId="2446E2D6" w14:textId="79025737" w:rsidR="00CD6EDB" w:rsidRPr="004C5F94" w:rsidRDefault="00CD6EDB" w:rsidP="00BD124A">
      <w:pPr>
        <w:pStyle w:val="Standard"/>
        <w:numPr>
          <w:ilvl w:val="0"/>
          <w:numId w:val="42"/>
        </w:numPr>
        <w:tabs>
          <w:tab w:val="left" w:pos="426"/>
        </w:tabs>
        <w:spacing w:line="312" w:lineRule="auto"/>
        <w:ind w:left="284" w:hanging="284"/>
        <w:jc w:val="both"/>
      </w:pPr>
      <w:r w:rsidRPr="004C5F94">
        <w:t>Zapisy zawarte w ust. 10 i 11 niniejszego paragrafu stosuje się, jeżeli okres na jaki ma</w:t>
      </w:r>
      <w:r w:rsidR="00CB4962">
        <w:t> </w:t>
      </w:r>
      <w:r w:rsidRPr="004C5F94">
        <w:t>zostać wniesione zabezpieczenie przekracza 5 lat, a Wykonawca wnosi zabezpieczenie w formie innej niż w pieniądzu, na okres nie krótszy niż 5 lat.</w:t>
      </w:r>
    </w:p>
    <w:p w14:paraId="4E78EF2D" w14:textId="77777777" w:rsidR="00CD6EDB" w:rsidRPr="004C5F94" w:rsidRDefault="00CD6EDB" w:rsidP="00BD124A">
      <w:pPr>
        <w:pStyle w:val="Standard"/>
        <w:numPr>
          <w:ilvl w:val="0"/>
          <w:numId w:val="42"/>
        </w:numPr>
        <w:tabs>
          <w:tab w:val="left" w:pos="426"/>
        </w:tabs>
        <w:spacing w:line="312" w:lineRule="auto"/>
        <w:ind w:left="284" w:hanging="284"/>
        <w:jc w:val="both"/>
      </w:pPr>
      <w:r w:rsidRPr="004C5F94">
        <w:t>W trakcie realizacji umowy Wykonawca może dokonać zmiany formy zabezpieczenia należytego wykonania umowy, na jedną lub kilka form, o których mowa w art. 148 ust. 1 ustawy Prawo zamówień publicznych. Zamawiający nie wyraża zgody na wniesienie zabezpieczenia w formach, o których mowa w art. 148 ust. 2 ustawy Prawo zamówień publicznych. Zmiana formy zabezpieczenia jest dokonywana z zachowaniem ciągłości zabezpieczenia i bez zmniejszenia jego wysokości.</w:t>
      </w:r>
    </w:p>
    <w:p w14:paraId="107C7D79" w14:textId="34108D61" w:rsidR="00CD6EDB" w:rsidRPr="004C5F94" w:rsidRDefault="00CD6EDB" w:rsidP="00BD124A">
      <w:pPr>
        <w:pStyle w:val="Standard"/>
        <w:numPr>
          <w:ilvl w:val="0"/>
          <w:numId w:val="42"/>
        </w:numPr>
        <w:tabs>
          <w:tab w:val="left" w:pos="426"/>
        </w:tabs>
        <w:spacing w:line="312" w:lineRule="auto"/>
        <w:ind w:left="284" w:hanging="284"/>
        <w:jc w:val="both"/>
      </w:pPr>
      <w:r w:rsidRPr="004C5F94">
        <w:t>Zabezpieczenie należytego wykonania umowy pozostaje w dyspozycji Zamawiającego i</w:t>
      </w:r>
      <w:r w:rsidR="003645BE">
        <w:t> </w:t>
      </w:r>
      <w:r w:rsidRPr="004C5F94">
        <w:t>zachowuje swoją ważność na czas określony w umowie.</w:t>
      </w:r>
    </w:p>
    <w:p w14:paraId="12E6428F" w14:textId="3B7E9AF2" w:rsidR="00CD6EDB" w:rsidRPr="004C5F94" w:rsidRDefault="00CD6EDB" w:rsidP="00BD124A">
      <w:pPr>
        <w:pStyle w:val="Standard"/>
        <w:numPr>
          <w:ilvl w:val="0"/>
          <w:numId w:val="42"/>
        </w:numPr>
        <w:tabs>
          <w:tab w:val="left" w:pos="426"/>
        </w:tabs>
        <w:spacing w:line="312" w:lineRule="auto"/>
        <w:ind w:left="284" w:hanging="284"/>
        <w:jc w:val="both"/>
      </w:pPr>
      <w:r w:rsidRPr="004C5F94">
        <w:t>Jeżeli nie zajdzie powód do realizacji zabezpieczenia w całości lub w części, podlega ono</w:t>
      </w:r>
      <w:r w:rsidR="00CB4962">
        <w:t> </w:t>
      </w:r>
      <w:r w:rsidRPr="004C5F94">
        <w:t>zwrotowi Wykonawcy odpowiednio w całości lub w części w terminach, o których mowa w</w:t>
      </w:r>
      <w:r w:rsidR="003645BE">
        <w:t> </w:t>
      </w:r>
      <w:r w:rsidRPr="004C5F94">
        <w:t>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69412E3" w14:textId="2095B8EA" w:rsidR="00CD6EDB" w:rsidRPr="004C5F94" w:rsidRDefault="00CD6EDB" w:rsidP="00BD124A">
      <w:pPr>
        <w:pStyle w:val="Standard"/>
        <w:numPr>
          <w:ilvl w:val="0"/>
          <w:numId w:val="42"/>
        </w:numPr>
        <w:tabs>
          <w:tab w:val="left" w:pos="426"/>
        </w:tabs>
        <w:spacing w:line="312" w:lineRule="auto"/>
        <w:ind w:left="284" w:hanging="284"/>
        <w:jc w:val="both"/>
      </w:pPr>
      <w:r w:rsidRPr="004C5F94">
        <w:t>Zamawiający może dochodzić zaspokojenia z zabezpieczenia należytego wykonania umowy, jeżeli jakakolwiek kwota należna Zamawiającemu od Wykonawcy w związku z</w:t>
      </w:r>
      <w:r w:rsidR="003645BE">
        <w:t> </w:t>
      </w:r>
      <w:r w:rsidRPr="004C5F94">
        <w:t>niewykonaniem lub nienależytym wykonaniem umowy nie zostanie zapłacona w terminie 14 dni od dnia otrzymania przez Wykonawcę pisemnego wezwania do zapłaty.</w:t>
      </w:r>
    </w:p>
    <w:p w14:paraId="19A54504" w14:textId="7B753601" w:rsidR="00CD6EDB" w:rsidRPr="004C5F94" w:rsidRDefault="00CD6EDB" w:rsidP="00BD124A">
      <w:pPr>
        <w:pStyle w:val="Standard"/>
        <w:numPr>
          <w:ilvl w:val="0"/>
          <w:numId w:val="42"/>
        </w:numPr>
        <w:tabs>
          <w:tab w:val="left" w:pos="426"/>
        </w:tabs>
        <w:spacing w:line="312" w:lineRule="auto"/>
        <w:ind w:left="284" w:hanging="284"/>
        <w:jc w:val="both"/>
      </w:pPr>
      <w:r w:rsidRPr="004C5F94">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w:t>
      </w:r>
      <w:r w:rsidR="003645BE">
        <w:t> </w:t>
      </w:r>
      <w:r w:rsidRPr="004C5F94">
        <w:t>szczególności zawierać żadnych postanowień, na mocy których Gwarant byłby uprawniony do merytorycznego badania zasadności żądania wypłaty.</w:t>
      </w:r>
    </w:p>
    <w:p w14:paraId="745566EB" w14:textId="77777777" w:rsidR="00CD6EDB" w:rsidRPr="004C5F94" w:rsidRDefault="00CD6EDB" w:rsidP="00BD124A">
      <w:pPr>
        <w:pStyle w:val="Standard"/>
        <w:numPr>
          <w:ilvl w:val="0"/>
          <w:numId w:val="42"/>
        </w:numPr>
        <w:tabs>
          <w:tab w:val="left" w:pos="426"/>
        </w:tabs>
        <w:spacing w:line="312" w:lineRule="auto"/>
        <w:ind w:left="284" w:hanging="284"/>
        <w:jc w:val="both"/>
      </w:pPr>
      <w:r w:rsidRPr="004C5F94">
        <w:t>Dostarczona przez Wykonawcę gwarancja bankowa lub ubezpieczeniowa złożona tytułem zabezpieczenia należytego wykonania umowy musi ponadto zawierać klauzule o:</w:t>
      </w:r>
    </w:p>
    <w:p w14:paraId="65D281DB" w14:textId="77777777" w:rsidR="00E805A9" w:rsidRPr="004C5F94" w:rsidRDefault="00E805A9" w:rsidP="00BD124A">
      <w:pPr>
        <w:pStyle w:val="Akapitzlist4"/>
        <w:numPr>
          <w:ilvl w:val="1"/>
          <w:numId w:val="40"/>
        </w:numPr>
        <w:spacing w:line="312" w:lineRule="auto"/>
        <w:ind w:left="851" w:hanging="284"/>
        <w:jc w:val="both"/>
      </w:pPr>
      <w:r w:rsidRPr="004C5F94">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57CC918A" w14:textId="541F13E0" w:rsidR="00E805A9" w:rsidRPr="004C5F94" w:rsidRDefault="00E805A9" w:rsidP="00BD124A">
      <w:pPr>
        <w:pStyle w:val="Akapitzlist4"/>
        <w:numPr>
          <w:ilvl w:val="1"/>
          <w:numId w:val="40"/>
        </w:numPr>
        <w:spacing w:line="312" w:lineRule="auto"/>
        <w:ind w:left="851" w:hanging="284"/>
        <w:jc w:val="both"/>
      </w:pPr>
      <w:r w:rsidRPr="004C5F94">
        <w:t>zgodzie Gwaranta, że żadna zmiana ani uzupełnienie lub jakakolwiek modyfikacja umowy, jakie mogą zostać sporządzone między Zamawiającym a Wykonawcą, nie</w:t>
      </w:r>
      <w:r w:rsidR="003645BE">
        <w:t> </w:t>
      </w:r>
      <w:r w:rsidRPr="004C5F94">
        <w:t>zwalnia go (Gwaranta) w żaden sposób z odpowiedzialności wynikającej z</w:t>
      </w:r>
      <w:r w:rsidR="003645BE">
        <w:t> </w:t>
      </w:r>
      <w:r w:rsidRPr="004C5F94">
        <w:t>niniejszej gwarancji. Niniejszym Gwarant rezygnuje z konieczności zawiadamiania go o takiej zmianie, uzupełnieniu lub modyfikacji.</w:t>
      </w:r>
    </w:p>
    <w:p w14:paraId="5DF832F3" w14:textId="483B52EC" w:rsidR="00E805A9" w:rsidRPr="004C5F94" w:rsidRDefault="00E805A9" w:rsidP="00BD124A">
      <w:pPr>
        <w:pStyle w:val="Akapitzlist4"/>
        <w:numPr>
          <w:ilvl w:val="1"/>
          <w:numId w:val="40"/>
        </w:numPr>
        <w:spacing w:line="312" w:lineRule="auto"/>
        <w:ind w:left="851" w:hanging="284"/>
        <w:jc w:val="both"/>
      </w:pPr>
      <w:r w:rsidRPr="004C5F94">
        <w:t xml:space="preserve">treści: </w:t>
      </w:r>
      <w:r w:rsidRPr="004C5F94">
        <w:rPr>
          <w:i/>
        </w:rPr>
        <w:t>„Wszelkie spory dotyczące gwarancji podlegają rozstrzygnięciu zgodnie z</w:t>
      </w:r>
      <w:r w:rsidR="003645BE">
        <w:rPr>
          <w:i/>
        </w:rPr>
        <w:t> </w:t>
      </w:r>
      <w:r w:rsidRPr="004C5F94">
        <w:rPr>
          <w:i/>
        </w:rPr>
        <w:t>prawem Rzeczypospolitej Polskiej i podlegają kompetencji sądu powszechnego właściwego dla siedziby Zamawiającego”.</w:t>
      </w:r>
    </w:p>
    <w:p w14:paraId="6F828810" w14:textId="5C95909D" w:rsidR="00CD6EDB" w:rsidRDefault="00CD6EDB" w:rsidP="00BD124A">
      <w:pPr>
        <w:pStyle w:val="Standard"/>
        <w:numPr>
          <w:ilvl w:val="0"/>
          <w:numId w:val="42"/>
        </w:numPr>
        <w:tabs>
          <w:tab w:val="left" w:pos="426"/>
        </w:tabs>
        <w:spacing w:line="312" w:lineRule="auto"/>
        <w:ind w:left="284" w:hanging="284"/>
        <w:jc w:val="both"/>
      </w:pPr>
      <w:r w:rsidRPr="004C5F94">
        <w:t>Za wyjątkiem zabezpieczenia wniesionego w pieniądzu, każde zabezpieczenie, jak również zmiana zabezpieczenia uprzednio wniesionego podlega zatwierdzeniu przez Zamawiającego.</w:t>
      </w:r>
    </w:p>
    <w:p w14:paraId="56C23ACC" w14:textId="3DB8B12B" w:rsidR="004C5F94" w:rsidRPr="004C5F94" w:rsidRDefault="001B2D7D"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11.</w:t>
      </w:r>
    </w:p>
    <w:p w14:paraId="2A570061" w14:textId="699F0BCD" w:rsidR="00C46043" w:rsidRPr="004C5F94" w:rsidRDefault="00C46043"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(dopuszczalne zmiany  postanowień umowy)</w:t>
      </w:r>
    </w:p>
    <w:p w14:paraId="439D1010" w14:textId="77777777" w:rsidR="00C46043" w:rsidRPr="004C5F94" w:rsidRDefault="00C46043" w:rsidP="00BD124A">
      <w:pPr>
        <w:pStyle w:val="Standard"/>
        <w:numPr>
          <w:ilvl w:val="0"/>
          <w:numId w:val="22"/>
        </w:numPr>
        <w:spacing w:line="312" w:lineRule="auto"/>
        <w:ind w:left="426" w:hanging="426"/>
        <w:jc w:val="both"/>
      </w:pPr>
      <w:r w:rsidRPr="004C5F94">
        <w:rPr>
          <w:bCs/>
        </w:rPr>
        <w:t>Strony przewidują możliwość dokonywania zmian w niniejszej Umowie zgodnie z art. 144 ustawy Prawo zamówień publicznych oraz pod warunkiem, że</w:t>
      </w:r>
      <w:r w:rsidRPr="004C5F94">
        <w:t xml:space="preserve"> Zamawiający przewidział możliwość ich dokonania w treści dokumentów przetargowych, będących integralną częścią umowy.</w:t>
      </w:r>
    </w:p>
    <w:p w14:paraId="7B7E1964" w14:textId="7ABE17C4" w:rsidR="00C46043" w:rsidRPr="004C5F94" w:rsidRDefault="00C46043" w:rsidP="00BD124A">
      <w:pPr>
        <w:pStyle w:val="Standard"/>
        <w:numPr>
          <w:ilvl w:val="0"/>
          <w:numId w:val="22"/>
        </w:numPr>
        <w:spacing w:line="312" w:lineRule="auto"/>
        <w:ind w:left="426" w:hanging="426"/>
        <w:jc w:val="both"/>
      </w:pPr>
      <w:r w:rsidRPr="004C5F94">
        <w:t>Zmiana Umowy może nastąpić z inicjatywy Zamawiającego albo Wykonawcy, pod warunkiem zaistnienia okoliczności wymienionych w niniejszym paragrafie.</w:t>
      </w:r>
    </w:p>
    <w:p w14:paraId="2FA0FA87" w14:textId="419EC7BA" w:rsidR="00C46043" w:rsidRPr="004C5F94" w:rsidRDefault="00C46043" w:rsidP="00BD124A">
      <w:pPr>
        <w:pStyle w:val="Standard"/>
        <w:numPr>
          <w:ilvl w:val="0"/>
          <w:numId w:val="22"/>
        </w:numPr>
        <w:spacing w:line="312" w:lineRule="auto"/>
        <w:ind w:left="426" w:hanging="426"/>
        <w:jc w:val="both"/>
      </w:pPr>
      <w:r w:rsidRPr="004C5F94">
        <w:t xml:space="preserve">Wykonawca w tym celu winien przedstawić Zamawiającemu </w:t>
      </w:r>
      <w:r w:rsidRPr="004C5F94">
        <w:rPr>
          <w:u w:val="single"/>
        </w:rPr>
        <w:t>wniosek</w:t>
      </w:r>
      <w:r w:rsidRPr="004C5F94">
        <w:t xml:space="preserve"> w formie pisemnej dotyczący zmiany Umowy wraz z opisem zdarzenia lub okoliczności stanowiących podstawę do żądania takiej zmiany, który powinny zawierać:</w:t>
      </w:r>
    </w:p>
    <w:p w14:paraId="4DB7E7C8" w14:textId="77777777" w:rsidR="00C46043" w:rsidRPr="004C5F94" w:rsidRDefault="00C46043" w:rsidP="00BD124A">
      <w:pPr>
        <w:pStyle w:val="Standard"/>
        <w:numPr>
          <w:ilvl w:val="0"/>
          <w:numId w:val="25"/>
        </w:numPr>
        <w:tabs>
          <w:tab w:val="left" w:pos="-851"/>
          <w:tab w:val="left" w:pos="1985"/>
          <w:tab w:val="left" w:pos="2268"/>
        </w:tabs>
        <w:spacing w:line="312" w:lineRule="auto"/>
        <w:jc w:val="both"/>
      </w:pPr>
      <w:r w:rsidRPr="004C5F94">
        <w:t>opis zmiany,</w:t>
      </w:r>
    </w:p>
    <w:p w14:paraId="2343BC39" w14:textId="77777777" w:rsidR="00C46043" w:rsidRPr="004C5F94" w:rsidRDefault="00C46043" w:rsidP="00BD124A">
      <w:pPr>
        <w:pStyle w:val="Standard"/>
        <w:numPr>
          <w:ilvl w:val="0"/>
          <w:numId w:val="25"/>
        </w:numPr>
        <w:tabs>
          <w:tab w:val="left" w:pos="-851"/>
          <w:tab w:val="left" w:pos="1985"/>
          <w:tab w:val="left" w:pos="2268"/>
        </w:tabs>
        <w:spacing w:line="312" w:lineRule="auto"/>
        <w:jc w:val="both"/>
      </w:pPr>
      <w:r w:rsidRPr="004C5F94">
        <w:t>uzasadnienie zmiany,</w:t>
      </w:r>
    </w:p>
    <w:p w14:paraId="7898A501" w14:textId="77777777" w:rsidR="00C46043" w:rsidRPr="004C5F94" w:rsidRDefault="00C46043" w:rsidP="00BD124A">
      <w:pPr>
        <w:pStyle w:val="Standard"/>
        <w:numPr>
          <w:ilvl w:val="0"/>
          <w:numId w:val="25"/>
        </w:numPr>
        <w:tabs>
          <w:tab w:val="left" w:pos="-851"/>
          <w:tab w:val="left" w:pos="1985"/>
          <w:tab w:val="left" w:pos="2268"/>
        </w:tabs>
        <w:spacing w:line="312" w:lineRule="auto"/>
        <w:jc w:val="both"/>
      </w:pPr>
      <w:r w:rsidRPr="004C5F94">
        <w:t>analizę kosztów zmiany oraz jego wpływu na wysokość wynagrodzenia,</w:t>
      </w:r>
    </w:p>
    <w:p w14:paraId="65B69C62" w14:textId="6D24CDB1" w:rsidR="00C46043" w:rsidRPr="004C5F94" w:rsidRDefault="00C46043" w:rsidP="00BD124A">
      <w:pPr>
        <w:pStyle w:val="Standard"/>
        <w:numPr>
          <w:ilvl w:val="0"/>
          <w:numId w:val="25"/>
        </w:numPr>
        <w:tabs>
          <w:tab w:val="left" w:pos="-851"/>
          <w:tab w:val="left" w:pos="1985"/>
          <w:tab w:val="left" w:pos="2268"/>
        </w:tabs>
        <w:spacing w:line="312" w:lineRule="auto"/>
        <w:jc w:val="both"/>
      </w:pPr>
      <w:r w:rsidRPr="004C5F94">
        <w:t>czas wykonania zmiany oraz wpływ zmiany na termin zakończenia umowy.</w:t>
      </w:r>
    </w:p>
    <w:p w14:paraId="5E26D3A2" w14:textId="324782A8" w:rsidR="00C46043" w:rsidRPr="004C5F94" w:rsidRDefault="00C46043" w:rsidP="00BD124A">
      <w:pPr>
        <w:pStyle w:val="Akapitzlist"/>
        <w:numPr>
          <w:ilvl w:val="0"/>
          <w:numId w:val="23"/>
        </w:numPr>
        <w:tabs>
          <w:tab w:val="left" w:pos="1134"/>
          <w:tab w:val="left" w:pos="1701"/>
        </w:tabs>
        <w:suppressAutoHyphens/>
        <w:autoSpaceDN w:val="0"/>
        <w:spacing w:after="0" w:line="312" w:lineRule="auto"/>
        <w:ind w:left="426" w:hanging="426"/>
        <w:contextualSpacing w:val="0"/>
        <w:jc w:val="both"/>
        <w:textAlignment w:val="baseline"/>
        <w:rPr>
          <w:rFonts w:ascii="Times New Roman" w:hAnsi="Times New Roman" w:cs="Times New Roman"/>
          <w:sz w:val="24"/>
          <w:szCs w:val="24"/>
        </w:rPr>
      </w:pPr>
      <w:r w:rsidRPr="004C5F94">
        <w:rPr>
          <w:rFonts w:ascii="Times New Roman" w:hAnsi="Times New Roman" w:cs="Times New Roman"/>
          <w:sz w:val="24"/>
          <w:szCs w:val="24"/>
        </w:rPr>
        <w:t>Wniosek, o którym mowa w ust. 3 powinien zostać przekazany niezwłocznie, jednakże nie</w:t>
      </w:r>
      <w:r w:rsidR="00B50AC9">
        <w:rPr>
          <w:rFonts w:ascii="Times New Roman" w:hAnsi="Times New Roman" w:cs="Times New Roman"/>
          <w:sz w:val="24"/>
          <w:szCs w:val="24"/>
        </w:rPr>
        <w:t> </w:t>
      </w:r>
      <w:r w:rsidRPr="004C5F94">
        <w:rPr>
          <w:rFonts w:ascii="Times New Roman" w:hAnsi="Times New Roman" w:cs="Times New Roman"/>
          <w:sz w:val="24"/>
          <w:szCs w:val="24"/>
        </w:rPr>
        <w:t>później niż w terminie 7 dni roboczych od dnia, w którym Wykonawca dowiedział się, lub powinien dowiedzieć się o danym zdarzeniu lub okolicznościach.</w:t>
      </w:r>
    </w:p>
    <w:p w14:paraId="1291CF1D" w14:textId="6BAA6CFF" w:rsidR="00C46043" w:rsidRPr="004C5F94" w:rsidRDefault="00C46043" w:rsidP="00BD124A">
      <w:pPr>
        <w:pStyle w:val="Akapitzlist"/>
        <w:numPr>
          <w:ilvl w:val="0"/>
          <w:numId w:val="21"/>
        </w:numPr>
        <w:tabs>
          <w:tab w:val="left" w:pos="1134"/>
          <w:tab w:val="left" w:pos="1701"/>
        </w:tabs>
        <w:suppressAutoHyphens/>
        <w:autoSpaceDN w:val="0"/>
        <w:spacing w:after="0" w:line="312" w:lineRule="auto"/>
        <w:ind w:left="426" w:hanging="426"/>
        <w:contextualSpacing w:val="0"/>
        <w:jc w:val="both"/>
        <w:textAlignment w:val="baseline"/>
        <w:rPr>
          <w:rFonts w:ascii="Times New Roman" w:hAnsi="Times New Roman" w:cs="Times New Roman"/>
          <w:sz w:val="24"/>
          <w:szCs w:val="24"/>
        </w:rPr>
      </w:pPr>
      <w:r w:rsidRPr="004C5F94">
        <w:rPr>
          <w:rFonts w:ascii="Times New Roman" w:hAnsi="Times New Roman" w:cs="Times New Roman"/>
          <w:sz w:val="24"/>
          <w:szCs w:val="24"/>
        </w:rPr>
        <w:t>Wykonawca zobowiązany jest do dostarczenia wraz z wnioskiem, o którym mowa w ust. 3, wszelkich innych dokumentów wymaganych Umową, w tym propozycji rozliczenia przygotowanej w oparciu o zasady określone w SIWZ, i informacji uzasadniających żądanie zmiany Umowy, stosowanie do zdarzenia lub okoliczności stanowiących podstawę żądania zmiany.</w:t>
      </w:r>
    </w:p>
    <w:p w14:paraId="6783D6BB" w14:textId="60F8B18F" w:rsidR="00C46043" w:rsidRPr="004C5F94" w:rsidRDefault="00C46043" w:rsidP="00BD124A">
      <w:pPr>
        <w:pStyle w:val="Akapitzlist"/>
        <w:numPr>
          <w:ilvl w:val="0"/>
          <w:numId w:val="21"/>
        </w:numPr>
        <w:tabs>
          <w:tab w:val="left" w:pos="1134"/>
          <w:tab w:val="left" w:pos="1701"/>
        </w:tabs>
        <w:suppressAutoHyphens/>
        <w:autoSpaceDN w:val="0"/>
        <w:spacing w:after="0" w:line="312" w:lineRule="auto"/>
        <w:ind w:left="426" w:hanging="426"/>
        <w:contextualSpacing w:val="0"/>
        <w:jc w:val="both"/>
        <w:textAlignment w:val="baseline"/>
        <w:rPr>
          <w:rFonts w:ascii="Times New Roman" w:hAnsi="Times New Roman" w:cs="Times New Roman"/>
          <w:sz w:val="24"/>
          <w:szCs w:val="24"/>
        </w:rPr>
      </w:pPr>
      <w:r w:rsidRPr="004C5F94">
        <w:rPr>
          <w:rFonts w:ascii="Times New Roman" w:hAnsi="Times New Roman" w:cs="Times New Roman"/>
          <w:sz w:val="24"/>
          <w:szCs w:val="24"/>
        </w:rPr>
        <w:t>W terminie 7 dni roboczych od dnia otrzymania wniosku, o którym mowa w ust. 3 wraz z</w:t>
      </w:r>
      <w:r w:rsidR="003645BE">
        <w:rPr>
          <w:rFonts w:ascii="Times New Roman" w:hAnsi="Times New Roman" w:cs="Times New Roman"/>
          <w:sz w:val="24"/>
          <w:szCs w:val="24"/>
        </w:rPr>
        <w:t> </w:t>
      </w:r>
      <w:r w:rsidRPr="004C5F94">
        <w:rPr>
          <w:rFonts w:ascii="Times New Roman" w:hAnsi="Times New Roman" w:cs="Times New Roman"/>
          <w:sz w:val="24"/>
          <w:szCs w:val="24"/>
        </w:rPr>
        <w:t>propozycją wyceny robót i informacji uzasadniających żądanie zmiany Umowy, Nadzór Inwestorski zobowiązany jest do pisemnego ustosunkowania się do zgłoszonego żądania zmiany Umowy, i odpowiednio propozy</w:t>
      </w:r>
      <w:r w:rsidR="00B50AC9">
        <w:rPr>
          <w:rFonts w:ascii="Times New Roman" w:hAnsi="Times New Roman" w:cs="Times New Roman"/>
          <w:sz w:val="24"/>
          <w:szCs w:val="24"/>
        </w:rPr>
        <w:t xml:space="preserve">cji wyceny robót, i przekazania </w:t>
      </w:r>
      <w:r w:rsidRPr="004C5F94">
        <w:rPr>
          <w:rFonts w:ascii="Times New Roman" w:hAnsi="Times New Roman" w:cs="Times New Roman"/>
          <w:sz w:val="24"/>
          <w:szCs w:val="24"/>
        </w:rPr>
        <w:t>go</w:t>
      </w:r>
      <w:r w:rsidR="003645BE">
        <w:rPr>
          <w:rFonts w:ascii="Times New Roman" w:hAnsi="Times New Roman" w:cs="Times New Roman"/>
          <w:sz w:val="24"/>
          <w:szCs w:val="24"/>
        </w:rPr>
        <w:t> </w:t>
      </w:r>
      <w:r w:rsidRPr="004C5F94">
        <w:rPr>
          <w:rFonts w:ascii="Times New Roman" w:hAnsi="Times New Roman" w:cs="Times New Roman"/>
          <w:sz w:val="24"/>
          <w:szCs w:val="24"/>
        </w:rPr>
        <w:t>Zamawiającemu wraz z uzasadnieniem, zarówno w przypadku odmowy, jak i akceptacji żądania zmiany.</w:t>
      </w:r>
    </w:p>
    <w:p w14:paraId="47D1AF9B" w14:textId="77777777" w:rsidR="00C46043" w:rsidRPr="004C5F94" w:rsidRDefault="00C46043" w:rsidP="00BD124A">
      <w:pPr>
        <w:pStyle w:val="Akapitzlist"/>
        <w:numPr>
          <w:ilvl w:val="0"/>
          <w:numId w:val="21"/>
        </w:numPr>
        <w:tabs>
          <w:tab w:val="left" w:pos="1134"/>
          <w:tab w:val="left" w:pos="1701"/>
        </w:tabs>
        <w:suppressAutoHyphens/>
        <w:autoSpaceDN w:val="0"/>
        <w:spacing w:after="0" w:line="312" w:lineRule="auto"/>
        <w:ind w:left="426" w:hanging="426"/>
        <w:contextualSpacing w:val="0"/>
        <w:jc w:val="both"/>
        <w:textAlignment w:val="baseline"/>
        <w:rPr>
          <w:rFonts w:ascii="Times New Roman" w:hAnsi="Times New Roman" w:cs="Times New Roman"/>
          <w:sz w:val="24"/>
          <w:szCs w:val="24"/>
        </w:rPr>
      </w:pPr>
      <w:r w:rsidRPr="004C5F94">
        <w:rPr>
          <w:rFonts w:ascii="Times New Roman" w:hAnsi="Times New Roman" w:cs="Times New Roman"/>
          <w:sz w:val="24"/>
          <w:szCs w:val="24"/>
        </w:rPr>
        <w:t>W terminie 7 dni roboczych od dnia otrzymania żądania zmiany, zaopiniowanego przez Nadzór Inwestorski, Zamawiający powiadomi Wykonawcę o akceptacji żądania zmiany Umowy i terminie podpisania aneksu do Umowy lub odpowiednio o braku akceptacji</w:t>
      </w:r>
    </w:p>
    <w:p w14:paraId="524AA7D2" w14:textId="77777777" w:rsidR="00C46043" w:rsidRPr="004C5F94" w:rsidRDefault="00C46043" w:rsidP="00BD124A">
      <w:pPr>
        <w:pStyle w:val="Akapitzlist"/>
        <w:numPr>
          <w:ilvl w:val="0"/>
          <w:numId w:val="21"/>
        </w:numPr>
        <w:tabs>
          <w:tab w:val="left" w:pos="1134"/>
          <w:tab w:val="left" w:pos="1701"/>
        </w:tabs>
        <w:suppressAutoHyphens/>
        <w:autoSpaceDN w:val="0"/>
        <w:spacing w:after="0" w:line="312" w:lineRule="auto"/>
        <w:ind w:left="426" w:hanging="426"/>
        <w:contextualSpacing w:val="0"/>
        <w:jc w:val="both"/>
        <w:textAlignment w:val="baseline"/>
        <w:rPr>
          <w:rFonts w:ascii="Times New Roman" w:hAnsi="Times New Roman" w:cs="Times New Roman"/>
          <w:sz w:val="24"/>
          <w:szCs w:val="24"/>
        </w:rPr>
      </w:pPr>
      <w:r w:rsidRPr="004C5F94">
        <w:rPr>
          <w:rFonts w:ascii="Times New Roman" w:hAnsi="Times New Roman" w:cs="Times New Roman"/>
          <w:sz w:val="24"/>
          <w:szCs w:val="24"/>
        </w:rPr>
        <w:t>Zmiana postanowień umowy może nastąpić jedynie za zgodą obu Stron i będzie wymagać formy pisemnego aneksu podpisanego przez obie strony pod rygorem nieważności.</w:t>
      </w:r>
    </w:p>
    <w:p w14:paraId="15150D51" w14:textId="77777777" w:rsidR="00C46043" w:rsidRPr="004C5F94" w:rsidRDefault="00C46043" w:rsidP="00BD124A">
      <w:pPr>
        <w:pStyle w:val="Akapitzlist"/>
        <w:numPr>
          <w:ilvl w:val="0"/>
          <w:numId w:val="21"/>
        </w:numPr>
        <w:tabs>
          <w:tab w:val="left" w:pos="1134"/>
          <w:tab w:val="left" w:pos="1701"/>
        </w:tabs>
        <w:suppressAutoHyphens/>
        <w:autoSpaceDN w:val="0"/>
        <w:spacing w:after="0" w:line="312" w:lineRule="auto"/>
        <w:ind w:left="426" w:hanging="426"/>
        <w:contextualSpacing w:val="0"/>
        <w:jc w:val="both"/>
        <w:textAlignment w:val="baseline"/>
        <w:rPr>
          <w:rFonts w:ascii="Times New Roman" w:hAnsi="Times New Roman" w:cs="Times New Roman"/>
          <w:sz w:val="24"/>
          <w:szCs w:val="24"/>
        </w:rPr>
      </w:pPr>
      <w:r w:rsidRPr="004C5F94">
        <w:rPr>
          <w:rFonts w:ascii="Times New Roman" w:hAnsi="Times New Roman" w:cs="Times New Roman"/>
          <w:sz w:val="24"/>
          <w:szCs w:val="24"/>
        </w:rPr>
        <w:t>Zmiana</w:t>
      </w:r>
      <w:r w:rsidRPr="004C5F94">
        <w:rPr>
          <w:rFonts w:ascii="Times New Roman" w:hAnsi="Times New Roman" w:cs="Times New Roman"/>
          <w:bCs/>
          <w:sz w:val="24"/>
          <w:szCs w:val="24"/>
        </w:rPr>
        <w:t xml:space="preserve"> Umowy może nastąpić w przypadku zaistnienia następujących okoliczności:</w:t>
      </w:r>
    </w:p>
    <w:p w14:paraId="63AC90B9" w14:textId="77777777" w:rsidR="00C46043" w:rsidRPr="004C5F94" w:rsidRDefault="00C46043" w:rsidP="00BD124A">
      <w:pPr>
        <w:pStyle w:val="Tekstpodstawowywcity21"/>
        <w:widowControl/>
        <w:numPr>
          <w:ilvl w:val="0"/>
          <w:numId w:val="24"/>
        </w:numPr>
        <w:suppressLineNumbers w:val="0"/>
        <w:tabs>
          <w:tab w:val="clear" w:pos="1134"/>
          <w:tab w:val="left" w:pos="851"/>
        </w:tabs>
        <w:spacing w:before="0" w:line="312" w:lineRule="auto"/>
        <w:ind w:left="851" w:hanging="425"/>
        <w:jc w:val="both"/>
        <w:rPr>
          <w:szCs w:val="24"/>
        </w:rPr>
      </w:pPr>
      <w:r w:rsidRPr="004C5F94">
        <w:rPr>
          <w:szCs w:val="24"/>
        </w:rPr>
        <w:t>z powodu zaistnienia omyłki pisarskiej lub rachunkowej,</w:t>
      </w:r>
    </w:p>
    <w:p w14:paraId="6E39012A" w14:textId="5E68A964" w:rsidR="00C46043" w:rsidRPr="004C5F94" w:rsidRDefault="00C46043" w:rsidP="00BD124A">
      <w:pPr>
        <w:pStyle w:val="Tekstpodstawowywcity21"/>
        <w:widowControl/>
        <w:numPr>
          <w:ilvl w:val="0"/>
          <w:numId w:val="24"/>
        </w:numPr>
        <w:suppressLineNumbers w:val="0"/>
        <w:tabs>
          <w:tab w:val="clear" w:pos="1134"/>
          <w:tab w:val="left" w:pos="851"/>
        </w:tabs>
        <w:spacing w:before="0" w:line="312" w:lineRule="auto"/>
        <w:ind w:left="851" w:hanging="425"/>
        <w:jc w:val="both"/>
        <w:rPr>
          <w:szCs w:val="24"/>
        </w:rPr>
      </w:pPr>
      <w:r w:rsidRPr="004C5F94">
        <w:rPr>
          <w:szCs w:val="24"/>
        </w:rPr>
        <w:t>gdy zaistnieje siła wyższa lub inna, niemożliwa do przewidzenia w momencie zawarcia umowy okoliczność prawna, ekonomiczna lub techniczna, za którą żadna ze</w:t>
      </w:r>
      <w:r w:rsidR="00B50AC9">
        <w:rPr>
          <w:szCs w:val="24"/>
        </w:rPr>
        <w:t> </w:t>
      </w:r>
      <w:r w:rsidRPr="004C5F94">
        <w:rPr>
          <w:szCs w:val="24"/>
        </w:rPr>
        <w:t>stron nie ponosi odpowiedzialności, skutkująca brakiem możliwości należytego wykonania umowy zgodnie z SIWZ lub wprowadzenie tych zmian jest korzystne dla</w:t>
      </w:r>
      <w:r w:rsidR="003645BE">
        <w:rPr>
          <w:szCs w:val="24"/>
        </w:rPr>
        <w:t> </w:t>
      </w:r>
      <w:r w:rsidRPr="004C5F94">
        <w:rPr>
          <w:szCs w:val="24"/>
        </w:rPr>
        <w:t>Zamawiającego.</w:t>
      </w:r>
    </w:p>
    <w:p w14:paraId="1BEEA10B" w14:textId="4FE2BCDD" w:rsidR="00C46043" w:rsidRPr="004C5F94" w:rsidRDefault="00C46043" w:rsidP="00BD124A">
      <w:pPr>
        <w:pStyle w:val="Tekstpodstawowywcity21"/>
        <w:widowControl/>
        <w:numPr>
          <w:ilvl w:val="0"/>
          <w:numId w:val="24"/>
        </w:numPr>
        <w:suppressLineNumbers w:val="0"/>
        <w:tabs>
          <w:tab w:val="clear" w:pos="1134"/>
          <w:tab w:val="left" w:pos="851"/>
        </w:tabs>
        <w:spacing w:before="0" w:line="312" w:lineRule="auto"/>
        <w:ind w:left="851" w:hanging="425"/>
        <w:jc w:val="both"/>
        <w:rPr>
          <w:szCs w:val="24"/>
        </w:rPr>
      </w:pPr>
      <w:r w:rsidRPr="004C5F94">
        <w:rPr>
          <w:bCs/>
          <w:szCs w:val="24"/>
        </w:rPr>
        <w:t>nastąpi zmiana powszechnie obowiązujących przepisów prawa w zakresie mającym wpływ na realizację przedmiotu umowy lub świadczenia jednej lub obu Stron,</w:t>
      </w:r>
    </w:p>
    <w:p w14:paraId="2CA4F558" w14:textId="24901F00" w:rsidR="00C46043" w:rsidRPr="004C5F94" w:rsidRDefault="00C46043" w:rsidP="00BD124A">
      <w:pPr>
        <w:pStyle w:val="Tekstpodstawowywcity21"/>
        <w:widowControl/>
        <w:numPr>
          <w:ilvl w:val="0"/>
          <w:numId w:val="24"/>
        </w:numPr>
        <w:suppressLineNumbers w:val="0"/>
        <w:tabs>
          <w:tab w:val="clear" w:pos="1134"/>
          <w:tab w:val="left" w:pos="851"/>
        </w:tabs>
        <w:spacing w:before="0" w:line="312" w:lineRule="auto"/>
        <w:ind w:left="851" w:hanging="425"/>
        <w:jc w:val="both"/>
        <w:rPr>
          <w:szCs w:val="24"/>
        </w:rPr>
      </w:pPr>
      <w:r w:rsidRPr="004C5F94">
        <w:rPr>
          <w:bCs/>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4F64FC59" w14:textId="16244169" w:rsidR="00C46043" w:rsidRPr="004C5F94" w:rsidRDefault="003645BE" w:rsidP="00BD124A">
      <w:pPr>
        <w:pStyle w:val="Tekstpodstawowywcity21"/>
        <w:widowControl/>
        <w:numPr>
          <w:ilvl w:val="0"/>
          <w:numId w:val="24"/>
        </w:numPr>
        <w:suppressLineNumbers w:val="0"/>
        <w:tabs>
          <w:tab w:val="clear" w:pos="1134"/>
          <w:tab w:val="left" w:pos="851"/>
        </w:tabs>
        <w:spacing w:before="0" w:line="312" w:lineRule="auto"/>
        <w:ind w:left="851" w:hanging="425"/>
        <w:jc w:val="both"/>
        <w:rPr>
          <w:szCs w:val="24"/>
        </w:rPr>
      </w:pPr>
      <w:r>
        <w:rPr>
          <w:bCs/>
          <w:szCs w:val="24"/>
        </w:rPr>
        <w:t>g</w:t>
      </w:r>
      <w:r w:rsidR="00C46043" w:rsidRPr="004C5F94">
        <w:rPr>
          <w:bCs/>
          <w:szCs w:val="24"/>
        </w:rPr>
        <w:t>dy konieczność wprowadzenia zmian będzie następstwem zmian wprowadzonych w</w:t>
      </w:r>
      <w:r>
        <w:rPr>
          <w:bCs/>
          <w:szCs w:val="24"/>
        </w:rPr>
        <w:t> </w:t>
      </w:r>
      <w:r w:rsidR="00C46043" w:rsidRPr="004C5F94">
        <w:rPr>
          <w:bCs/>
          <w:szCs w:val="24"/>
        </w:rPr>
        <w:t xml:space="preserve">Umowie pomiędzy Zamawiającym a Wykonawcą, a w szczególności konieczności wprowadzenia </w:t>
      </w:r>
      <w:r w:rsidR="00C46043" w:rsidRPr="004C5F94">
        <w:rPr>
          <w:szCs w:val="24"/>
        </w:rPr>
        <w:t>rozwiązań zamiennych w stosunku do dokumentacji projektowej</w:t>
      </w:r>
      <w:r w:rsidR="00B50AC9">
        <w:rPr>
          <w:szCs w:val="24"/>
        </w:rPr>
        <w:t>,</w:t>
      </w:r>
    </w:p>
    <w:p w14:paraId="7031B1D4" w14:textId="77777777" w:rsidR="00C46043" w:rsidRPr="004C5F94" w:rsidRDefault="00C46043" w:rsidP="00BD124A">
      <w:pPr>
        <w:pStyle w:val="Tekstpodstawowywcity21"/>
        <w:widowControl/>
        <w:numPr>
          <w:ilvl w:val="0"/>
          <w:numId w:val="24"/>
        </w:numPr>
        <w:suppressLineNumbers w:val="0"/>
        <w:tabs>
          <w:tab w:val="clear" w:pos="1134"/>
          <w:tab w:val="left" w:pos="851"/>
        </w:tabs>
        <w:spacing w:before="0" w:line="312" w:lineRule="auto"/>
        <w:ind w:left="851" w:hanging="425"/>
        <w:jc w:val="both"/>
        <w:rPr>
          <w:szCs w:val="24"/>
        </w:rPr>
      </w:pPr>
      <w:r w:rsidRPr="004C5F94">
        <w:rPr>
          <w:szCs w:val="24"/>
        </w:rPr>
        <w:t>z powodu uzasadnionych zmian w zakresie sposobu wykonania przedmiotu umowy proponowanych przez Zamawiającego lub Wykonawcę, które zaakceptuje na piśmie Zamawiający.</w:t>
      </w:r>
    </w:p>
    <w:p w14:paraId="3D800781" w14:textId="398E7476" w:rsidR="00C46043" w:rsidRPr="004C5F94" w:rsidRDefault="00C46043" w:rsidP="004C5F94">
      <w:pPr>
        <w:pStyle w:val="Tekstpodstawowywcity21"/>
        <w:widowControl/>
        <w:suppressLineNumbers w:val="0"/>
        <w:tabs>
          <w:tab w:val="clear" w:pos="1134"/>
          <w:tab w:val="left" w:pos="851"/>
        </w:tabs>
        <w:spacing w:before="0" w:line="312" w:lineRule="auto"/>
        <w:ind w:left="426"/>
        <w:jc w:val="both"/>
        <w:rPr>
          <w:szCs w:val="24"/>
        </w:rPr>
      </w:pPr>
    </w:p>
    <w:p w14:paraId="0A86782B" w14:textId="77777777" w:rsidR="00151FCF" w:rsidRPr="004C5F94" w:rsidRDefault="00151FCF" w:rsidP="004C5F94">
      <w:pPr>
        <w:pStyle w:val="Tekstpodstawowywcity21"/>
        <w:widowControl/>
        <w:suppressLineNumbers w:val="0"/>
        <w:tabs>
          <w:tab w:val="clear" w:pos="1134"/>
          <w:tab w:val="left" w:pos="567"/>
        </w:tabs>
        <w:spacing w:before="0" w:line="312" w:lineRule="auto"/>
        <w:ind w:left="0"/>
        <w:jc w:val="both"/>
        <w:rPr>
          <w:szCs w:val="24"/>
        </w:rPr>
      </w:pPr>
      <w:r w:rsidRPr="004C5F94">
        <w:rPr>
          <w:szCs w:val="24"/>
          <w:u w:val="single"/>
        </w:rPr>
        <w:t>Dopuszcza się możliwość zmiany wynagrodzenia:</w:t>
      </w:r>
    </w:p>
    <w:p w14:paraId="63BCC94F" w14:textId="77777777" w:rsidR="00151FCF" w:rsidRDefault="00151FCF" w:rsidP="00BD124A">
      <w:pPr>
        <w:pStyle w:val="Standard"/>
        <w:numPr>
          <w:ilvl w:val="0"/>
          <w:numId w:val="29"/>
        </w:numPr>
        <w:spacing w:line="312" w:lineRule="auto"/>
        <w:ind w:left="851" w:hanging="425"/>
        <w:jc w:val="both"/>
      </w:pPr>
      <w:bookmarkStart w:id="2" w:name="_Hlk486178787"/>
      <w:r w:rsidRPr="004C5F94">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5C83C4AC" w14:textId="49E82422" w:rsidR="00151FCF" w:rsidRDefault="00151FCF" w:rsidP="00BD124A">
      <w:pPr>
        <w:pStyle w:val="Standard"/>
        <w:numPr>
          <w:ilvl w:val="0"/>
          <w:numId w:val="29"/>
        </w:numPr>
        <w:spacing w:line="312" w:lineRule="auto"/>
        <w:ind w:left="851" w:hanging="425"/>
        <w:jc w:val="both"/>
      </w:pPr>
      <w:r w:rsidRPr="004C5F94">
        <w:t>w przypadku wyłączenia części robót objętych umową na wniosek Zamawiającego lub</w:t>
      </w:r>
      <w:r w:rsidR="001537AD">
        <w:t> </w:t>
      </w:r>
      <w:r w:rsidRPr="004C5F94">
        <w:t>w razie niewykonania przez Wykonawcę wszystkich robót, wynagrodzenie podlega proporcjonalnemu obniżeniu, stosownie do zakresu niewykonanej części,</w:t>
      </w:r>
    </w:p>
    <w:p w14:paraId="461CE6AE" w14:textId="77777777" w:rsidR="00151FCF" w:rsidRDefault="00151FCF" w:rsidP="00BD124A">
      <w:pPr>
        <w:pStyle w:val="Standard"/>
        <w:numPr>
          <w:ilvl w:val="0"/>
          <w:numId w:val="29"/>
        </w:numPr>
        <w:spacing w:line="312" w:lineRule="auto"/>
        <w:ind w:left="851" w:hanging="425"/>
        <w:jc w:val="both"/>
      </w:pPr>
      <w:r w:rsidRPr="004C5F94">
        <w:t>w przypadku konieczności realizacji dodatkowych i podobnych robót budowlanych/dostaw/usług lub robót zamiennych w stosunku do przedmiotu umowy - przy zastosowaniu innych rozwiązań technicznych / technologicznych / materiałowych,</w:t>
      </w:r>
    </w:p>
    <w:bookmarkEnd w:id="2"/>
    <w:p w14:paraId="1F4181ED" w14:textId="2ABBA3D4" w:rsidR="00151FCF" w:rsidRDefault="00151FCF" w:rsidP="00BD124A">
      <w:pPr>
        <w:pStyle w:val="Standard"/>
        <w:numPr>
          <w:ilvl w:val="0"/>
          <w:numId w:val="29"/>
        </w:numPr>
        <w:spacing w:line="312" w:lineRule="auto"/>
        <w:ind w:left="851" w:hanging="425"/>
        <w:jc w:val="both"/>
      </w:pPr>
      <w:r w:rsidRPr="004C5F94">
        <w:t>w przypadku zmiany wysokości minimalnego wynagrodzenia za pracę ustalonego na</w:t>
      </w:r>
      <w:r w:rsidR="00E51ACA">
        <w:t> </w:t>
      </w:r>
      <w:r w:rsidRPr="004C5F94">
        <w:t>podstawie art. 2 ust. 3-5 ustawy z dnia 10 października 2002 r. o minimalnym wynagrodzeniu za pracę;</w:t>
      </w:r>
    </w:p>
    <w:p w14:paraId="2F221A32" w14:textId="77777777" w:rsidR="00151FCF" w:rsidRDefault="00151FCF" w:rsidP="00BD124A">
      <w:pPr>
        <w:pStyle w:val="Standard"/>
        <w:numPr>
          <w:ilvl w:val="0"/>
          <w:numId w:val="29"/>
        </w:numPr>
        <w:spacing w:line="312" w:lineRule="auto"/>
        <w:ind w:left="851" w:hanging="425"/>
        <w:jc w:val="both"/>
      </w:pPr>
      <w:r w:rsidRPr="004C5F94">
        <w:t>w przypadku zmiany zasad podlegania ubezpieczeniom społecznym lub ubezpieczeniu zdrowotnemu lub wysokości stawki składki na ubezpieczenia społeczne lub zdrowotne</w:t>
      </w:r>
    </w:p>
    <w:p w14:paraId="4A53B360" w14:textId="70244719" w:rsidR="00151FCF" w:rsidRDefault="00151FCF" w:rsidP="00BD124A">
      <w:pPr>
        <w:pStyle w:val="Standard"/>
        <w:numPr>
          <w:ilvl w:val="0"/>
          <w:numId w:val="29"/>
        </w:numPr>
        <w:spacing w:line="312" w:lineRule="auto"/>
        <w:ind w:left="851" w:hanging="425"/>
        <w:jc w:val="both"/>
      </w:pPr>
      <w:r w:rsidRPr="004C5F94">
        <w:t>zasad gromadzenia i wysokości wpłat do pracowniczych planów kapitałowych, o</w:t>
      </w:r>
      <w:r w:rsidR="00E51ACA">
        <w:t> </w:t>
      </w:r>
      <w:r w:rsidRPr="004C5F94">
        <w:t>których  mowa  w ustawie z dnia 4</w:t>
      </w:r>
      <w:r w:rsidR="00E51ACA">
        <w:t xml:space="preserve"> </w:t>
      </w:r>
      <w:r w:rsidRPr="004C5F94">
        <w:t>października 2018r. o pracowniczych planach kapitałowych,</w:t>
      </w:r>
    </w:p>
    <w:p w14:paraId="08154118" w14:textId="612C4E29" w:rsidR="00151FCF" w:rsidRDefault="00151FCF" w:rsidP="00BD124A">
      <w:pPr>
        <w:pStyle w:val="Standard"/>
        <w:numPr>
          <w:ilvl w:val="0"/>
          <w:numId w:val="29"/>
        </w:numPr>
        <w:spacing w:line="312" w:lineRule="auto"/>
        <w:ind w:left="851" w:hanging="425"/>
        <w:jc w:val="both"/>
      </w:pPr>
      <w:r w:rsidRPr="004C5F94">
        <w:t>w przypadku wystąpienia konieczności udzielenia zamówienia podobnego zgodnie z</w:t>
      </w:r>
      <w:r w:rsidR="001537AD">
        <w:t> </w:t>
      </w:r>
      <w:r w:rsidRPr="004C5F94">
        <w:t>art. 67 ust. 6 Prawa zamówień publicznych;</w:t>
      </w:r>
    </w:p>
    <w:p w14:paraId="326EF9AE" w14:textId="77983127" w:rsidR="00151FCF" w:rsidRDefault="00151FCF" w:rsidP="00BD124A">
      <w:pPr>
        <w:pStyle w:val="Standard"/>
        <w:numPr>
          <w:ilvl w:val="0"/>
          <w:numId w:val="29"/>
        </w:numPr>
        <w:spacing w:line="312" w:lineRule="auto"/>
        <w:ind w:left="851" w:hanging="425"/>
        <w:jc w:val="both"/>
      </w:pPr>
      <w:r w:rsidRPr="004C5F94">
        <w:t>w sytuacji wystąpienia okoliczności wskazanych w pkt. 4),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w:t>
      </w:r>
      <w:r w:rsidR="001537AD">
        <w:t> </w:t>
      </w:r>
      <w:r w:rsidRPr="004C5F94">
        <w:t>podwyższeniem wysokości płacy minimalnej. Nie będą akceptowane koszty wynikające z podwyższenia wynagrodzeń pracowników wykonawcy, które nie są konieczne w celu ich dostosowania do wysokości minimalnego wynagrodzenia za</w:t>
      </w:r>
      <w:r w:rsidR="00E51ACA">
        <w:t> </w:t>
      </w:r>
      <w:r w:rsidRPr="004C5F94">
        <w:t>pracę.</w:t>
      </w:r>
    </w:p>
    <w:p w14:paraId="666D5862" w14:textId="5A37605B" w:rsidR="00151FCF" w:rsidRDefault="00151FCF" w:rsidP="00BD124A">
      <w:pPr>
        <w:pStyle w:val="Standard"/>
        <w:numPr>
          <w:ilvl w:val="0"/>
          <w:numId w:val="29"/>
        </w:numPr>
        <w:spacing w:line="312" w:lineRule="auto"/>
        <w:ind w:left="851" w:hanging="425"/>
        <w:jc w:val="both"/>
      </w:pPr>
      <w:r w:rsidRPr="004C5F94">
        <w:t>w sytuacji wystąpienia okoliczności wskazanych pkt. 5),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w:t>
      </w:r>
      <w:r w:rsidR="00E51ACA">
        <w:t> </w:t>
      </w:r>
      <w:r w:rsidRPr="004C5F94">
        <w:t xml:space="preserve">zmianie umowy, w szczególności wykonawca będzie zobowiązany wykazać związek pomiędzy wnioskowaną kwotą podwyższenia wynagrodzenia umownego </w:t>
      </w:r>
      <w:r w:rsidRPr="00E51ACA">
        <w:t>a</w:t>
      </w:r>
      <w:r w:rsidR="00E51ACA">
        <w:t> </w:t>
      </w:r>
      <w:r w:rsidRPr="00E51ACA">
        <w:t>wpływem</w:t>
      </w:r>
      <w:r w:rsidRPr="004C5F94">
        <w:t xml:space="preserve"> zmiany zasad, o których mowa pkt. 5), na kalkulację ceny ofertowej. Wniosek powinien obejmować jedynie te dodatkowe koszty realizacji zamówienia, które wykonawca obowiązkowo ponosi w związku ze zmianą zasad, o których mowa w pkt. 5),</w:t>
      </w:r>
    </w:p>
    <w:p w14:paraId="66566C57" w14:textId="3761AC08" w:rsidR="00C00B6C" w:rsidRDefault="00151FCF" w:rsidP="00BD124A">
      <w:pPr>
        <w:pStyle w:val="Standard"/>
        <w:numPr>
          <w:ilvl w:val="0"/>
          <w:numId w:val="29"/>
        </w:numPr>
        <w:spacing w:line="312" w:lineRule="auto"/>
        <w:ind w:left="851" w:hanging="425"/>
        <w:jc w:val="both"/>
      </w:pPr>
      <w:r w:rsidRPr="004C5F94">
        <w:t>w sytuacji wystąpienia okoliczności wskazanych pkt. 6), Wykonawca składa pisemny wniosek o zmianę umowy o zamówienie publiczne w zakresie płatności wynikających z faktur wystawionych po zmianie zasad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pkt. 6), na</w:t>
      </w:r>
      <w:r w:rsidR="00E51ACA">
        <w:t> </w:t>
      </w:r>
      <w:r w:rsidRPr="004C5F94">
        <w:t>kalkulację ceny ofertowej. Wniosek powinien obejmować jedynie te dodatkowe koszty realizacji zamówienia, które wykonawca obowiązkowo ponosi w związku ze</w:t>
      </w:r>
      <w:r w:rsidR="00E51ACA">
        <w:t> </w:t>
      </w:r>
      <w:r w:rsidRPr="004C5F94">
        <w:t>zmianą zasad, o których mowa w pkt. 6</w:t>
      </w:r>
      <w:r w:rsidR="00B50AC9">
        <w:t>).</w:t>
      </w:r>
    </w:p>
    <w:p w14:paraId="24DDFBA2" w14:textId="77777777" w:rsidR="00EB100D" w:rsidRDefault="00EB100D" w:rsidP="00EB100D">
      <w:pPr>
        <w:pStyle w:val="Standard"/>
        <w:spacing w:line="312" w:lineRule="auto"/>
        <w:ind w:left="851"/>
        <w:jc w:val="both"/>
      </w:pPr>
    </w:p>
    <w:p w14:paraId="5A51C62F" w14:textId="3ED44BC2" w:rsidR="00151FCF" w:rsidRPr="004C5F94" w:rsidRDefault="00151FCF" w:rsidP="004C5F94">
      <w:pPr>
        <w:pStyle w:val="Tekstpodstawowywcity21"/>
        <w:widowControl/>
        <w:suppressLineNumbers w:val="0"/>
        <w:tabs>
          <w:tab w:val="clear" w:pos="1134"/>
        </w:tabs>
        <w:spacing w:before="0" w:line="312" w:lineRule="auto"/>
        <w:ind w:left="0"/>
        <w:jc w:val="both"/>
        <w:rPr>
          <w:szCs w:val="24"/>
        </w:rPr>
      </w:pPr>
      <w:r w:rsidRPr="004C5F94">
        <w:rPr>
          <w:szCs w:val="24"/>
          <w:u w:val="single"/>
        </w:rPr>
        <w:t>Dopuszcza się możliwość zmiany terminu realizacji robót budowlanych w przypadku:</w:t>
      </w:r>
    </w:p>
    <w:p w14:paraId="4AC7F856" w14:textId="58B8916E" w:rsidR="00151FCF" w:rsidRDefault="00E51ACA"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Pr>
          <w:szCs w:val="24"/>
        </w:rPr>
        <w:t>wstrzymania</w:t>
      </w:r>
      <w:r w:rsidR="00151FCF" w:rsidRPr="004C5F94">
        <w:rPr>
          <w:szCs w:val="24"/>
        </w:rPr>
        <w:t xml:space="preserve"> przez Zamawiającego prowadzenia Robót nie wynikające z okoliczności leżących po stronie Wykonawcy (nie dotyczy okoliczności wst</w:t>
      </w:r>
      <w:r w:rsidR="0027238E" w:rsidRPr="004C5F94">
        <w:rPr>
          <w:szCs w:val="24"/>
        </w:rPr>
        <w:t>rzymania Robót przez Inspektora</w:t>
      </w:r>
      <w:r w:rsidR="00151FCF" w:rsidRPr="004C5F94">
        <w:rPr>
          <w:szCs w:val="24"/>
        </w:rPr>
        <w:t xml:space="preserve"> Nadzoru Inwestorskiego w przypadku stwierdzenia nieprawidłowości zawinionych przez Wykonawcę a w szczególności gdy ujawniły się nieprawidłowości w jakości, technologii robót, materiałów) – możliwa jest zmiana terminu wykonania przedmiotu </w:t>
      </w:r>
      <w:r w:rsidR="0027238E" w:rsidRPr="004C5F94">
        <w:rPr>
          <w:szCs w:val="24"/>
        </w:rPr>
        <w:t>umowy</w:t>
      </w:r>
      <w:r w:rsidR="00151FCF" w:rsidRPr="004C5F94">
        <w:rPr>
          <w:szCs w:val="24"/>
        </w:rPr>
        <w:t xml:space="preserve"> o ilość dni nieprzekraczających czasu wstrzymania całości lub części robót z tego tytułu;</w:t>
      </w:r>
    </w:p>
    <w:p w14:paraId="748EE470" w14:textId="77777777"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wystąpienia konieczności wykonania robót dodatkowych lub podobnych mających wpływ na zmianę terminu,</w:t>
      </w:r>
    </w:p>
    <w:p w14:paraId="28DE9DCA" w14:textId="77777777"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wystąpienia konieczności wprowadzenia zmian do przedmiotu umowy na skutek wydanych decyzji administracyjnych lub wymogu uzyskania decyzji lub uzgodnienia pod warunkiem wprowadzenia określonej modyfikacji-– możliwa jest zmiana terminu wykonania przedmiotu Kontraktu o ilość dni nieprzekraczających czasu wstrzymania całości lub części robót z tego tytułu;</w:t>
      </w:r>
    </w:p>
    <w:p w14:paraId="7F582705" w14:textId="2AB6ECB7"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wystąpienia problemów z uzyskaniem decyz</w:t>
      </w:r>
      <w:r w:rsidR="00E51ACA">
        <w:rPr>
          <w:szCs w:val="24"/>
        </w:rPr>
        <w:t>ji administracyjnych, uzgodnień i </w:t>
      </w:r>
      <w:r w:rsidRPr="00E51ACA">
        <w:rPr>
          <w:szCs w:val="24"/>
        </w:rPr>
        <w:t xml:space="preserve">uzyskania opinii, przy dołożeniu należytej staranności ze strony Wykonawcy-możliwa jest zmiana terminu wykonania przedmiotu </w:t>
      </w:r>
      <w:r w:rsidR="0027238E" w:rsidRPr="00E51ACA">
        <w:rPr>
          <w:szCs w:val="24"/>
        </w:rPr>
        <w:t>umowy</w:t>
      </w:r>
      <w:r w:rsidRPr="00E51ACA">
        <w:rPr>
          <w:szCs w:val="24"/>
        </w:rPr>
        <w:t xml:space="preserve"> o ilość dni nieprzekraczających czasu wstrzymania całości lub części robót z tego tytułu,</w:t>
      </w:r>
    </w:p>
    <w:p w14:paraId="73DDE672" w14:textId="4AD35DB4"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zawieszenia robót przez organy nadzoru budo</w:t>
      </w:r>
      <w:r w:rsidR="00E51ACA">
        <w:rPr>
          <w:szCs w:val="24"/>
        </w:rPr>
        <w:t>wlanego z przyczyn niezależnych,</w:t>
      </w:r>
    </w:p>
    <w:p w14:paraId="22DE9887" w14:textId="027DE038"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działania osób trzecich, niezależnych od Wykonawcy i Zamawiającego, które to</w:t>
      </w:r>
      <w:r w:rsidR="00E51ACA">
        <w:rPr>
          <w:szCs w:val="24"/>
        </w:rPr>
        <w:t> </w:t>
      </w:r>
      <w:r w:rsidRPr="00E51ACA">
        <w:rPr>
          <w:szCs w:val="24"/>
        </w:rPr>
        <w:t>działania uniemożliwiają wykonanie lub kontynuacje prac– możliwa jest zmiana terminu wykonania przedmiotu Kontraktu o ilość dni nieprzekraczających czasu wstrzymania całości lub części robót z tego tytułu,</w:t>
      </w:r>
    </w:p>
    <w:p w14:paraId="508E4949" w14:textId="77777777"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zmiany regulacji prawnych obowiązujących po dniu zawarcia umowy,</w:t>
      </w:r>
    </w:p>
    <w:p w14:paraId="3DBBE991" w14:textId="5A15F6B7"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 xml:space="preserve">wystąpieniu „siły wyższej” opisanej w § </w:t>
      </w:r>
      <w:r w:rsidR="001B2D7D">
        <w:rPr>
          <w:szCs w:val="24"/>
        </w:rPr>
        <w:t>12</w:t>
      </w:r>
      <w:r w:rsidR="00E51ACA">
        <w:rPr>
          <w:szCs w:val="24"/>
        </w:rPr>
        <w:t>,</w:t>
      </w:r>
    </w:p>
    <w:p w14:paraId="248A7F5E" w14:textId="789F4318" w:rsidR="00151FCF" w:rsidRDefault="00151FCF" w:rsidP="00BD124A">
      <w:pPr>
        <w:pStyle w:val="Tekstpodstawowywcity21"/>
        <w:widowControl/>
        <w:numPr>
          <w:ilvl w:val="0"/>
          <w:numId w:val="26"/>
        </w:numPr>
        <w:suppressLineNumbers w:val="0"/>
        <w:tabs>
          <w:tab w:val="clear" w:pos="1134"/>
          <w:tab w:val="left" w:pos="851"/>
        </w:tabs>
        <w:spacing w:before="0" w:line="312" w:lineRule="auto"/>
        <w:ind w:left="851" w:hanging="284"/>
        <w:jc w:val="both"/>
        <w:rPr>
          <w:szCs w:val="24"/>
        </w:rPr>
      </w:pPr>
      <w:r w:rsidRPr="00E51ACA">
        <w:rPr>
          <w:szCs w:val="24"/>
        </w:rPr>
        <w:t>w przypadku</w:t>
      </w:r>
      <w:r w:rsidR="00E51ACA">
        <w:rPr>
          <w:szCs w:val="24"/>
        </w:rPr>
        <w:t>,</w:t>
      </w:r>
      <w:r w:rsidRPr="00E51ACA">
        <w:rPr>
          <w:szCs w:val="24"/>
        </w:rPr>
        <w:t xml:space="preserve"> gdy przyczyny opóźnienia w realizacji przedmiotu umowy wynikają z</w:t>
      </w:r>
      <w:r w:rsidR="00E51ACA">
        <w:rPr>
          <w:szCs w:val="24"/>
        </w:rPr>
        <w:t> </w:t>
      </w:r>
      <w:r w:rsidRPr="00E51ACA">
        <w:rPr>
          <w:szCs w:val="24"/>
        </w:rPr>
        <w:t>działania, zaniechania lub opóźnienia ze strony Zamawiającego</w:t>
      </w:r>
      <w:r w:rsidR="00E51ACA">
        <w:rPr>
          <w:szCs w:val="24"/>
        </w:rPr>
        <w:t>,</w:t>
      </w:r>
    </w:p>
    <w:p w14:paraId="7044F89C" w14:textId="77777777" w:rsidR="00151FCF" w:rsidRDefault="00151FCF" w:rsidP="00BD124A">
      <w:pPr>
        <w:pStyle w:val="Tekstpodstawowywcity21"/>
        <w:widowControl/>
        <w:numPr>
          <w:ilvl w:val="0"/>
          <w:numId w:val="26"/>
        </w:numPr>
        <w:suppressLineNumbers w:val="0"/>
        <w:tabs>
          <w:tab w:val="clear" w:pos="1134"/>
          <w:tab w:val="left" w:pos="851"/>
          <w:tab w:val="left" w:pos="993"/>
        </w:tabs>
        <w:spacing w:before="0" w:line="312" w:lineRule="auto"/>
        <w:ind w:left="851" w:hanging="284"/>
        <w:jc w:val="both"/>
        <w:rPr>
          <w:szCs w:val="24"/>
        </w:rPr>
      </w:pPr>
      <w:r w:rsidRPr="004C5F94">
        <w:rPr>
          <w:szCs w:val="24"/>
        </w:rPr>
        <w:t>odwołania w wyniku postępowania przetargowego.</w:t>
      </w:r>
    </w:p>
    <w:p w14:paraId="691ED4F5" w14:textId="77777777" w:rsidR="000728C8" w:rsidRDefault="000728C8" w:rsidP="000728C8">
      <w:pPr>
        <w:pStyle w:val="Tekstpodstawowywcity21"/>
        <w:widowControl/>
        <w:suppressLineNumbers w:val="0"/>
        <w:tabs>
          <w:tab w:val="clear" w:pos="1134"/>
          <w:tab w:val="left" w:pos="851"/>
          <w:tab w:val="left" w:pos="993"/>
        </w:tabs>
        <w:spacing w:before="0" w:line="312" w:lineRule="auto"/>
        <w:ind w:left="851"/>
        <w:jc w:val="both"/>
        <w:rPr>
          <w:szCs w:val="24"/>
        </w:rPr>
      </w:pPr>
    </w:p>
    <w:p w14:paraId="481408A9" w14:textId="2C99D386" w:rsidR="00C46043" w:rsidRPr="004C5F94" w:rsidRDefault="001B2D7D"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12</w:t>
      </w:r>
    </w:p>
    <w:p w14:paraId="5C999522" w14:textId="77777777" w:rsidR="00151FCF" w:rsidRPr="004C5F94" w:rsidRDefault="00151FCF" w:rsidP="004C5F94">
      <w:pPr>
        <w:pStyle w:val="Standard"/>
        <w:spacing w:line="312" w:lineRule="auto"/>
        <w:jc w:val="center"/>
      </w:pPr>
      <w:r w:rsidRPr="004C5F94">
        <w:t>(siła wyższa)</w:t>
      </w:r>
    </w:p>
    <w:p w14:paraId="0AFB178A" w14:textId="77777777" w:rsidR="00151FCF" w:rsidRPr="004C5F94" w:rsidRDefault="00151FCF" w:rsidP="00BD124A">
      <w:pPr>
        <w:pStyle w:val="Standard"/>
        <w:numPr>
          <w:ilvl w:val="0"/>
          <w:numId w:val="35"/>
        </w:numPr>
        <w:spacing w:line="312" w:lineRule="auto"/>
        <w:ind w:left="567" w:hanging="567"/>
        <w:jc w:val="both"/>
      </w:pPr>
      <w:r w:rsidRPr="004C5F94">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5DC2C8F8" w14:textId="3A9464C4" w:rsidR="00151FCF" w:rsidRPr="004C5F94" w:rsidRDefault="00151FCF" w:rsidP="00BD124A">
      <w:pPr>
        <w:pStyle w:val="Standard"/>
        <w:numPr>
          <w:ilvl w:val="0"/>
          <w:numId w:val="30"/>
        </w:numPr>
        <w:spacing w:line="312" w:lineRule="auto"/>
        <w:ind w:left="567" w:hanging="567"/>
        <w:jc w:val="both"/>
      </w:pPr>
      <w:r w:rsidRPr="004C5F94">
        <w:t>Siła wyższa oznacza zdarzenie zewnętrzne wobec łączącej Strony więzi prawnej, a</w:t>
      </w:r>
      <w:r w:rsidR="00486AE9">
        <w:t> </w:t>
      </w:r>
      <w:r w:rsidRPr="004C5F94">
        <w:t>w</w:t>
      </w:r>
      <w:r w:rsidR="00486AE9">
        <w:t> </w:t>
      </w:r>
      <w:r w:rsidRPr="004C5F94">
        <w:t>szczególności:</w:t>
      </w:r>
    </w:p>
    <w:p w14:paraId="14A4C902" w14:textId="77777777" w:rsidR="00151FCF" w:rsidRPr="004C5F94" w:rsidRDefault="00151FCF" w:rsidP="00BD124A">
      <w:pPr>
        <w:pStyle w:val="Standard"/>
        <w:numPr>
          <w:ilvl w:val="0"/>
          <w:numId w:val="36"/>
        </w:numPr>
        <w:spacing w:line="312" w:lineRule="auto"/>
        <w:ind w:left="993" w:hanging="426"/>
        <w:jc w:val="both"/>
      </w:pPr>
      <w:r w:rsidRPr="004C5F94">
        <w:t>o charakterze niezależnym od Stron,</w:t>
      </w:r>
    </w:p>
    <w:p w14:paraId="10C00F52" w14:textId="77777777" w:rsidR="00151FCF" w:rsidRPr="004C5F94" w:rsidRDefault="00151FCF" w:rsidP="00BD124A">
      <w:pPr>
        <w:pStyle w:val="Standard"/>
        <w:numPr>
          <w:ilvl w:val="0"/>
          <w:numId w:val="31"/>
        </w:numPr>
        <w:spacing w:line="312" w:lineRule="auto"/>
        <w:ind w:left="993" w:hanging="426"/>
        <w:jc w:val="both"/>
      </w:pPr>
      <w:r w:rsidRPr="004C5F94">
        <w:t>którego Strony nie mogły przewidzieć przed zawarciem umowy,</w:t>
      </w:r>
    </w:p>
    <w:p w14:paraId="33187C1B" w14:textId="77777777" w:rsidR="00151FCF" w:rsidRPr="004C5F94" w:rsidRDefault="00151FCF" w:rsidP="00BD124A">
      <w:pPr>
        <w:pStyle w:val="Standard"/>
        <w:numPr>
          <w:ilvl w:val="0"/>
          <w:numId w:val="31"/>
        </w:numPr>
        <w:spacing w:line="312" w:lineRule="auto"/>
        <w:ind w:left="993" w:hanging="426"/>
        <w:jc w:val="both"/>
      </w:pPr>
      <w:r w:rsidRPr="004C5F94">
        <w:t>którego nie można uniknąć, ani któremu Strony nie mogły zapobiec przy zachowaniu należytej staranności.</w:t>
      </w:r>
    </w:p>
    <w:p w14:paraId="4D5DDDF1" w14:textId="62A279AA" w:rsidR="00151FCF" w:rsidRPr="004C5F94" w:rsidRDefault="00151FCF" w:rsidP="00BD124A">
      <w:pPr>
        <w:pStyle w:val="Standard"/>
        <w:numPr>
          <w:ilvl w:val="0"/>
          <w:numId w:val="37"/>
        </w:numPr>
        <w:spacing w:line="312" w:lineRule="auto"/>
        <w:ind w:left="567" w:hanging="567"/>
        <w:jc w:val="both"/>
      </w:pPr>
      <w:r w:rsidRPr="004C5F94">
        <w:t>Siła wyższa może obejmować wyjątkowe zdarzenia i okoliczności wymienione poniżej, ale bez ograniczania się do nich, jeśli tylko warunki określone w ust. 2 pkt. 1) – 3) są</w:t>
      </w:r>
      <w:r w:rsidR="00486AE9">
        <w:t> </w:t>
      </w:r>
      <w:r w:rsidRPr="004C5F94">
        <w:t>spełnione:</w:t>
      </w:r>
    </w:p>
    <w:p w14:paraId="251840FE" w14:textId="77777777" w:rsidR="00151FCF" w:rsidRPr="004C5F94" w:rsidRDefault="00151FCF" w:rsidP="00BD124A">
      <w:pPr>
        <w:pStyle w:val="Standard"/>
        <w:numPr>
          <w:ilvl w:val="0"/>
          <w:numId w:val="39"/>
        </w:numPr>
        <w:tabs>
          <w:tab w:val="left" w:pos="993"/>
        </w:tabs>
        <w:spacing w:line="312" w:lineRule="auto"/>
        <w:ind w:left="567" w:firstLine="0"/>
        <w:jc w:val="both"/>
      </w:pPr>
      <w:r w:rsidRPr="004C5F94">
        <w:rPr>
          <w:bCs/>
        </w:rPr>
        <w:t>wojna, działania wojenne, inwazja, działania wrogów zewnętrznych,</w:t>
      </w:r>
    </w:p>
    <w:p w14:paraId="2E820CF7" w14:textId="77777777" w:rsidR="00151FCF" w:rsidRPr="004C5F94" w:rsidRDefault="00151FCF" w:rsidP="00BD124A">
      <w:pPr>
        <w:pStyle w:val="Standard"/>
        <w:numPr>
          <w:ilvl w:val="0"/>
          <w:numId w:val="39"/>
        </w:numPr>
        <w:tabs>
          <w:tab w:val="left" w:pos="993"/>
        </w:tabs>
        <w:spacing w:line="312" w:lineRule="auto"/>
        <w:ind w:left="567" w:firstLine="0"/>
        <w:jc w:val="both"/>
      </w:pPr>
      <w:r w:rsidRPr="004C5F94">
        <w:rPr>
          <w:bCs/>
        </w:rPr>
        <w:t>terroryzm, rewolucja, wojna domowa, powstanie, przewrót wojskowy lub cywilny,</w:t>
      </w:r>
    </w:p>
    <w:p w14:paraId="4E383E84" w14:textId="77777777" w:rsidR="00151FCF" w:rsidRPr="004C5F94" w:rsidRDefault="00151FCF" w:rsidP="00BD124A">
      <w:pPr>
        <w:pStyle w:val="Standard"/>
        <w:numPr>
          <w:ilvl w:val="0"/>
          <w:numId w:val="39"/>
        </w:numPr>
        <w:tabs>
          <w:tab w:val="left" w:pos="993"/>
        </w:tabs>
        <w:spacing w:line="312" w:lineRule="auto"/>
        <w:ind w:left="993" w:hanging="426"/>
        <w:jc w:val="both"/>
      </w:pPr>
      <w:r w:rsidRPr="004C5F94">
        <w:rPr>
          <w:bCs/>
        </w:rPr>
        <w:t>bunt, niepokoje, zamieszki, strajki, spowodowane przez osoby inne, niż personel Wykonawcy lub Podwykonawcy,</w:t>
      </w:r>
    </w:p>
    <w:p w14:paraId="7E8FD749" w14:textId="77777777" w:rsidR="00151FCF" w:rsidRPr="004C5F94" w:rsidRDefault="00151FCF" w:rsidP="00BD124A">
      <w:pPr>
        <w:pStyle w:val="Standard"/>
        <w:numPr>
          <w:ilvl w:val="0"/>
          <w:numId w:val="39"/>
        </w:numPr>
        <w:tabs>
          <w:tab w:val="left" w:pos="993"/>
        </w:tabs>
        <w:spacing w:line="312" w:lineRule="auto"/>
        <w:ind w:left="993" w:hanging="426"/>
        <w:jc w:val="both"/>
      </w:pPr>
      <w:r w:rsidRPr="004C5F94">
        <w:rPr>
          <w:bCs/>
        </w:rPr>
        <w:t>klęski żywiołowe takie jak na przykład trzęsienia ziemi, huragan, tajfun, niezwykłe mrozy, powodzie.</w:t>
      </w:r>
    </w:p>
    <w:p w14:paraId="6F4318D5" w14:textId="094C35C6" w:rsidR="00151FCF" w:rsidRPr="004C5F94" w:rsidRDefault="00151FCF" w:rsidP="00BD124A">
      <w:pPr>
        <w:pStyle w:val="Standard"/>
        <w:numPr>
          <w:ilvl w:val="0"/>
          <w:numId w:val="38"/>
        </w:numPr>
        <w:spacing w:line="312" w:lineRule="auto"/>
        <w:ind w:left="567" w:hanging="567"/>
        <w:jc w:val="both"/>
      </w:pPr>
      <w:r w:rsidRPr="004C5F94">
        <w:rPr>
          <w:bCs/>
        </w:rPr>
        <w:t>Strona, której dotyczą okoliczności siły wyższej podejmie uzasadnione kroki w celu usunięcia przeszkód, aby wywiązać się ze swoich zobowiązań minimalizując zwłokę lub</w:t>
      </w:r>
      <w:r w:rsidR="00486AE9">
        <w:rPr>
          <w:bCs/>
        </w:rPr>
        <w:t> </w:t>
      </w:r>
      <w:r w:rsidRPr="004C5F94">
        <w:rPr>
          <w:bCs/>
        </w:rPr>
        <w:t>szkodę.</w:t>
      </w:r>
    </w:p>
    <w:p w14:paraId="7C1C9365" w14:textId="5FBF59DF" w:rsidR="00151FCF" w:rsidRPr="004C5F94" w:rsidRDefault="00151FCF" w:rsidP="00BD124A">
      <w:pPr>
        <w:pStyle w:val="Standard"/>
        <w:numPr>
          <w:ilvl w:val="0"/>
          <w:numId w:val="34"/>
        </w:numPr>
        <w:spacing w:line="312" w:lineRule="auto"/>
        <w:ind w:left="567" w:hanging="567"/>
        <w:jc w:val="both"/>
      </w:pPr>
      <w:r w:rsidRPr="004C5F94">
        <w:rPr>
          <w:bCs/>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6F4F78CF" w14:textId="4AE7B50D" w:rsidR="00151FCF" w:rsidRPr="004C5F94" w:rsidRDefault="00151FCF" w:rsidP="00BD124A">
      <w:pPr>
        <w:pStyle w:val="Standard"/>
        <w:numPr>
          <w:ilvl w:val="0"/>
          <w:numId w:val="34"/>
        </w:numPr>
        <w:spacing w:line="312" w:lineRule="auto"/>
        <w:ind w:left="567" w:hanging="567"/>
        <w:jc w:val="both"/>
      </w:pPr>
      <w:r w:rsidRPr="004C5F94">
        <w:rPr>
          <w:bCs/>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w:t>
      </w:r>
      <w:r w:rsidRPr="004C5F94">
        <w:rPr>
          <w:bCs/>
        </w:rPr>
        <w:br/>
        <w:t>po ich uprzedniej akceptacji przez Zamawiającego.</w:t>
      </w:r>
    </w:p>
    <w:p w14:paraId="56DA856C" w14:textId="70C94676" w:rsidR="00151FCF" w:rsidRPr="000728C8" w:rsidRDefault="00151FCF" w:rsidP="00BD124A">
      <w:pPr>
        <w:pStyle w:val="Standard"/>
        <w:numPr>
          <w:ilvl w:val="0"/>
          <w:numId w:val="34"/>
        </w:numPr>
        <w:spacing w:line="312" w:lineRule="auto"/>
        <w:ind w:left="567" w:hanging="567"/>
        <w:jc w:val="both"/>
      </w:pPr>
      <w:r w:rsidRPr="004C5F94">
        <w:rPr>
          <w:bCs/>
        </w:rPr>
        <w:t>W przypadku zaistnienia okoliczności siły wyższej i ich trwania przez okres 180 dni, niezależnie od jakiegokolwiek wydłużenia okresu realizacji, jakie może zostać przyznane Wykonawcy z wyżej wymienionej przyczyny, każda ze stron jest uprawniona do</w:t>
      </w:r>
      <w:r w:rsidR="00486AE9">
        <w:rPr>
          <w:bCs/>
        </w:rPr>
        <w:t> </w:t>
      </w:r>
      <w:r w:rsidRPr="004C5F94">
        <w:rPr>
          <w:bCs/>
        </w:rPr>
        <w:t>odstąpienia od umowy.</w:t>
      </w:r>
    </w:p>
    <w:p w14:paraId="5EDCACF8" w14:textId="77777777" w:rsidR="000728C8" w:rsidRPr="00EB100D" w:rsidRDefault="000728C8" w:rsidP="000728C8">
      <w:pPr>
        <w:pStyle w:val="Standard"/>
        <w:spacing w:line="312" w:lineRule="auto"/>
        <w:ind w:left="567"/>
        <w:jc w:val="both"/>
      </w:pPr>
    </w:p>
    <w:p w14:paraId="71578998" w14:textId="6F2E6D21" w:rsidR="00151FCF" w:rsidRPr="004C5F94" w:rsidRDefault="0027238E"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1</w:t>
      </w:r>
      <w:r w:rsidR="001B2D7D">
        <w:rPr>
          <w:rFonts w:ascii="Times New Roman" w:eastAsia="Lucida Sans Unicode" w:hAnsi="Times New Roman" w:cs="Times New Roman"/>
          <w:kern w:val="1"/>
          <w:sz w:val="24"/>
          <w:szCs w:val="24"/>
          <w:lang w:eastAsia="hi-IN" w:bidi="hi-IN"/>
        </w:rPr>
        <w:t>3.</w:t>
      </w:r>
    </w:p>
    <w:p w14:paraId="7C237126" w14:textId="2BE3CB93" w:rsidR="0027238E" w:rsidRPr="004C5F94" w:rsidRDefault="0027238E"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(cesja na rzecz osób trzecich)</w:t>
      </w:r>
    </w:p>
    <w:p w14:paraId="6EFCFE69" w14:textId="78C9C51B" w:rsidR="0027238E" w:rsidRDefault="0027238E" w:rsidP="004C5F94">
      <w:pPr>
        <w:pStyle w:val="Tekstpodstawowy21"/>
        <w:tabs>
          <w:tab w:val="clear" w:pos="1152"/>
        </w:tabs>
        <w:overflowPunct w:val="0"/>
        <w:spacing w:line="312" w:lineRule="auto"/>
        <w:rPr>
          <w:rFonts w:ascii="Times New Roman" w:hAnsi="Times New Roman" w:cs="Times New Roman"/>
          <w:color w:val="000000"/>
          <w:sz w:val="24"/>
          <w:szCs w:val="24"/>
          <w:lang w:eastAsia="pl-PL"/>
        </w:rPr>
      </w:pPr>
      <w:r w:rsidRPr="004C5F94">
        <w:rPr>
          <w:rFonts w:ascii="Times New Roman" w:hAnsi="Times New Roman" w:cs="Times New Roman"/>
          <w:color w:val="000000"/>
          <w:sz w:val="24"/>
          <w:szCs w:val="24"/>
          <w:lang w:eastAsia="pl-PL"/>
        </w:rPr>
        <w:t>Strony zgodnie postanawiają, że wzajemne wierzytelności wynikające z umowy nie mogą być przedmiotem przelewu, cesji, przekazu, zbycia oraz zastawienia na rzecz osób trzecich a także zobowiązania z tytułu rękojmi i gwarancji ciążących na Wykonawcy z wyjątkiem: przekazu wynagrodzenia zgodnie z art.921</w:t>
      </w:r>
      <w:r w:rsidRPr="004C5F94">
        <w:rPr>
          <w:rFonts w:ascii="Times New Roman" w:hAnsi="Times New Roman" w:cs="Times New Roman"/>
          <w:color w:val="000000"/>
          <w:sz w:val="24"/>
          <w:szCs w:val="24"/>
          <w:vertAlign w:val="superscript"/>
          <w:lang w:eastAsia="pl-PL"/>
        </w:rPr>
        <w:t>1</w:t>
      </w:r>
      <w:r w:rsidRPr="004C5F94">
        <w:rPr>
          <w:rFonts w:ascii="Times New Roman" w:hAnsi="Times New Roman" w:cs="Times New Roman"/>
          <w:color w:val="000000"/>
          <w:sz w:val="24"/>
          <w:szCs w:val="24"/>
          <w:lang w:eastAsia="pl-PL"/>
        </w:rPr>
        <w:t xml:space="preserve"> kc na rzecz podwykonawcy zatwierdzonego przez Zamawia</w:t>
      </w:r>
      <w:r w:rsidR="000728C8">
        <w:rPr>
          <w:rFonts w:ascii="Times New Roman" w:hAnsi="Times New Roman" w:cs="Times New Roman"/>
          <w:color w:val="000000"/>
          <w:sz w:val="24"/>
          <w:szCs w:val="24"/>
          <w:lang w:eastAsia="pl-PL"/>
        </w:rPr>
        <w:t>jącego.</w:t>
      </w:r>
    </w:p>
    <w:p w14:paraId="24A21343" w14:textId="77777777" w:rsidR="000728C8" w:rsidRDefault="000728C8" w:rsidP="004C5F94">
      <w:pPr>
        <w:pStyle w:val="Tekstpodstawowy21"/>
        <w:tabs>
          <w:tab w:val="clear" w:pos="1152"/>
        </w:tabs>
        <w:overflowPunct w:val="0"/>
        <w:spacing w:line="312" w:lineRule="auto"/>
        <w:rPr>
          <w:rFonts w:ascii="Times New Roman" w:hAnsi="Times New Roman" w:cs="Times New Roman"/>
          <w:color w:val="000000"/>
          <w:sz w:val="24"/>
          <w:szCs w:val="24"/>
          <w:lang w:eastAsia="pl-PL"/>
        </w:rPr>
      </w:pPr>
    </w:p>
    <w:p w14:paraId="6915F23F" w14:textId="7FC224EC" w:rsidR="0027238E" w:rsidRPr="004C5F94" w:rsidRDefault="001B2D7D"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14.</w:t>
      </w:r>
    </w:p>
    <w:p w14:paraId="5B9899D6" w14:textId="6307042D" w:rsidR="0027238E" w:rsidRPr="004C5F94" w:rsidRDefault="0027238E" w:rsidP="004C5F94">
      <w:pPr>
        <w:widowControl w:val="0"/>
        <w:tabs>
          <w:tab w:val="left" w:pos="720"/>
        </w:tabs>
        <w:suppressAutoHyphens/>
        <w:spacing w:after="0" w:line="312" w:lineRule="auto"/>
        <w:jc w:val="center"/>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(postanowienia końcowe)</w:t>
      </w:r>
    </w:p>
    <w:p w14:paraId="0849A8B4" w14:textId="52C88209" w:rsidR="00175C74" w:rsidRPr="004C5F94" w:rsidRDefault="00175C74" w:rsidP="00BD124A">
      <w:pPr>
        <w:pStyle w:val="Akapitzlist"/>
        <w:widowControl w:val="0"/>
        <w:numPr>
          <w:ilvl w:val="0"/>
          <w:numId w:val="10"/>
        </w:numPr>
        <w:tabs>
          <w:tab w:val="left" w:pos="426"/>
        </w:tabs>
        <w:suppressAutoHyphens/>
        <w:spacing w:after="0" w:line="312" w:lineRule="auto"/>
        <w:ind w:hanging="720"/>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 xml:space="preserve">W sprawach </w:t>
      </w:r>
      <w:r w:rsidR="009B298C" w:rsidRPr="004C5F94">
        <w:rPr>
          <w:rFonts w:ascii="Times New Roman" w:eastAsia="Lucida Sans Unicode" w:hAnsi="Times New Roman" w:cs="Times New Roman"/>
          <w:kern w:val="1"/>
          <w:sz w:val="24"/>
          <w:szCs w:val="24"/>
          <w:lang w:eastAsia="hi-IN" w:bidi="hi-IN"/>
        </w:rPr>
        <w:t>nieuregulowanych niniejszą umową stosuje się przepisy Kodeksu Cywilnego.</w:t>
      </w:r>
    </w:p>
    <w:p w14:paraId="5A759C70" w14:textId="7BBAF781" w:rsidR="003F0E58" w:rsidRPr="004C5F94" w:rsidRDefault="00175C74" w:rsidP="00BD124A">
      <w:pPr>
        <w:pStyle w:val="Akapitzlist"/>
        <w:widowControl w:val="0"/>
        <w:numPr>
          <w:ilvl w:val="0"/>
          <w:numId w:val="10"/>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Wszelkie zmiany postanowień niniejszej umowy wymagają formy pisemnej pod rygorem nieważności</w:t>
      </w:r>
      <w:r w:rsidR="007F044B" w:rsidRPr="004C5F94">
        <w:rPr>
          <w:rFonts w:ascii="Times New Roman" w:eastAsia="Lucida Sans Unicode" w:hAnsi="Times New Roman" w:cs="Times New Roman"/>
          <w:kern w:val="1"/>
          <w:sz w:val="24"/>
          <w:szCs w:val="24"/>
          <w:lang w:eastAsia="hi-IN" w:bidi="hi-IN"/>
        </w:rPr>
        <w:t>.</w:t>
      </w:r>
    </w:p>
    <w:p w14:paraId="167E0003" w14:textId="458F311F" w:rsidR="00461DD9" w:rsidRPr="004C5F94" w:rsidRDefault="007F044B" w:rsidP="00BD124A">
      <w:pPr>
        <w:pStyle w:val="Akapitzlist"/>
        <w:widowControl w:val="0"/>
        <w:numPr>
          <w:ilvl w:val="0"/>
          <w:numId w:val="10"/>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Strony zgodnie postanawiają, że wzajemne wierzytelności wynikające z niniejszej umowy nie</w:t>
      </w:r>
      <w:r w:rsidR="0079093B" w:rsidRPr="004C5F94">
        <w:rPr>
          <w:rFonts w:ascii="Times New Roman" w:eastAsia="Lucida Sans Unicode" w:hAnsi="Times New Roman" w:cs="Times New Roman"/>
          <w:kern w:val="1"/>
          <w:sz w:val="24"/>
          <w:szCs w:val="24"/>
          <w:lang w:eastAsia="hi-IN" w:bidi="hi-IN"/>
        </w:rPr>
        <w:t> </w:t>
      </w:r>
      <w:r w:rsidRPr="004C5F94">
        <w:rPr>
          <w:rFonts w:ascii="Times New Roman" w:eastAsia="Lucida Sans Unicode" w:hAnsi="Times New Roman" w:cs="Times New Roman"/>
          <w:kern w:val="1"/>
          <w:sz w:val="24"/>
          <w:szCs w:val="24"/>
          <w:lang w:eastAsia="hi-IN" w:bidi="hi-IN"/>
        </w:rPr>
        <w:t>mogą być przedmiotem cesji na rzecz osób trzecich.</w:t>
      </w:r>
    </w:p>
    <w:p w14:paraId="029A4236" w14:textId="30D4228D" w:rsidR="00925E10" w:rsidRPr="004C5F94" w:rsidRDefault="009B298C" w:rsidP="00BD124A">
      <w:pPr>
        <w:pStyle w:val="Akapitzlist"/>
        <w:widowControl w:val="0"/>
        <w:numPr>
          <w:ilvl w:val="0"/>
          <w:numId w:val="10"/>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kern w:val="1"/>
          <w:sz w:val="24"/>
          <w:szCs w:val="24"/>
          <w:lang w:eastAsia="hi-IN" w:bidi="hi-IN"/>
        </w:rPr>
        <w:t>Wszelkie spory, mogące wyniknąć z tytułu niniejszej umowy, będą rozstrzygane przez Sąd Powszechny właściwy dla siedziby Zamawiającego.</w:t>
      </w:r>
    </w:p>
    <w:p w14:paraId="2CF08CD1" w14:textId="6089A866" w:rsidR="006B0082" w:rsidRPr="004C5F94" w:rsidRDefault="00175C74" w:rsidP="00BD124A">
      <w:pPr>
        <w:pStyle w:val="Akapitzlist"/>
        <w:widowControl w:val="0"/>
        <w:numPr>
          <w:ilvl w:val="0"/>
          <w:numId w:val="10"/>
        </w:numPr>
        <w:tabs>
          <w:tab w:val="left" w:pos="426"/>
        </w:tabs>
        <w:suppressAutoHyphens/>
        <w:spacing w:after="0" w:line="312" w:lineRule="auto"/>
        <w:ind w:left="426" w:hanging="426"/>
        <w:jc w:val="both"/>
        <w:rPr>
          <w:rFonts w:ascii="Times New Roman" w:eastAsia="Lucida Sans Unicode" w:hAnsi="Times New Roman" w:cs="Times New Roman"/>
          <w:kern w:val="1"/>
          <w:sz w:val="24"/>
          <w:szCs w:val="24"/>
          <w:lang w:eastAsia="hi-IN" w:bidi="hi-IN"/>
        </w:rPr>
      </w:pPr>
      <w:r w:rsidRPr="004C5F94">
        <w:rPr>
          <w:rFonts w:ascii="Times New Roman" w:eastAsia="Lucida Sans Unicode" w:hAnsi="Times New Roman" w:cs="Times New Roman"/>
          <w:bCs/>
          <w:kern w:val="1"/>
          <w:sz w:val="24"/>
          <w:szCs w:val="24"/>
          <w:lang w:eastAsia="hi-IN" w:bidi="hi-IN"/>
        </w:rPr>
        <w:t xml:space="preserve">Umowę sporządzono w </w:t>
      </w:r>
      <w:r w:rsidR="002F62A5" w:rsidRPr="004C5F94">
        <w:rPr>
          <w:rFonts w:ascii="Times New Roman" w:eastAsia="Lucida Sans Unicode" w:hAnsi="Times New Roman" w:cs="Times New Roman"/>
          <w:bCs/>
          <w:kern w:val="1"/>
          <w:sz w:val="24"/>
          <w:szCs w:val="24"/>
          <w:lang w:eastAsia="hi-IN" w:bidi="hi-IN"/>
        </w:rPr>
        <w:t>dwóch</w:t>
      </w:r>
      <w:r w:rsidRPr="004C5F94">
        <w:rPr>
          <w:rFonts w:ascii="Times New Roman" w:eastAsia="Lucida Sans Unicode" w:hAnsi="Times New Roman" w:cs="Times New Roman"/>
          <w:bCs/>
          <w:kern w:val="1"/>
          <w:sz w:val="24"/>
          <w:szCs w:val="24"/>
          <w:lang w:eastAsia="hi-IN" w:bidi="hi-IN"/>
        </w:rPr>
        <w:t xml:space="preserve"> jednobrzmiących egzemplarzach, jeden dla Wykonawcy </w:t>
      </w:r>
      <w:r w:rsidR="006B0082" w:rsidRPr="004C5F94">
        <w:rPr>
          <w:rFonts w:ascii="Times New Roman" w:eastAsia="Lucida Sans Unicode" w:hAnsi="Times New Roman" w:cs="Times New Roman"/>
          <w:bCs/>
          <w:kern w:val="1"/>
          <w:sz w:val="24"/>
          <w:szCs w:val="24"/>
          <w:lang w:eastAsia="hi-IN" w:bidi="hi-IN"/>
        </w:rPr>
        <w:br/>
      </w:r>
      <w:r w:rsidRPr="004C5F94">
        <w:rPr>
          <w:rFonts w:ascii="Times New Roman" w:eastAsia="Lucida Sans Unicode" w:hAnsi="Times New Roman" w:cs="Times New Roman"/>
          <w:bCs/>
          <w:kern w:val="1"/>
          <w:sz w:val="24"/>
          <w:szCs w:val="24"/>
          <w:lang w:eastAsia="hi-IN" w:bidi="hi-IN"/>
        </w:rPr>
        <w:t xml:space="preserve">i </w:t>
      </w:r>
      <w:r w:rsidR="002F62A5" w:rsidRPr="004C5F94">
        <w:rPr>
          <w:rFonts w:ascii="Times New Roman" w:eastAsia="Lucida Sans Unicode" w:hAnsi="Times New Roman" w:cs="Times New Roman"/>
          <w:bCs/>
          <w:kern w:val="1"/>
          <w:sz w:val="24"/>
          <w:szCs w:val="24"/>
          <w:lang w:eastAsia="hi-IN" w:bidi="hi-IN"/>
        </w:rPr>
        <w:t xml:space="preserve">jeden </w:t>
      </w:r>
      <w:r w:rsidRPr="004C5F94">
        <w:rPr>
          <w:rFonts w:ascii="Times New Roman" w:eastAsia="Lucida Sans Unicode" w:hAnsi="Times New Roman" w:cs="Times New Roman"/>
          <w:bCs/>
          <w:kern w:val="1"/>
          <w:sz w:val="24"/>
          <w:szCs w:val="24"/>
          <w:lang w:eastAsia="hi-IN" w:bidi="hi-IN"/>
        </w:rPr>
        <w:t xml:space="preserve"> dla Zamawiającego. </w:t>
      </w:r>
    </w:p>
    <w:p w14:paraId="23570897" w14:textId="77777777" w:rsidR="00793A9F" w:rsidRDefault="00793A9F" w:rsidP="004C5F94">
      <w:pPr>
        <w:widowControl w:val="0"/>
        <w:tabs>
          <w:tab w:val="left" w:pos="6660"/>
        </w:tabs>
        <w:suppressAutoHyphens/>
        <w:spacing w:after="0" w:line="312" w:lineRule="auto"/>
        <w:jc w:val="both"/>
        <w:rPr>
          <w:rFonts w:ascii="Times New Roman" w:eastAsia="Lucida Sans Unicode" w:hAnsi="Times New Roman" w:cs="Times New Roman"/>
          <w:bCs/>
          <w:kern w:val="1"/>
          <w:sz w:val="24"/>
          <w:szCs w:val="24"/>
          <w:lang w:eastAsia="hi-IN" w:bidi="hi-IN"/>
        </w:rPr>
      </w:pPr>
    </w:p>
    <w:p w14:paraId="6F9B9FDB" w14:textId="77777777" w:rsidR="000728C8" w:rsidRDefault="000728C8" w:rsidP="004C5F94">
      <w:pPr>
        <w:widowControl w:val="0"/>
        <w:tabs>
          <w:tab w:val="left" w:pos="6660"/>
        </w:tabs>
        <w:suppressAutoHyphens/>
        <w:spacing w:after="0" w:line="312" w:lineRule="auto"/>
        <w:jc w:val="both"/>
        <w:rPr>
          <w:rFonts w:ascii="Times New Roman" w:eastAsia="Lucida Sans Unicode" w:hAnsi="Times New Roman" w:cs="Times New Roman"/>
          <w:bCs/>
          <w:kern w:val="1"/>
          <w:sz w:val="24"/>
          <w:szCs w:val="24"/>
          <w:lang w:eastAsia="hi-IN" w:bidi="hi-IN"/>
        </w:rPr>
      </w:pPr>
    </w:p>
    <w:p w14:paraId="5E129468" w14:textId="77777777" w:rsidR="00EB100D" w:rsidRDefault="00EB100D" w:rsidP="004C5F94">
      <w:pPr>
        <w:widowControl w:val="0"/>
        <w:tabs>
          <w:tab w:val="left" w:pos="6660"/>
        </w:tabs>
        <w:suppressAutoHyphens/>
        <w:spacing w:after="0" w:line="312" w:lineRule="auto"/>
        <w:jc w:val="both"/>
        <w:rPr>
          <w:rFonts w:ascii="Times New Roman" w:eastAsia="Lucida Sans Unicode" w:hAnsi="Times New Roman" w:cs="Times New Roman"/>
          <w:bCs/>
          <w:kern w:val="1"/>
          <w:sz w:val="24"/>
          <w:szCs w:val="24"/>
          <w:lang w:eastAsia="hi-IN" w:bidi="hi-IN"/>
        </w:rPr>
      </w:pPr>
    </w:p>
    <w:p w14:paraId="09D43F50" w14:textId="77777777" w:rsidR="00EB100D" w:rsidRPr="004C5F94" w:rsidRDefault="00EB100D" w:rsidP="004C5F94">
      <w:pPr>
        <w:widowControl w:val="0"/>
        <w:tabs>
          <w:tab w:val="left" w:pos="6660"/>
        </w:tabs>
        <w:suppressAutoHyphens/>
        <w:spacing w:after="0" w:line="312" w:lineRule="auto"/>
        <w:jc w:val="both"/>
        <w:rPr>
          <w:rFonts w:ascii="Times New Roman" w:eastAsia="Lucida Sans Unicode" w:hAnsi="Times New Roman" w:cs="Times New Roman"/>
          <w:bCs/>
          <w:kern w:val="1"/>
          <w:sz w:val="24"/>
          <w:szCs w:val="24"/>
          <w:lang w:eastAsia="hi-IN" w:bidi="hi-IN"/>
        </w:rPr>
      </w:pPr>
    </w:p>
    <w:p w14:paraId="0DA05AEA" w14:textId="19FE691E" w:rsidR="00EA2691" w:rsidRDefault="00C00B6C" w:rsidP="00C00B6C">
      <w:pPr>
        <w:widowControl w:val="0"/>
        <w:suppressAutoHyphens/>
        <w:spacing w:after="0" w:line="312" w:lineRule="auto"/>
        <w:ind w:left="708" w:firstLine="708"/>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b/>
          <w:kern w:val="1"/>
          <w:sz w:val="24"/>
          <w:szCs w:val="24"/>
          <w:lang w:eastAsia="hi-IN" w:bidi="hi-IN"/>
        </w:rPr>
        <w:t>WYKONAWCA:</w:t>
      </w:r>
      <w:r>
        <w:rPr>
          <w:rFonts w:ascii="Times New Roman" w:eastAsia="Lucida Sans Unicode" w:hAnsi="Times New Roman" w:cs="Times New Roman"/>
          <w:b/>
          <w:kern w:val="1"/>
          <w:sz w:val="24"/>
          <w:szCs w:val="24"/>
          <w:lang w:eastAsia="hi-IN" w:bidi="hi-IN"/>
        </w:rPr>
        <w:tab/>
      </w:r>
      <w:r>
        <w:rPr>
          <w:rFonts w:ascii="Times New Roman" w:eastAsia="Lucida Sans Unicode" w:hAnsi="Times New Roman" w:cs="Times New Roman"/>
          <w:b/>
          <w:kern w:val="1"/>
          <w:sz w:val="24"/>
          <w:szCs w:val="24"/>
          <w:lang w:eastAsia="hi-IN" w:bidi="hi-IN"/>
        </w:rPr>
        <w:tab/>
      </w:r>
      <w:r>
        <w:rPr>
          <w:rFonts w:ascii="Times New Roman" w:eastAsia="Lucida Sans Unicode" w:hAnsi="Times New Roman" w:cs="Times New Roman"/>
          <w:b/>
          <w:kern w:val="1"/>
          <w:sz w:val="24"/>
          <w:szCs w:val="24"/>
          <w:lang w:eastAsia="hi-IN" w:bidi="hi-IN"/>
        </w:rPr>
        <w:tab/>
      </w:r>
      <w:r>
        <w:rPr>
          <w:rFonts w:ascii="Times New Roman" w:eastAsia="Lucida Sans Unicode" w:hAnsi="Times New Roman" w:cs="Times New Roman"/>
          <w:b/>
          <w:kern w:val="1"/>
          <w:sz w:val="24"/>
          <w:szCs w:val="24"/>
          <w:lang w:eastAsia="hi-IN" w:bidi="hi-IN"/>
        </w:rPr>
        <w:tab/>
      </w:r>
      <w:r>
        <w:rPr>
          <w:rFonts w:ascii="Times New Roman" w:eastAsia="Lucida Sans Unicode" w:hAnsi="Times New Roman" w:cs="Times New Roman"/>
          <w:b/>
          <w:kern w:val="1"/>
          <w:sz w:val="24"/>
          <w:szCs w:val="24"/>
          <w:lang w:eastAsia="hi-IN" w:bidi="hi-IN"/>
        </w:rPr>
        <w:tab/>
        <w:t>ZAMAWIAJĄCY</w:t>
      </w:r>
      <w:r w:rsidR="00EA2691" w:rsidRPr="004C5F94">
        <w:rPr>
          <w:rFonts w:ascii="Times New Roman" w:eastAsia="Lucida Sans Unicode" w:hAnsi="Times New Roman" w:cs="Times New Roman"/>
          <w:kern w:val="1"/>
          <w:sz w:val="24"/>
          <w:szCs w:val="24"/>
          <w:lang w:eastAsia="hi-IN" w:bidi="hi-IN"/>
        </w:rPr>
        <w:t>:</w:t>
      </w:r>
    </w:p>
    <w:p w14:paraId="0A0BBACE" w14:textId="77777777" w:rsidR="00EB100D" w:rsidRDefault="00EB100D" w:rsidP="00C00B6C">
      <w:pPr>
        <w:widowControl w:val="0"/>
        <w:suppressAutoHyphens/>
        <w:spacing w:after="0" w:line="312" w:lineRule="auto"/>
        <w:ind w:left="708" w:firstLine="708"/>
        <w:jc w:val="both"/>
        <w:rPr>
          <w:rFonts w:ascii="Times New Roman" w:eastAsia="Lucida Sans Unicode" w:hAnsi="Times New Roman" w:cs="Times New Roman"/>
          <w:kern w:val="1"/>
          <w:sz w:val="24"/>
          <w:szCs w:val="24"/>
          <w:lang w:eastAsia="hi-IN" w:bidi="hi-IN"/>
        </w:rPr>
      </w:pPr>
    </w:p>
    <w:p w14:paraId="78DCB915"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46B543DE"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32F966CD"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24E9A76F"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32C90273"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646FC74C"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2F3DA06D"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6A404C10"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3FB2F32E"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4F27FEBB"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4C642FAA"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3A855D88"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2961FCE7"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2F30033C" w14:textId="77777777" w:rsidR="000728C8"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p>
    <w:p w14:paraId="798E354C" w14:textId="713C016D" w:rsidR="00EA2691" w:rsidRPr="004C5F94" w:rsidRDefault="000728C8" w:rsidP="004C5F94">
      <w:pPr>
        <w:widowControl w:val="0"/>
        <w:suppressAutoHyphens/>
        <w:spacing w:after="0" w:line="312" w:lineRule="auto"/>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D</w:t>
      </w:r>
      <w:r w:rsidR="00EA2691" w:rsidRPr="004C5F94">
        <w:rPr>
          <w:rFonts w:ascii="Times New Roman" w:eastAsia="Lucida Sans Unicode" w:hAnsi="Times New Roman" w:cs="Times New Roman"/>
          <w:kern w:val="1"/>
          <w:sz w:val="24"/>
          <w:szCs w:val="24"/>
          <w:lang w:eastAsia="hi-IN" w:bidi="hi-IN"/>
        </w:rPr>
        <w:t>ział 750 rozdz</w:t>
      </w:r>
      <w:r w:rsidR="00B069D1" w:rsidRPr="004C5F94">
        <w:rPr>
          <w:rFonts w:ascii="Times New Roman" w:eastAsia="Lucida Sans Unicode" w:hAnsi="Times New Roman" w:cs="Times New Roman"/>
          <w:kern w:val="1"/>
          <w:sz w:val="24"/>
          <w:szCs w:val="24"/>
          <w:lang w:eastAsia="hi-IN" w:bidi="hi-IN"/>
        </w:rPr>
        <w:t xml:space="preserve">iał 75023 - § - </w:t>
      </w:r>
      <w:r w:rsidR="0079093B" w:rsidRPr="004C5F94">
        <w:rPr>
          <w:rFonts w:ascii="Times New Roman" w:eastAsia="Lucida Sans Unicode" w:hAnsi="Times New Roman" w:cs="Times New Roman"/>
          <w:kern w:val="1"/>
          <w:sz w:val="24"/>
          <w:szCs w:val="24"/>
          <w:lang w:eastAsia="hi-IN" w:bidi="hi-IN"/>
        </w:rPr>
        <w:t>6050</w:t>
      </w:r>
      <w:r w:rsidR="00B069D1" w:rsidRPr="004C5F94">
        <w:rPr>
          <w:rFonts w:ascii="Times New Roman" w:eastAsia="Lucida Sans Unicode" w:hAnsi="Times New Roman" w:cs="Times New Roman"/>
          <w:kern w:val="1"/>
          <w:sz w:val="24"/>
          <w:szCs w:val="24"/>
          <w:lang w:eastAsia="hi-IN" w:bidi="hi-IN"/>
        </w:rPr>
        <w:t xml:space="preserve">         </w:t>
      </w:r>
    </w:p>
    <w:sectPr w:rsidR="00EA2691" w:rsidRPr="004C5F94" w:rsidSect="000728C8">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E808" w14:textId="77777777" w:rsidR="0033570F" w:rsidRDefault="0033570F">
      <w:pPr>
        <w:spacing w:after="0" w:line="240" w:lineRule="auto"/>
      </w:pPr>
      <w:r>
        <w:separator/>
      </w:r>
    </w:p>
  </w:endnote>
  <w:endnote w:type="continuationSeparator" w:id="0">
    <w:p w14:paraId="57F397D4" w14:textId="77777777" w:rsidR="0033570F" w:rsidRDefault="0033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67379"/>
      <w:docPartObj>
        <w:docPartGallery w:val="Page Numbers (Bottom of Page)"/>
        <w:docPartUnique/>
      </w:docPartObj>
    </w:sdtPr>
    <w:sdtEndPr/>
    <w:sdtContent>
      <w:p w14:paraId="454332BA" w14:textId="61544205" w:rsidR="0037221B" w:rsidRDefault="0037221B">
        <w:pPr>
          <w:pStyle w:val="Stopka"/>
          <w:jc w:val="right"/>
        </w:pPr>
        <w:r>
          <w:fldChar w:fldCharType="begin"/>
        </w:r>
        <w:r>
          <w:instrText xml:space="preserve"> PAGE   \* MERGEFORMAT </w:instrText>
        </w:r>
        <w:r>
          <w:fldChar w:fldCharType="separate"/>
        </w:r>
        <w:r w:rsidR="0021340B">
          <w:rPr>
            <w:noProof/>
          </w:rPr>
          <w:t>1</w:t>
        </w:r>
        <w:r>
          <w:fldChar w:fldCharType="end"/>
        </w:r>
      </w:p>
    </w:sdtContent>
  </w:sdt>
  <w:p w14:paraId="3DFDD852" w14:textId="77777777" w:rsidR="0037221B" w:rsidRDefault="0037221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DA7C" w14:textId="77777777" w:rsidR="0033570F" w:rsidRDefault="0033570F">
      <w:pPr>
        <w:spacing w:after="0" w:line="240" w:lineRule="auto"/>
      </w:pPr>
      <w:r>
        <w:separator/>
      </w:r>
    </w:p>
  </w:footnote>
  <w:footnote w:type="continuationSeparator" w:id="0">
    <w:p w14:paraId="37997EE0" w14:textId="77777777" w:rsidR="0033570F" w:rsidRDefault="0033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AD24156"/>
    <w:name w:val="WW8Num2"/>
    <w:lvl w:ilvl="0">
      <w:start w:val="1"/>
      <w:numFmt w:val="lowerLetter"/>
      <w:lvlText w:val="%1)"/>
      <w:lvlJc w:val="left"/>
      <w:pPr>
        <w:tabs>
          <w:tab w:val="num" w:pos="0"/>
        </w:tabs>
        <w:ind w:left="720" w:hanging="360"/>
      </w:pPr>
      <w:rPr>
        <w:rFonts w:ascii="Arial Narrow" w:eastAsia="Lucida Sans Unicode" w:hAnsi="Arial Narrow" w:cs="Arial"/>
      </w:rPr>
    </w:lvl>
  </w:abstractNum>
  <w:abstractNum w:abstractNumId="1" w15:restartNumberingAfterBreak="0">
    <w:nsid w:val="09B05CAE"/>
    <w:multiLevelType w:val="hybridMultilevel"/>
    <w:tmpl w:val="AB28B42C"/>
    <w:lvl w:ilvl="0" w:tplc="10D2A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8539C"/>
    <w:multiLevelType w:val="hybridMultilevel"/>
    <w:tmpl w:val="9EDA7AE2"/>
    <w:styleLink w:val="Zaimportowanystyl51"/>
    <w:lvl w:ilvl="0" w:tplc="8F6493D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CA12C">
      <w:start w:val="1"/>
      <w:numFmt w:val="lowerLetter"/>
      <w:lvlText w:val="%2."/>
      <w:lvlJc w:val="left"/>
      <w:pPr>
        <w:ind w:left="124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E44CE">
      <w:start w:val="1"/>
      <w:numFmt w:val="lowerRoman"/>
      <w:lvlText w:val="%3."/>
      <w:lvlJc w:val="left"/>
      <w:pPr>
        <w:ind w:left="196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9C598C">
      <w:start w:val="1"/>
      <w:numFmt w:val="decimal"/>
      <w:lvlText w:val="%4."/>
      <w:lvlJc w:val="left"/>
      <w:pPr>
        <w:ind w:left="268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06A84">
      <w:start w:val="1"/>
      <w:numFmt w:val="lowerLetter"/>
      <w:lvlText w:val="%5."/>
      <w:lvlJc w:val="left"/>
      <w:pPr>
        <w:ind w:left="34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B4B7E0">
      <w:start w:val="1"/>
      <w:numFmt w:val="lowerRoman"/>
      <w:lvlText w:val="%6."/>
      <w:lvlJc w:val="left"/>
      <w:pPr>
        <w:ind w:left="412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8588C">
      <w:start w:val="1"/>
      <w:numFmt w:val="decimal"/>
      <w:lvlText w:val="%7."/>
      <w:lvlJc w:val="left"/>
      <w:pPr>
        <w:ind w:left="484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E6D62">
      <w:start w:val="1"/>
      <w:numFmt w:val="lowerLetter"/>
      <w:lvlText w:val="%8."/>
      <w:lvlJc w:val="left"/>
      <w:pPr>
        <w:ind w:left="556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CCB16">
      <w:start w:val="1"/>
      <w:numFmt w:val="lowerRoman"/>
      <w:lvlText w:val="%9."/>
      <w:lvlJc w:val="left"/>
      <w:pPr>
        <w:ind w:left="628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21180E"/>
    <w:multiLevelType w:val="hybridMultilevel"/>
    <w:tmpl w:val="D1A66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5856A4"/>
    <w:multiLevelType w:val="hybridMultilevel"/>
    <w:tmpl w:val="423A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F0F2A"/>
    <w:multiLevelType w:val="multilevel"/>
    <w:tmpl w:val="C3507F2C"/>
    <w:styleLink w:val="WWNum32"/>
    <w:lvl w:ilvl="0">
      <w:start w:val="1"/>
      <w:numFmt w:val="decimal"/>
      <w:lvlText w:val="%1)"/>
      <w:lvlJc w:val="left"/>
      <w:pPr>
        <w:ind w:left="1410" w:hanging="360"/>
      </w:pPr>
      <w:rPr>
        <w:rFonts w:cs="Times New Roman"/>
        <w:b w:val="0"/>
        <w:i w:val="0"/>
        <w:sz w:val="24"/>
        <w:szCs w:val="24"/>
      </w:rPr>
    </w:lvl>
    <w:lvl w:ilvl="1">
      <w:start w:val="1"/>
      <w:numFmt w:val="lowerLetter"/>
      <w:lvlText w:val="%2."/>
      <w:lvlJc w:val="left"/>
      <w:pPr>
        <w:ind w:left="2130" w:hanging="360"/>
      </w:pPr>
    </w:lvl>
    <w:lvl w:ilvl="2">
      <w:start w:val="1"/>
      <w:numFmt w:val="lowerRoman"/>
      <w:lvlText w:val="%1.%2.%3."/>
      <w:lvlJc w:val="right"/>
      <w:pPr>
        <w:ind w:left="2850" w:hanging="180"/>
      </w:pPr>
    </w:lvl>
    <w:lvl w:ilvl="3">
      <w:start w:val="1"/>
      <w:numFmt w:val="decimal"/>
      <w:lvlText w:val="%1.%2.%3.%4."/>
      <w:lvlJc w:val="left"/>
      <w:pPr>
        <w:ind w:left="3570" w:hanging="360"/>
      </w:pPr>
    </w:lvl>
    <w:lvl w:ilvl="4">
      <w:start w:val="1"/>
      <w:numFmt w:val="lowerLetter"/>
      <w:lvlText w:val="%1.%2.%3.%4.%5."/>
      <w:lvlJc w:val="left"/>
      <w:pPr>
        <w:ind w:left="4290" w:hanging="360"/>
      </w:pPr>
    </w:lvl>
    <w:lvl w:ilvl="5">
      <w:start w:val="1"/>
      <w:numFmt w:val="lowerRoman"/>
      <w:lvlText w:val="%1.%2.%3.%4.%5.%6."/>
      <w:lvlJc w:val="right"/>
      <w:pPr>
        <w:ind w:left="5010" w:hanging="180"/>
      </w:pPr>
    </w:lvl>
    <w:lvl w:ilvl="6">
      <w:start w:val="1"/>
      <w:numFmt w:val="decimal"/>
      <w:lvlText w:val="%1.%2.%3.%4.%5.%6.%7."/>
      <w:lvlJc w:val="left"/>
      <w:pPr>
        <w:ind w:left="5730" w:hanging="360"/>
      </w:pPr>
    </w:lvl>
    <w:lvl w:ilvl="7">
      <w:start w:val="1"/>
      <w:numFmt w:val="lowerLetter"/>
      <w:lvlText w:val="%1.%2.%3.%4.%5.%6.%7.%8."/>
      <w:lvlJc w:val="left"/>
      <w:pPr>
        <w:ind w:left="6450" w:hanging="360"/>
      </w:pPr>
    </w:lvl>
    <w:lvl w:ilvl="8">
      <w:start w:val="1"/>
      <w:numFmt w:val="lowerRoman"/>
      <w:lvlText w:val="%1.%2.%3.%4.%5.%6.%7.%8.%9."/>
      <w:lvlJc w:val="right"/>
      <w:pPr>
        <w:ind w:left="7170" w:hanging="180"/>
      </w:pPr>
    </w:lvl>
  </w:abstractNum>
  <w:abstractNum w:abstractNumId="6" w15:restartNumberingAfterBreak="0">
    <w:nsid w:val="16613707"/>
    <w:multiLevelType w:val="multilevel"/>
    <w:tmpl w:val="A4CA54C4"/>
    <w:styleLink w:val="WWNum45"/>
    <w:lvl w:ilvl="0">
      <w:start w:val="2"/>
      <w:numFmt w:val="decimal"/>
      <w:lvlText w:val="%1."/>
      <w:lvlJc w:val="left"/>
      <w:pPr>
        <w:ind w:left="360" w:hanging="360"/>
      </w:pPr>
    </w:lvl>
    <w:lvl w:ilvl="1">
      <w:numFmt w:val="bullet"/>
      <w:lvlText w:val=""/>
      <w:lvlJc w:val="left"/>
      <w:pPr>
        <w:ind w:left="1440" w:hanging="360"/>
      </w:pPr>
      <w:rPr>
        <w:rFonts w:ascii="Symbol" w:hAnsi="Symbol"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C355B96"/>
    <w:multiLevelType w:val="hybridMultilevel"/>
    <w:tmpl w:val="3104DB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D877036"/>
    <w:multiLevelType w:val="hybridMultilevel"/>
    <w:tmpl w:val="2AF20056"/>
    <w:styleLink w:val="Zaimportowanystyl52"/>
    <w:lvl w:ilvl="0" w:tplc="55448F98">
      <w:start w:val="1"/>
      <w:numFmt w:val="decimal"/>
      <w:lvlText w:val="%1)"/>
      <w:lvlJc w:val="left"/>
      <w:pPr>
        <w:tabs>
          <w:tab w:val="num" w:pos="851"/>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03F64">
      <w:start w:val="1"/>
      <w:numFmt w:val="lowerLetter"/>
      <w:lvlText w:val="%2."/>
      <w:lvlJc w:val="left"/>
      <w:pPr>
        <w:tabs>
          <w:tab w:val="left" w:pos="851"/>
          <w:tab w:val="num" w:pos="1560"/>
        </w:tabs>
        <w:ind w:left="1276" w:firstLine="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941D5C">
      <w:start w:val="1"/>
      <w:numFmt w:val="lowerRoman"/>
      <w:lvlText w:val="%3."/>
      <w:lvlJc w:val="left"/>
      <w:pPr>
        <w:tabs>
          <w:tab w:val="left" w:pos="851"/>
        </w:tabs>
        <w:ind w:left="194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811E0">
      <w:start w:val="1"/>
      <w:numFmt w:val="decimal"/>
      <w:lvlText w:val="%4."/>
      <w:lvlJc w:val="left"/>
      <w:pPr>
        <w:tabs>
          <w:tab w:val="left" w:pos="851"/>
          <w:tab w:val="num" w:pos="3002"/>
        </w:tabs>
        <w:ind w:left="2718" w:firstLine="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A8208">
      <w:start w:val="1"/>
      <w:numFmt w:val="lowerLetter"/>
      <w:lvlText w:val="%5."/>
      <w:lvlJc w:val="left"/>
      <w:pPr>
        <w:tabs>
          <w:tab w:val="left" w:pos="851"/>
        </w:tabs>
        <w:ind w:left="338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929482">
      <w:start w:val="1"/>
      <w:numFmt w:val="lowerRoman"/>
      <w:lvlText w:val="%6."/>
      <w:lvlJc w:val="left"/>
      <w:pPr>
        <w:tabs>
          <w:tab w:val="left" w:pos="851"/>
        </w:tabs>
        <w:ind w:left="4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CB052">
      <w:start w:val="1"/>
      <w:numFmt w:val="decimal"/>
      <w:lvlText w:val="%7."/>
      <w:lvlJc w:val="left"/>
      <w:pPr>
        <w:tabs>
          <w:tab w:val="left" w:pos="851"/>
        </w:tabs>
        <w:ind w:left="4822" w:hanging="4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42CD86">
      <w:start w:val="1"/>
      <w:numFmt w:val="lowerLetter"/>
      <w:lvlText w:val="%8."/>
      <w:lvlJc w:val="left"/>
      <w:pPr>
        <w:tabs>
          <w:tab w:val="left" w:pos="851"/>
        </w:tabs>
        <w:ind w:left="5543"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EF632">
      <w:start w:val="1"/>
      <w:numFmt w:val="lowerRoman"/>
      <w:lvlText w:val="%9."/>
      <w:lvlJc w:val="left"/>
      <w:pPr>
        <w:tabs>
          <w:tab w:val="left" w:pos="851"/>
        </w:tabs>
        <w:ind w:left="6271"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6E2E83"/>
    <w:multiLevelType w:val="hybridMultilevel"/>
    <w:tmpl w:val="5DD87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60500"/>
    <w:multiLevelType w:val="hybridMultilevel"/>
    <w:tmpl w:val="A8E00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7C574B"/>
    <w:multiLevelType w:val="hybridMultilevel"/>
    <w:tmpl w:val="5DD87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B4687"/>
    <w:multiLevelType w:val="multilevel"/>
    <w:tmpl w:val="D0B65628"/>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51B2608"/>
    <w:multiLevelType w:val="hybridMultilevel"/>
    <w:tmpl w:val="423A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26677A"/>
    <w:multiLevelType w:val="hybridMultilevel"/>
    <w:tmpl w:val="07408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24C74"/>
    <w:multiLevelType w:val="multilevel"/>
    <w:tmpl w:val="A0EAB410"/>
    <w:styleLink w:val="WWNum77"/>
    <w:lvl w:ilvl="0">
      <w:start w:val="1"/>
      <w:numFmt w:val="decimal"/>
      <w:lvlText w:val="%1)"/>
      <w:lvlJc w:val="left"/>
      <w:pPr>
        <w:ind w:left="1080" w:hanging="360"/>
      </w:pPr>
      <w:rPr>
        <w:rFonts w:eastAsia="Calibri" w:cs="Calibri"/>
      </w:rPr>
    </w:lvl>
    <w:lvl w:ilvl="1">
      <w:start w:val="1"/>
      <w:numFmt w:val="lowerLetter"/>
      <w:lvlText w:val="%2)"/>
      <w:lvlJc w:val="left"/>
      <w:pPr>
        <w:ind w:left="1800" w:hanging="360"/>
      </w:p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32AE73F7"/>
    <w:multiLevelType w:val="hybridMultilevel"/>
    <w:tmpl w:val="D560424E"/>
    <w:lvl w:ilvl="0" w:tplc="10D2A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D31DE"/>
    <w:multiLevelType w:val="hybridMultilevel"/>
    <w:tmpl w:val="B32AC6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AEE0512"/>
    <w:multiLevelType w:val="multilevel"/>
    <w:tmpl w:val="63B479F2"/>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E9E7080"/>
    <w:multiLevelType w:val="multilevel"/>
    <w:tmpl w:val="51E062DC"/>
    <w:styleLink w:val="WWNum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2766E1B"/>
    <w:multiLevelType w:val="multilevel"/>
    <w:tmpl w:val="7E46A55A"/>
    <w:styleLink w:val="WWNum17"/>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4356BC8"/>
    <w:multiLevelType w:val="hybridMultilevel"/>
    <w:tmpl w:val="63AE75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3876C9"/>
    <w:multiLevelType w:val="hybridMultilevel"/>
    <w:tmpl w:val="BC4E9462"/>
    <w:styleLink w:val="Zaimportowanystyl53"/>
    <w:lvl w:ilvl="0" w:tplc="FC62CDBA">
      <w:start w:val="1"/>
      <w:numFmt w:val="lowerLetter"/>
      <w:lvlText w:val="%1)"/>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70AC9C">
      <w:start w:val="1"/>
      <w:numFmt w:val="lowerLetter"/>
      <w:lvlText w:val="%2."/>
      <w:lvlJc w:val="left"/>
      <w:pPr>
        <w:tabs>
          <w:tab w:val="left" w:pos="1134"/>
        </w:tabs>
        <w:ind w:left="183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9EF7BC">
      <w:start w:val="1"/>
      <w:numFmt w:val="lowerRoman"/>
      <w:lvlText w:val="%3."/>
      <w:lvlJc w:val="left"/>
      <w:pPr>
        <w:tabs>
          <w:tab w:val="left" w:pos="1134"/>
        </w:tabs>
        <w:ind w:left="2558"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22136">
      <w:start w:val="1"/>
      <w:numFmt w:val="decimal"/>
      <w:lvlText w:val="%4."/>
      <w:lvlJc w:val="left"/>
      <w:pPr>
        <w:tabs>
          <w:tab w:val="left" w:pos="1134"/>
        </w:tabs>
        <w:ind w:left="327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CE56C6">
      <w:start w:val="1"/>
      <w:numFmt w:val="lowerLetter"/>
      <w:lvlText w:val="%5."/>
      <w:lvlJc w:val="left"/>
      <w:pPr>
        <w:tabs>
          <w:tab w:val="left" w:pos="1134"/>
        </w:tabs>
        <w:ind w:left="399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08D90">
      <w:start w:val="1"/>
      <w:numFmt w:val="lowerRoman"/>
      <w:lvlText w:val="%6."/>
      <w:lvlJc w:val="left"/>
      <w:pPr>
        <w:tabs>
          <w:tab w:val="left" w:pos="1134"/>
        </w:tabs>
        <w:ind w:left="4718"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A8034">
      <w:start w:val="1"/>
      <w:numFmt w:val="decimal"/>
      <w:lvlText w:val="%7."/>
      <w:lvlJc w:val="left"/>
      <w:pPr>
        <w:tabs>
          <w:tab w:val="left" w:pos="1134"/>
        </w:tabs>
        <w:ind w:left="543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4C622">
      <w:start w:val="1"/>
      <w:numFmt w:val="lowerLetter"/>
      <w:lvlText w:val="%8."/>
      <w:lvlJc w:val="left"/>
      <w:pPr>
        <w:tabs>
          <w:tab w:val="left" w:pos="1134"/>
        </w:tabs>
        <w:ind w:left="615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C82A2C">
      <w:start w:val="1"/>
      <w:numFmt w:val="lowerRoman"/>
      <w:lvlText w:val="%9."/>
      <w:lvlJc w:val="left"/>
      <w:pPr>
        <w:tabs>
          <w:tab w:val="left" w:pos="1134"/>
        </w:tabs>
        <w:ind w:left="6878"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9F6607"/>
    <w:multiLevelType w:val="multilevel"/>
    <w:tmpl w:val="B08C70B2"/>
    <w:styleLink w:val="WWNum39"/>
    <w:lvl w:ilvl="0">
      <w:start w:val="1"/>
      <w:numFmt w:val="decimal"/>
      <w:lvlText w:val="%1)"/>
      <w:lvlJc w:val="left"/>
      <w:pPr>
        <w:ind w:left="1080" w:hanging="360"/>
      </w:pPr>
      <w:rPr>
        <w:rFonts w:cs="Times New Roman"/>
        <w:color w:val="00000A"/>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506E4BF0"/>
    <w:multiLevelType w:val="hybridMultilevel"/>
    <w:tmpl w:val="ED3CD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24E95"/>
    <w:multiLevelType w:val="multilevel"/>
    <w:tmpl w:val="C40A30FE"/>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66C380F"/>
    <w:multiLevelType w:val="multilevel"/>
    <w:tmpl w:val="8F8ED8D8"/>
    <w:styleLink w:val="WWNum4"/>
    <w:lvl w:ilvl="0">
      <w:start w:val="1"/>
      <w:numFmt w:val="decimal"/>
      <w:lvlText w:val="%1."/>
      <w:lvlJc w:val="left"/>
      <w:pPr>
        <w:ind w:left="720" w:hanging="360"/>
      </w:pPr>
      <w:rPr>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988004A"/>
    <w:multiLevelType w:val="hybridMultilevel"/>
    <w:tmpl w:val="9D206A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47D6892"/>
    <w:multiLevelType w:val="multilevel"/>
    <w:tmpl w:val="F1A6364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BC75C0"/>
    <w:multiLevelType w:val="hybridMultilevel"/>
    <w:tmpl w:val="12D82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041F65"/>
    <w:multiLevelType w:val="multilevel"/>
    <w:tmpl w:val="4A0AD1EA"/>
    <w:styleLink w:val="WWNum7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E126DE7"/>
    <w:multiLevelType w:val="multilevel"/>
    <w:tmpl w:val="0570DE4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FBF4BE5"/>
    <w:multiLevelType w:val="multilevel"/>
    <w:tmpl w:val="C15EA44A"/>
    <w:styleLink w:val="WWNum29"/>
    <w:lvl w:ilvl="0">
      <w:start w:val="1"/>
      <w:numFmt w:val="decimal"/>
      <w:lvlText w:val="%1)"/>
      <w:lvlJc w:val="left"/>
      <w:pPr>
        <w:ind w:left="1854" w:hanging="360"/>
      </w:pPr>
      <w:rPr>
        <w:rFonts w:cs="Times New Roman"/>
        <w:b w:val="0"/>
        <w:i w:val="0"/>
        <w:sz w:val="24"/>
        <w:szCs w:val="24"/>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33" w15:restartNumberingAfterBreak="0">
    <w:nsid w:val="7130124D"/>
    <w:multiLevelType w:val="hybridMultilevel"/>
    <w:tmpl w:val="6906A06E"/>
    <w:lvl w:ilvl="0" w:tplc="10D2A5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782F79"/>
    <w:multiLevelType w:val="hybridMultilevel"/>
    <w:tmpl w:val="D778A3A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72A32BF9"/>
    <w:multiLevelType w:val="multilevel"/>
    <w:tmpl w:val="7444CB5E"/>
    <w:styleLink w:val="WWNum35"/>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4396E30"/>
    <w:multiLevelType w:val="multilevel"/>
    <w:tmpl w:val="FD1CA39E"/>
    <w:styleLink w:val="WWNum81"/>
    <w:lvl w:ilvl="0">
      <w:start w:val="1"/>
      <w:numFmt w:val="lowerLetter"/>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1.%2.%3."/>
      <w:lvlJc w:val="right"/>
      <w:pPr>
        <w:ind w:left="2592" w:hanging="180"/>
      </w:pPr>
      <w:rPr>
        <w:rFonts w:cs="Times New Roman"/>
      </w:rPr>
    </w:lvl>
    <w:lvl w:ilvl="3">
      <w:start w:val="1"/>
      <w:numFmt w:val="decimal"/>
      <w:lvlText w:val="%1.%2.%3.%4."/>
      <w:lvlJc w:val="left"/>
      <w:pPr>
        <w:ind w:left="3312" w:hanging="360"/>
      </w:pPr>
      <w:rPr>
        <w:rFonts w:cs="Times New Roman"/>
      </w:rPr>
    </w:lvl>
    <w:lvl w:ilvl="4">
      <w:start w:val="1"/>
      <w:numFmt w:val="lowerLetter"/>
      <w:lvlText w:val="%1.%2.%3.%4.%5."/>
      <w:lvlJc w:val="left"/>
      <w:pPr>
        <w:ind w:left="4032" w:hanging="360"/>
      </w:pPr>
      <w:rPr>
        <w:rFonts w:cs="Times New Roman"/>
      </w:rPr>
    </w:lvl>
    <w:lvl w:ilvl="5">
      <w:start w:val="1"/>
      <w:numFmt w:val="lowerRoman"/>
      <w:lvlText w:val="%1.%2.%3.%4.%5.%6."/>
      <w:lvlJc w:val="right"/>
      <w:pPr>
        <w:ind w:left="4752" w:hanging="180"/>
      </w:pPr>
      <w:rPr>
        <w:rFonts w:cs="Times New Roman"/>
      </w:rPr>
    </w:lvl>
    <w:lvl w:ilvl="6">
      <w:start w:val="1"/>
      <w:numFmt w:val="decimal"/>
      <w:lvlText w:val="%1.%2.%3.%4.%5.%6.%7."/>
      <w:lvlJc w:val="left"/>
      <w:pPr>
        <w:ind w:left="5472" w:hanging="360"/>
      </w:pPr>
      <w:rPr>
        <w:rFonts w:cs="Times New Roman"/>
      </w:rPr>
    </w:lvl>
    <w:lvl w:ilvl="7">
      <w:start w:val="1"/>
      <w:numFmt w:val="lowerLetter"/>
      <w:lvlText w:val="%1.%2.%3.%4.%5.%6.%7.%8."/>
      <w:lvlJc w:val="left"/>
      <w:pPr>
        <w:ind w:left="6192" w:hanging="360"/>
      </w:pPr>
      <w:rPr>
        <w:rFonts w:cs="Times New Roman"/>
      </w:rPr>
    </w:lvl>
    <w:lvl w:ilvl="8">
      <w:start w:val="1"/>
      <w:numFmt w:val="lowerRoman"/>
      <w:lvlText w:val="%1.%2.%3.%4.%5.%6.%7.%8.%9."/>
      <w:lvlJc w:val="right"/>
      <w:pPr>
        <w:ind w:left="6912" w:hanging="180"/>
      </w:pPr>
      <w:rPr>
        <w:rFonts w:cs="Times New Roman"/>
      </w:rPr>
    </w:lvl>
  </w:abstractNum>
  <w:num w:numId="1">
    <w:abstractNumId w:val="2"/>
  </w:num>
  <w:num w:numId="2">
    <w:abstractNumId w:val="8"/>
  </w:num>
  <w:num w:numId="3">
    <w:abstractNumId w:val="2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4"/>
  </w:num>
  <w:num w:numId="8">
    <w:abstractNumId w:val="16"/>
  </w:num>
  <w:num w:numId="9">
    <w:abstractNumId w:val="1"/>
  </w:num>
  <w:num w:numId="10">
    <w:abstractNumId w:val="33"/>
  </w:num>
  <w:num w:numId="11">
    <w:abstractNumId w:val="7"/>
  </w:num>
  <w:num w:numId="12">
    <w:abstractNumId w:val="9"/>
  </w:num>
  <w:num w:numId="13">
    <w:abstractNumId w:val="11"/>
  </w:num>
  <w:num w:numId="14">
    <w:abstractNumId w:val="34"/>
  </w:num>
  <w:num w:numId="15">
    <w:abstractNumId w:val="13"/>
  </w:num>
  <w:num w:numId="16">
    <w:abstractNumId w:val="17"/>
  </w:num>
  <w:num w:numId="17">
    <w:abstractNumId w:val="31"/>
  </w:num>
  <w:num w:numId="18">
    <w:abstractNumId w:val="18"/>
  </w:num>
  <w:num w:numId="19">
    <w:abstractNumId w:val="23"/>
  </w:num>
  <w:num w:numId="20">
    <w:abstractNumId w:val="6"/>
  </w:num>
  <w:num w:numId="21">
    <w:abstractNumId w:val="30"/>
  </w:num>
  <w:num w:numId="22">
    <w:abstractNumId w:val="18"/>
    <w:lvlOverride w:ilvl="0">
      <w:startOverride w:val="1"/>
    </w:lvlOverride>
  </w:num>
  <w:num w:numId="23">
    <w:abstractNumId w:val="30"/>
    <w:lvlOverride w:ilvl="0">
      <w:startOverride w:val="4"/>
    </w:lvlOverride>
  </w:num>
  <w:num w:numId="24">
    <w:abstractNumId w:val="23"/>
    <w:lvlOverride w:ilvl="0">
      <w:startOverride w:val="1"/>
      <w:lvl w:ilvl="0">
        <w:start w:val="1"/>
        <w:numFmt w:val="decimal"/>
        <w:lvlText w:val="%1)"/>
        <w:lvlJc w:val="left"/>
        <w:pPr>
          <w:ind w:left="1080" w:hanging="360"/>
        </w:pPr>
        <w:rPr>
          <w:rFonts w:cs="Times New Roman"/>
          <w:color w:val="00000A"/>
          <w:sz w:val="24"/>
          <w:szCs w:val="24"/>
        </w:rPr>
      </w:lvl>
    </w:lvlOverride>
  </w:num>
  <w:num w:numId="25">
    <w:abstractNumId w:val="29"/>
  </w:num>
  <w:num w:numId="26">
    <w:abstractNumId w:val="20"/>
    <w:lvlOverride w:ilvl="0">
      <w:lvl w:ilvl="0">
        <w:start w:val="1"/>
        <w:numFmt w:val="decimal"/>
        <w:lvlText w:val="%1)"/>
        <w:lvlJc w:val="left"/>
        <w:pPr>
          <w:ind w:left="928" w:hanging="360"/>
        </w:pPr>
      </w:lvl>
    </w:lvlOverride>
  </w:num>
  <w:num w:numId="27">
    <w:abstractNumId w:val="32"/>
  </w:num>
  <w:num w:numId="28">
    <w:abstractNumId w:val="36"/>
  </w:num>
  <w:num w:numId="29">
    <w:abstractNumId w:val="32"/>
    <w:lvlOverride w:ilvl="0">
      <w:startOverride w:val="1"/>
    </w:lvlOverride>
  </w:num>
  <w:num w:numId="30">
    <w:abstractNumId w:val="19"/>
  </w:num>
  <w:num w:numId="31">
    <w:abstractNumId w:val="5"/>
  </w:num>
  <w:num w:numId="32">
    <w:abstractNumId w:val="12"/>
  </w:num>
  <w:num w:numId="33">
    <w:abstractNumId w:val="25"/>
  </w:num>
  <w:num w:numId="34">
    <w:abstractNumId w:val="35"/>
  </w:num>
  <w:num w:numId="35">
    <w:abstractNumId w:val="19"/>
    <w:lvlOverride w:ilvl="0">
      <w:startOverride w:val="1"/>
    </w:lvlOverride>
  </w:num>
  <w:num w:numId="36">
    <w:abstractNumId w:val="5"/>
    <w:lvlOverride w:ilvl="0">
      <w:startOverride w:val="1"/>
    </w:lvlOverride>
  </w:num>
  <w:num w:numId="37">
    <w:abstractNumId w:val="12"/>
    <w:lvlOverride w:ilvl="0">
      <w:startOverride w:val="3"/>
    </w:lvlOverride>
  </w:num>
  <w:num w:numId="38">
    <w:abstractNumId w:val="35"/>
    <w:lvlOverride w:ilvl="0">
      <w:startOverride w:val="4"/>
    </w:lvlOverride>
  </w:num>
  <w:num w:numId="39">
    <w:abstractNumId w:val="27"/>
  </w:num>
  <w:num w:numId="40">
    <w:abstractNumId w:val="26"/>
    <w:lvlOverride w:ilvl="1">
      <w:lvl w:ilvl="1">
        <w:start w:val="1"/>
        <w:numFmt w:val="lowerLetter"/>
        <w:lvlText w:val="%2."/>
        <w:lvlJc w:val="left"/>
        <w:pPr>
          <w:ind w:left="1440" w:hanging="360"/>
        </w:pPr>
        <w:rPr>
          <w:b w:val="0"/>
        </w:rPr>
      </w:lvl>
    </w:lvlOverride>
  </w:num>
  <w:num w:numId="41">
    <w:abstractNumId w:val="28"/>
  </w:num>
  <w:num w:numId="42">
    <w:abstractNumId w:val="26"/>
    <w:lvlOverride w:ilvl="0">
      <w:startOverride w:val="1"/>
      <w:lvl w:ilvl="0">
        <w:start w:val="1"/>
        <w:numFmt w:val="decimal"/>
        <w:lvlText w:val="%1."/>
        <w:lvlJc w:val="left"/>
        <w:pPr>
          <w:ind w:left="720" w:hanging="360"/>
        </w:pPr>
        <w:rPr>
          <w:color w:val="00000A"/>
        </w:rPr>
      </w:lvl>
    </w:lvlOverride>
  </w:num>
  <w:num w:numId="43">
    <w:abstractNumId w:val="28"/>
    <w:lvlOverride w:ilvl="0">
      <w:startOverride w:val="1"/>
    </w:lvlOverride>
  </w:num>
  <w:num w:numId="44">
    <w:abstractNumId w:val="21"/>
  </w:num>
  <w:num w:numId="45">
    <w:abstractNumId w:val="20"/>
  </w:num>
  <w:num w:numId="46">
    <w:abstractNumId w:val="26"/>
  </w:num>
  <w:num w:numId="47">
    <w:abstractNumId w:val="15"/>
  </w:num>
  <w:num w:numId="48">
    <w:abstractNumId w:val="15"/>
    <w:lvlOverride w:ilvl="0">
      <w:startOverride w:val="1"/>
    </w:lvlOverride>
  </w:num>
  <w:num w:numId="49">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4"/>
    <w:rsid w:val="00011158"/>
    <w:rsid w:val="000154E2"/>
    <w:rsid w:val="000408BA"/>
    <w:rsid w:val="00040B9A"/>
    <w:rsid w:val="00041103"/>
    <w:rsid w:val="00045CB1"/>
    <w:rsid w:val="000473F2"/>
    <w:rsid w:val="00047F1B"/>
    <w:rsid w:val="00055331"/>
    <w:rsid w:val="00065748"/>
    <w:rsid w:val="00065B19"/>
    <w:rsid w:val="0007127C"/>
    <w:rsid w:val="000728C8"/>
    <w:rsid w:val="000770E3"/>
    <w:rsid w:val="00093A54"/>
    <w:rsid w:val="00095049"/>
    <w:rsid w:val="00096126"/>
    <w:rsid w:val="0009690E"/>
    <w:rsid w:val="0009789B"/>
    <w:rsid w:val="000B1CAE"/>
    <w:rsid w:val="000B3D1E"/>
    <w:rsid w:val="000D4F5A"/>
    <w:rsid w:val="000F098F"/>
    <w:rsid w:val="000F1713"/>
    <w:rsid w:val="000F19A5"/>
    <w:rsid w:val="00103D9B"/>
    <w:rsid w:val="00106461"/>
    <w:rsid w:val="0010717C"/>
    <w:rsid w:val="00112143"/>
    <w:rsid w:val="00147758"/>
    <w:rsid w:val="00151FCF"/>
    <w:rsid w:val="001537AD"/>
    <w:rsid w:val="00154408"/>
    <w:rsid w:val="00163564"/>
    <w:rsid w:val="00165654"/>
    <w:rsid w:val="00167010"/>
    <w:rsid w:val="00175C74"/>
    <w:rsid w:val="00176767"/>
    <w:rsid w:val="00181F0A"/>
    <w:rsid w:val="00184F47"/>
    <w:rsid w:val="001866D0"/>
    <w:rsid w:val="00193A97"/>
    <w:rsid w:val="00193E3D"/>
    <w:rsid w:val="001B2D7D"/>
    <w:rsid w:val="001B3D50"/>
    <w:rsid w:val="001B4BEA"/>
    <w:rsid w:val="001C054A"/>
    <w:rsid w:val="001C6751"/>
    <w:rsid w:val="001C7704"/>
    <w:rsid w:val="001F30EF"/>
    <w:rsid w:val="0020587E"/>
    <w:rsid w:val="00206806"/>
    <w:rsid w:val="0021340B"/>
    <w:rsid w:val="002152E0"/>
    <w:rsid w:val="00222470"/>
    <w:rsid w:val="00230AB9"/>
    <w:rsid w:val="00230FAD"/>
    <w:rsid w:val="00232D2C"/>
    <w:rsid w:val="00235B97"/>
    <w:rsid w:val="002458D2"/>
    <w:rsid w:val="00254959"/>
    <w:rsid w:val="00256CB2"/>
    <w:rsid w:val="00262287"/>
    <w:rsid w:val="00263669"/>
    <w:rsid w:val="0027238E"/>
    <w:rsid w:val="00285CE6"/>
    <w:rsid w:val="00297C6F"/>
    <w:rsid w:val="002A74F1"/>
    <w:rsid w:val="002C3EE0"/>
    <w:rsid w:val="002E4763"/>
    <w:rsid w:val="002F0AAE"/>
    <w:rsid w:val="002F368F"/>
    <w:rsid w:val="002F62A5"/>
    <w:rsid w:val="00304A1E"/>
    <w:rsid w:val="00312847"/>
    <w:rsid w:val="00320CF1"/>
    <w:rsid w:val="003340E1"/>
    <w:rsid w:val="0033570F"/>
    <w:rsid w:val="00337EE7"/>
    <w:rsid w:val="00343A01"/>
    <w:rsid w:val="003645BE"/>
    <w:rsid w:val="0037221B"/>
    <w:rsid w:val="00374807"/>
    <w:rsid w:val="003A3C83"/>
    <w:rsid w:val="003A4CEB"/>
    <w:rsid w:val="003A599E"/>
    <w:rsid w:val="003C08EC"/>
    <w:rsid w:val="003D31DB"/>
    <w:rsid w:val="003E36F0"/>
    <w:rsid w:val="003F0A26"/>
    <w:rsid w:val="003F0E58"/>
    <w:rsid w:val="00400C3C"/>
    <w:rsid w:val="00402614"/>
    <w:rsid w:val="00405DCC"/>
    <w:rsid w:val="004147E1"/>
    <w:rsid w:val="00423B72"/>
    <w:rsid w:val="00442253"/>
    <w:rsid w:val="00443289"/>
    <w:rsid w:val="00444AFC"/>
    <w:rsid w:val="00446D50"/>
    <w:rsid w:val="00447DCC"/>
    <w:rsid w:val="00454B89"/>
    <w:rsid w:val="00461DD9"/>
    <w:rsid w:val="00471B27"/>
    <w:rsid w:val="00486AE9"/>
    <w:rsid w:val="00495017"/>
    <w:rsid w:val="004A40EB"/>
    <w:rsid w:val="004B2A58"/>
    <w:rsid w:val="004B7948"/>
    <w:rsid w:val="004C5F94"/>
    <w:rsid w:val="004C76A2"/>
    <w:rsid w:val="004D5C58"/>
    <w:rsid w:val="004E54A5"/>
    <w:rsid w:val="004E79B3"/>
    <w:rsid w:val="004F6449"/>
    <w:rsid w:val="0050079A"/>
    <w:rsid w:val="00514CC2"/>
    <w:rsid w:val="00515D0A"/>
    <w:rsid w:val="00516FB3"/>
    <w:rsid w:val="005269AF"/>
    <w:rsid w:val="00527146"/>
    <w:rsid w:val="00530E7F"/>
    <w:rsid w:val="005330B4"/>
    <w:rsid w:val="0053564E"/>
    <w:rsid w:val="00550C71"/>
    <w:rsid w:val="00554827"/>
    <w:rsid w:val="00560135"/>
    <w:rsid w:val="005614A5"/>
    <w:rsid w:val="00565B4C"/>
    <w:rsid w:val="0057552A"/>
    <w:rsid w:val="00576590"/>
    <w:rsid w:val="005913F7"/>
    <w:rsid w:val="005A747A"/>
    <w:rsid w:val="005B4B06"/>
    <w:rsid w:val="005C6532"/>
    <w:rsid w:val="005C7AD9"/>
    <w:rsid w:val="005E3C56"/>
    <w:rsid w:val="005E66D7"/>
    <w:rsid w:val="005F5F59"/>
    <w:rsid w:val="00613374"/>
    <w:rsid w:val="00613F8F"/>
    <w:rsid w:val="00632E58"/>
    <w:rsid w:val="00641457"/>
    <w:rsid w:val="00643144"/>
    <w:rsid w:val="00650DEB"/>
    <w:rsid w:val="0066076E"/>
    <w:rsid w:val="00662996"/>
    <w:rsid w:val="00664C14"/>
    <w:rsid w:val="00666947"/>
    <w:rsid w:val="006909A3"/>
    <w:rsid w:val="00691BBB"/>
    <w:rsid w:val="00692D36"/>
    <w:rsid w:val="006A2DC3"/>
    <w:rsid w:val="006A300B"/>
    <w:rsid w:val="006A42C4"/>
    <w:rsid w:val="006B0082"/>
    <w:rsid w:val="006B69F3"/>
    <w:rsid w:val="006C0B0F"/>
    <w:rsid w:val="006C471D"/>
    <w:rsid w:val="006F44E5"/>
    <w:rsid w:val="006F690C"/>
    <w:rsid w:val="00700899"/>
    <w:rsid w:val="0071111C"/>
    <w:rsid w:val="00713F83"/>
    <w:rsid w:val="0071745A"/>
    <w:rsid w:val="0073671A"/>
    <w:rsid w:val="007423E6"/>
    <w:rsid w:val="0074284B"/>
    <w:rsid w:val="00757369"/>
    <w:rsid w:val="00764A8B"/>
    <w:rsid w:val="00770DA6"/>
    <w:rsid w:val="00775C29"/>
    <w:rsid w:val="007868B1"/>
    <w:rsid w:val="0079093B"/>
    <w:rsid w:val="00793492"/>
    <w:rsid w:val="00793A9F"/>
    <w:rsid w:val="00794B92"/>
    <w:rsid w:val="007A3E26"/>
    <w:rsid w:val="007A6967"/>
    <w:rsid w:val="007B0AF1"/>
    <w:rsid w:val="007B45F0"/>
    <w:rsid w:val="007B4853"/>
    <w:rsid w:val="007C1ED7"/>
    <w:rsid w:val="007C7D00"/>
    <w:rsid w:val="007E2CA3"/>
    <w:rsid w:val="007F044B"/>
    <w:rsid w:val="007F3730"/>
    <w:rsid w:val="007F670C"/>
    <w:rsid w:val="00803B13"/>
    <w:rsid w:val="00804E43"/>
    <w:rsid w:val="0081049B"/>
    <w:rsid w:val="0081696C"/>
    <w:rsid w:val="00817969"/>
    <w:rsid w:val="00832112"/>
    <w:rsid w:val="008A67C2"/>
    <w:rsid w:val="008A6957"/>
    <w:rsid w:val="008B2E6B"/>
    <w:rsid w:val="008C1D62"/>
    <w:rsid w:val="008F0534"/>
    <w:rsid w:val="008F1A69"/>
    <w:rsid w:val="008F4F2C"/>
    <w:rsid w:val="008F6358"/>
    <w:rsid w:val="00902D6B"/>
    <w:rsid w:val="00912C50"/>
    <w:rsid w:val="0092009A"/>
    <w:rsid w:val="009223CB"/>
    <w:rsid w:val="00925E10"/>
    <w:rsid w:val="00926E06"/>
    <w:rsid w:val="00927AC3"/>
    <w:rsid w:val="009303EE"/>
    <w:rsid w:val="00932B6C"/>
    <w:rsid w:val="00934902"/>
    <w:rsid w:val="00936073"/>
    <w:rsid w:val="00937553"/>
    <w:rsid w:val="009701A8"/>
    <w:rsid w:val="0098387F"/>
    <w:rsid w:val="00983A27"/>
    <w:rsid w:val="009A410E"/>
    <w:rsid w:val="009B00DC"/>
    <w:rsid w:val="009B298C"/>
    <w:rsid w:val="009C7F96"/>
    <w:rsid w:val="009D148D"/>
    <w:rsid w:val="009D5D22"/>
    <w:rsid w:val="009E2567"/>
    <w:rsid w:val="009E3457"/>
    <w:rsid w:val="009E6ADC"/>
    <w:rsid w:val="009F2F12"/>
    <w:rsid w:val="009F38DD"/>
    <w:rsid w:val="00A00EF4"/>
    <w:rsid w:val="00A041C7"/>
    <w:rsid w:val="00A048DB"/>
    <w:rsid w:val="00A1222C"/>
    <w:rsid w:val="00A14A4F"/>
    <w:rsid w:val="00A17F6B"/>
    <w:rsid w:val="00A20D1E"/>
    <w:rsid w:val="00A24E83"/>
    <w:rsid w:val="00A3120F"/>
    <w:rsid w:val="00A32C81"/>
    <w:rsid w:val="00A47641"/>
    <w:rsid w:val="00A606D7"/>
    <w:rsid w:val="00A64CF3"/>
    <w:rsid w:val="00A74B3F"/>
    <w:rsid w:val="00A8003B"/>
    <w:rsid w:val="00A822C6"/>
    <w:rsid w:val="00A87060"/>
    <w:rsid w:val="00A933E6"/>
    <w:rsid w:val="00A9519E"/>
    <w:rsid w:val="00A96392"/>
    <w:rsid w:val="00AB6121"/>
    <w:rsid w:val="00AC6559"/>
    <w:rsid w:val="00AE1208"/>
    <w:rsid w:val="00AE2A36"/>
    <w:rsid w:val="00AF5B2A"/>
    <w:rsid w:val="00B069D1"/>
    <w:rsid w:val="00B139A0"/>
    <w:rsid w:val="00B20C9D"/>
    <w:rsid w:val="00B27880"/>
    <w:rsid w:val="00B343D4"/>
    <w:rsid w:val="00B36582"/>
    <w:rsid w:val="00B44826"/>
    <w:rsid w:val="00B50AC9"/>
    <w:rsid w:val="00B744AF"/>
    <w:rsid w:val="00B748D1"/>
    <w:rsid w:val="00B75573"/>
    <w:rsid w:val="00BB1FA3"/>
    <w:rsid w:val="00BB6D78"/>
    <w:rsid w:val="00BB7649"/>
    <w:rsid w:val="00BC7F9D"/>
    <w:rsid w:val="00BD0044"/>
    <w:rsid w:val="00BD124A"/>
    <w:rsid w:val="00BE1A23"/>
    <w:rsid w:val="00BE1ACF"/>
    <w:rsid w:val="00BF5FE2"/>
    <w:rsid w:val="00C00B6C"/>
    <w:rsid w:val="00C10ACD"/>
    <w:rsid w:val="00C14637"/>
    <w:rsid w:val="00C23C07"/>
    <w:rsid w:val="00C27385"/>
    <w:rsid w:val="00C31975"/>
    <w:rsid w:val="00C46043"/>
    <w:rsid w:val="00C4656E"/>
    <w:rsid w:val="00C46E1C"/>
    <w:rsid w:val="00C474BA"/>
    <w:rsid w:val="00C745DC"/>
    <w:rsid w:val="00C8141A"/>
    <w:rsid w:val="00C857CA"/>
    <w:rsid w:val="00C968B2"/>
    <w:rsid w:val="00CB4962"/>
    <w:rsid w:val="00CC473D"/>
    <w:rsid w:val="00CD01AD"/>
    <w:rsid w:val="00CD3473"/>
    <w:rsid w:val="00CD6EDB"/>
    <w:rsid w:val="00CE09B7"/>
    <w:rsid w:val="00CE7BED"/>
    <w:rsid w:val="00CF4648"/>
    <w:rsid w:val="00CF4972"/>
    <w:rsid w:val="00CF7160"/>
    <w:rsid w:val="00D050B4"/>
    <w:rsid w:val="00D11FD7"/>
    <w:rsid w:val="00D13BD4"/>
    <w:rsid w:val="00D202D1"/>
    <w:rsid w:val="00D26C14"/>
    <w:rsid w:val="00D34120"/>
    <w:rsid w:val="00D43C9B"/>
    <w:rsid w:val="00D43FB0"/>
    <w:rsid w:val="00D51F1F"/>
    <w:rsid w:val="00D54BAE"/>
    <w:rsid w:val="00D5552C"/>
    <w:rsid w:val="00D6336E"/>
    <w:rsid w:val="00D74FB5"/>
    <w:rsid w:val="00D9468D"/>
    <w:rsid w:val="00D97D32"/>
    <w:rsid w:val="00DA10E2"/>
    <w:rsid w:val="00DA2382"/>
    <w:rsid w:val="00DA3302"/>
    <w:rsid w:val="00DB737A"/>
    <w:rsid w:val="00DC3264"/>
    <w:rsid w:val="00DD024A"/>
    <w:rsid w:val="00DD4252"/>
    <w:rsid w:val="00DE7F91"/>
    <w:rsid w:val="00E02272"/>
    <w:rsid w:val="00E0732B"/>
    <w:rsid w:val="00E14080"/>
    <w:rsid w:val="00E20FD4"/>
    <w:rsid w:val="00E245B5"/>
    <w:rsid w:val="00E24802"/>
    <w:rsid w:val="00E32E97"/>
    <w:rsid w:val="00E37948"/>
    <w:rsid w:val="00E405E8"/>
    <w:rsid w:val="00E41881"/>
    <w:rsid w:val="00E51ACA"/>
    <w:rsid w:val="00E610EF"/>
    <w:rsid w:val="00E70658"/>
    <w:rsid w:val="00E766D6"/>
    <w:rsid w:val="00E805A9"/>
    <w:rsid w:val="00E91108"/>
    <w:rsid w:val="00E91CE9"/>
    <w:rsid w:val="00E92434"/>
    <w:rsid w:val="00EA068F"/>
    <w:rsid w:val="00EA2691"/>
    <w:rsid w:val="00EB100D"/>
    <w:rsid w:val="00EC764A"/>
    <w:rsid w:val="00ED2E80"/>
    <w:rsid w:val="00ED47A0"/>
    <w:rsid w:val="00EE5F86"/>
    <w:rsid w:val="00EE6D69"/>
    <w:rsid w:val="00F1640F"/>
    <w:rsid w:val="00F20C3E"/>
    <w:rsid w:val="00F319C9"/>
    <w:rsid w:val="00F41813"/>
    <w:rsid w:val="00F43AB8"/>
    <w:rsid w:val="00F75C63"/>
    <w:rsid w:val="00F82424"/>
    <w:rsid w:val="00FA57E4"/>
    <w:rsid w:val="00FB1137"/>
    <w:rsid w:val="00FB308E"/>
    <w:rsid w:val="00FC625D"/>
    <w:rsid w:val="00FD1372"/>
    <w:rsid w:val="00FE3AF1"/>
    <w:rsid w:val="00FF1CA4"/>
    <w:rsid w:val="00FF2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B3D0"/>
  <w15:docId w15:val="{5136F4E1-5467-47BB-A83F-E3539080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75C74"/>
    <w:pPr>
      <w:widowControl w:val="0"/>
      <w:tabs>
        <w:tab w:val="center" w:pos="4536"/>
        <w:tab w:val="right" w:pos="9072"/>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StopkaZnak">
    <w:name w:val="Stopka Znak"/>
    <w:basedOn w:val="Domylnaczcionkaakapitu"/>
    <w:link w:val="Stopka"/>
    <w:uiPriority w:val="99"/>
    <w:rsid w:val="00175C74"/>
    <w:rPr>
      <w:rFonts w:ascii="Times New Roman" w:eastAsia="Lucida Sans Unicode" w:hAnsi="Times New Roman" w:cs="Mangal"/>
      <w:kern w:val="1"/>
      <w:sz w:val="24"/>
      <w:szCs w:val="21"/>
      <w:lang w:eastAsia="hi-IN" w:bidi="hi-IN"/>
    </w:rPr>
  </w:style>
  <w:style w:type="numbering" w:customStyle="1" w:styleId="Zaimportowanystyl51">
    <w:name w:val="Zaimportowany styl 51"/>
    <w:rsid w:val="00175C74"/>
    <w:pPr>
      <w:numPr>
        <w:numId w:val="1"/>
      </w:numPr>
    </w:pPr>
  </w:style>
  <w:style w:type="numbering" w:customStyle="1" w:styleId="Zaimportowanystyl52">
    <w:name w:val="Zaimportowany styl 52"/>
    <w:rsid w:val="00175C74"/>
    <w:pPr>
      <w:numPr>
        <w:numId w:val="2"/>
      </w:numPr>
    </w:pPr>
  </w:style>
  <w:style w:type="numbering" w:customStyle="1" w:styleId="Zaimportowanystyl53">
    <w:name w:val="Zaimportowany styl 53"/>
    <w:rsid w:val="00175C74"/>
    <w:pPr>
      <w:numPr>
        <w:numId w:val="3"/>
      </w:numPr>
    </w:pPr>
  </w:style>
  <w:style w:type="paragraph" w:styleId="Tekstdymka">
    <w:name w:val="Balloon Text"/>
    <w:basedOn w:val="Normalny"/>
    <w:link w:val="TekstdymkaZnak"/>
    <w:uiPriority w:val="99"/>
    <w:semiHidden/>
    <w:unhideWhenUsed/>
    <w:rsid w:val="007008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0899"/>
    <w:rPr>
      <w:rFonts w:ascii="Tahoma" w:hAnsi="Tahoma" w:cs="Tahoma"/>
      <w:sz w:val="16"/>
      <w:szCs w:val="16"/>
    </w:rPr>
  </w:style>
  <w:style w:type="character" w:styleId="Odwoaniedokomentarza">
    <w:name w:val="annotation reference"/>
    <w:basedOn w:val="Domylnaczcionkaakapitu"/>
    <w:uiPriority w:val="99"/>
    <w:semiHidden/>
    <w:unhideWhenUsed/>
    <w:rsid w:val="00A048DB"/>
    <w:rPr>
      <w:sz w:val="16"/>
      <w:szCs w:val="16"/>
    </w:rPr>
  </w:style>
  <w:style w:type="paragraph" w:styleId="Tekstkomentarza">
    <w:name w:val="annotation text"/>
    <w:basedOn w:val="Normalny"/>
    <w:link w:val="TekstkomentarzaZnak"/>
    <w:uiPriority w:val="99"/>
    <w:semiHidden/>
    <w:unhideWhenUsed/>
    <w:rsid w:val="00A048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48DB"/>
    <w:rPr>
      <w:sz w:val="20"/>
      <w:szCs w:val="20"/>
    </w:rPr>
  </w:style>
  <w:style w:type="paragraph" w:styleId="Tematkomentarza">
    <w:name w:val="annotation subject"/>
    <w:basedOn w:val="Tekstkomentarza"/>
    <w:next w:val="Tekstkomentarza"/>
    <w:link w:val="TematkomentarzaZnak"/>
    <w:uiPriority w:val="99"/>
    <w:semiHidden/>
    <w:unhideWhenUsed/>
    <w:rsid w:val="00A048DB"/>
    <w:rPr>
      <w:b/>
      <w:bCs/>
    </w:rPr>
  </w:style>
  <w:style w:type="character" w:customStyle="1" w:styleId="TematkomentarzaZnak">
    <w:name w:val="Temat komentarza Znak"/>
    <w:basedOn w:val="TekstkomentarzaZnak"/>
    <w:link w:val="Tematkomentarza"/>
    <w:uiPriority w:val="99"/>
    <w:semiHidden/>
    <w:rsid w:val="00A048DB"/>
    <w:rPr>
      <w:b/>
      <w:bCs/>
      <w:sz w:val="20"/>
      <w:szCs w:val="20"/>
    </w:rPr>
  </w:style>
  <w:style w:type="character" w:styleId="Pogrubienie">
    <w:name w:val="Strong"/>
    <w:basedOn w:val="Domylnaczcionkaakapitu"/>
    <w:uiPriority w:val="22"/>
    <w:qFormat/>
    <w:rsid w:val="00793A9F"/>
    <w:rPr>
      <w:b/>
      <w:bCs/>
    </w:rPr>
  </w:style>
  <w:style w:type="paragraph" w:styleId="Akapitzlist">
    <w:name w:val="List Paragraph"/>
    <w:basedOn w:val="Normalny"/>
    <w:qFormat/>
    <w:rsid w:val="000B1CAE"/>
    <w:pPr>
      <w:spacing w:after="200" w:line="276" w:lineRule="auto"/>
      <w:ind w:left="720"/>
      <w:contextualSpacing/>
    </w:pPr>
  </w:style>
  <w:style w:type="character" w:styleId="Hipercze">
    <w:name w:val="Hyperlink"/>
    <w:basedOn w:val="Domylnaczcionkaakapitu"/>
    <w:uiPriority w:val="99"/>
    <w:semiHidden/>
    <w:unhideWhenUsed/>
    <w:rsid w:val="00D74FB5"/>
    <w:rPr>
      <w:color w:val="0563C1" w:themeColor="hyperlink"/>
      <w:u w:val="single"/>
    </w:rPr>
  </w:style>
  <w:style w:type="table" w:styleId="Tabela-Siatka">
    <w:name w:val="Table Grid"/>
    <w:basedOn w:val="Standardowy"/>
    <w:uiPriority w:val="59"/>
    <w:rsid w:val="00D74F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6043"/>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kstpodstawowywcity21">
    <w:name w:val="Tekst podstawowy wcięty 21"/>
    <w:basedOn w:val="Standard"/>
    <w:rsid w:val="00C46043"/>
    <w:pPr>
      <w:widowControl w:val="0"/>
      <w:suppressLineNumbers/>
      <w:tabs>
        <w:tab w:val="left" w:pos="1134"/>
      </w:tabs>
      <w:spacing w:before="120"/>
      <w:ind w:left="283"/>
    </w:pPr>
    <w:rPr>
      <w:szCs w:val="20"/>
    </w:rPr>
  </w:style>
  <w:style w:type="numbering" w:customStyle="1" w:styleId="WWNum14">
    <w:name w:val="WWNum14"/>
    <w:basedOn w:val="Bezlisty"/>
    <w:rsid w:val="00C46043"/>
    <w:pPr>
      <w:numPr>
        <w:numId w:val="17"/>
      </w:numPr>
    </w:pPr>
  </w:style>
  <w:style w:type="numbering" w:customStyle="1" w:styleId="WWNum38">
    <w:name w:val="WWNum38"/>
    <w:basedOn w:val="Bezlisty"/>
    <w:rsid w:val="00C46043"/>
    <w:pPr>
      <w:numPr>
        <w:numId w:val="18"/>
      </w:numPr>
    </w:pPr>
  </w:style>
  <w:style w:type="numbering" w:customStyle="1" w:styleId="WWNum39">
    <w:name w:val="WWNum39"/>
    <w:basedOn w:val="Bezlisty"/>
    <w:rsid w:val="00C46043"/>
    <w:pPr>
      <w:numPr>
        <w:numId w:val="19"/>
      </w:numPr>
    </w:pPr>
  </w:style>
  <w:style w:type="numbering" w:customStyle="1" w:styleId="WWNum45">
    <w:name w:val="WWNum45"/>
    <w:basedOn w:val="Bezlisty"/>
    <w:rsid w:val="00C46043"/>
    <w:pPr>
      <w:numPr>
        <w:numId w:val="20"/>
      </w:numPr>
    </w:pPr>
  </w:style>
  <w:style w:type="numbering" w:customStyle="1" w:styleId="WWNum70">
    <w:name w:val="WWNum70"/>
    <w:basedOn w:val="Bezlisty"/>
    <w:rsid w:val="00C46043"/>
    <w:pPr>
      <w:numPr>
        <w:numId w:val="21"/>
      </w:numPr>
    </w:pPr>
  </w:style>
  <w:style w:type="paragraph" w:customStyle="1" w:styleId="Akapitzlist1">
    <w:name w:val="Akapit z listą1"/>
    <w:basedOn w:val="Standard"/>
    <w:rsid w:val="00151FCF"/>
    <w:pPr>
      <w:ind w:left="720"/>
    </w:pPr>
    <w:rPr>
      <w:rFonts w:eastAsia="Calibri"/>
    </w:rPr>
  </w:style>
  <w:style w:type="numbering" w:customStyle="1" w:styleId="WWNum17">
    <w:name w:val="WWNum17"/>
    <w:basedOn w:val="Bezlisty"/>
    <w:rsid w:val="00151FCF"/>
    <w:pPr>
      <w:numPr>
        <w:numId w:val="45"/>
      </w:numPr>
    </w:pPr>
  </w:style>
  <w:style w:type="numbering" w:customStyle="1" w:styleId="WWNum29">
    <w:name w:val="WWNum29"/>
    <w:basedOn w:val="Bezlisty"/>
    <w:rsid w:val="00151FCF"/>
    <w:pPr>
      <w:numPr>
        <w:numId w:val="27"/>
      </w:numPr>
    </w:pPr>
  </w:style>
  <w:style w:type="numbering" w:customStyle="1" w:styleId="WWNum81">
    <w:name w:val="WWNum81"/>
    <w:basedOn w:val="Bezlisty"/>
    <w:rsid w:val="00151FCF"/>
    <w:pPr>
      <w:numPr>
        <w:numId w:val="28"/>
      </w:numPr>
    </w:pPr>
  </w:style>
  <w:style w:type="numbering" w:customStyle="1" w:styleId="WWNum31">
    <w:name w:val="WWNum31"/>
    <w:basedOn w:val="Bezlisty"/>
    <w:rsid w:val="00151FCF"/>
    <w:pPr>
      <w:numPr>
        <w:numId w:val="30"/>
      </w:numPr>
    </w:pPr>
  </w:style>
  <w:style w:type="numbering" w:customStyle="1" w:styleId="WWNum32">
    <w:name w:val="WWNum32"/>
    <w:basedOn w:val="Bezlisty"/>
    <w:rsid w:val="00151FCF"/>
    <w:pPr>
      <w:numPr>
        <w:numId w:val="31"/>
      </w:numPr>
    </w:pPr>
  </w:style>
  <w:style w:type="numbering" w:customStyle="1" w:styleId="WWNum33">
    <w:name w:val="WWNum33"/>
    <w:basedOn w:val="Bezlisty"/>
    <w:rsid w:val="00151FCF"/>
    <w:pPr>
      <w:numPr>
        <w:numId w:val="32"/>
      </w:numPr>
    </w:pPr>
  </w:style>
  <w:style w:type="numbering" w:customStyle="1" w:styleId="WWNum34">
    <w:name w:val="WWNum34"/>
    <w:basedOn w:val="Bezlisty"/>
    <w:rsid w:val="00151FCF"/>
    <w:pPr>
      <w:numPr>
        <w:numId w:val="33"/>
      </w:numPr>
    </w:pPr>
  </w:style>
  <w:style w:type="numbering" w:customStyle="1" w:styleId="WWNum35">
    <w:name w:val="WWNum35"/>
    <w:basedOn w:val="Bezlisty"/>
    <w:rsid w:val="00151FCF"/>
    <w:pPr>
      <w:numPr>
        <w:numId w:val="34"/>
      </w:numPr>
    </w:pPr>
  </w:style>
  <w:style w:type="paragraph" w:customStyle="1" w:styleId="Tekstpodstawowy21">
    <w:name w:val="Tekst podstawowy 21"/>
    <w:basedOn w:val="Standard"/>
    <w:rsid w:val="0027238E"/>
    <w:pPr>
      <w:tabs>
        <w:tab w:val="left" w:pos="1152"/>
      </w:tabs>
      <w:spacing w:line="360" w:lineRule="auto"/>
      <w:jc w:val="both"/>
    </w:pPr>
    <w:rPr>
      <w:rFonts w:ascii="Arial" w:hAnsi="Arial" w:cs="Tahoma"/>
      <w:sz w:val="22"/>
      <w:szCs w:val="20"/>
    </w:rPr>
  </w:style>
  <w:style w:type="paragraph" w:customStyle="1" w:styleId="Akapitzlist4">
    <w:name w:val="Akapit z listą4"/>
    <w:basedOn w:val="Standard"/>
    <w:rsid w:val="00CD6EDB"/>
    <w:pPr>
      <w:ind w:left="720"/>
    </w:pPr>
    <w:rPr>
      <w:rFonts w:eastAsia="Calibri"/>
    </w:rPr>
  </w:style>
  <w:style w:type="numbering" w:customStyle="1" w:styleId="WWNum4">
    <w:name w:val="WWNum4"/>
    <w:basedOn w:val="Bezlisty"/>
    <w:rsid w:val="00CD6EDB"/>
    <w:pPr>
      <w:numPr>
        <w:numId w:val="46"/>
      </w:numPr>
    </w:pPr>
  </w:style>
  <w:style w:type="numbering" w:customStyle="1" w:styleId="WWNum15">
    <w:name w:val="WWNum15"/>
    <w:basedOn w:val="Bezlisty"/>
    <w:rsid w:val="00CD6EDB"/>
    <w:pPr>
      <w:numPr>
        <w:numId w:val="41"/>
      </w:numPr>
    </w:pPr>
  </w:style>
  <w:style w:type="paragraph" w:customStyle="1" w:styleId="Akapitzlist2">
    <w:name w:val="Akapit z listą2"/>
    <w:basedOn w:val="Standard"/>
    <w:rsid w:val="00713F83"/>
    <w:pPr>
      <w:spacing w:after="200" w:line="276" w:lineRule="auto"/>
      <w:ind w:left="720"/>
    </w:pPr>
    <w:rPr>
      <w:rFonts w:eastAsia="Calibri" w:cs="Calibri"/>
      <w:sz w:val="22"/>
      <w:szCs w:val="22"/>
    </w:rPr>
  </w:style>
  <w:style w:type="numbering" w:customStyle="1" w:styleId="WWNum77">
    <w:name w:val="WWNum77"/>
    <w:basedOn w:val="Bezlisty"/>
    <w:rsid w:val="00713F8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489">
      <w:bodyDiv w:val="1"/>
      <w:marLeft w:val="0"/>
      <w:marRight w:val="0"/>
      <w:marTop w:val="0"/>
      <w:marBottom w:val="0"/>
      <w:divBdr>
        <w:top w:val="none" w:sz="0" w:space="0" w:color="auto"/>
        <w:left w:val="none" w:sz="0" w:space="0" w:color="auto"/>
        <w:bottom w:val="none" w:sz="0" w:space="0" w:color="auto"/>
        <w:right w:val="none" w:sz="0" w:space="0" w:color="auto"/>
      </w:divBdr>
    </w:div>
    <w:div w:id="1029836179">
      <w:bodyDiv w:val="1"/>
      <w:marLeft w:val="0"/>
      <w:marRight w:val="0"/>
      <w:marTop w:val="0"/>
      <w:marBottom w:val="0"/>
      <w:divBdr>
        <w:top w:val="none" w:sz="0" w:space="0" w:color="auto"/>
        <w:left w:val="none" w:sz="0" w:space="0" w:color="auto"/>
        <w:bottom w:val="none" w:sz="0" w:space="0" w:color="auto"/>
        <w:right w:val="none" w:sz="0" w:space="0" w:color="auto"/>
      </w:divBdr>
    </w:div>
    <w:div w:id="1366174218">
      <w:bodyDiv w:val="1"/>
      <w:marLeft w:val="0"/>
      <w:marRight w:val="0"/>
      <w:marTop w:val="0"/>
      <w:marBottom w:val="0"/>
      <w:divBdr>
        <w:top w:val="none" w:sz="0" w:space="0" w:color="auto"/>
        <w:left w:val="none" w:sz="0" w:space="0" w:color="auto"/>
        <w:bottom w:val="none" w:sz="0" w:space="0" w:color="auto"/>
        <w:right w:val="none" w:sz="0" w:space="0" w:color="auto"/>
      </w:divBdr>
    </w:div>
    <w:div w:id="1464151836">
      <w:bodyDiv w:val="1"/>
      <w:marLeft w:val="0"/>
      <w:marRight w:val="0"/>
      <w:marTop w:val="0"/>
      <w:marBottom w:val="0"/>
      <w:divBdr>
        <w:top w:val="none" w:sz="0" w:space="0" w:color="auto"/>
        <w:left w:val="none" w:sz="0" w:space="0" w:color="auto"/>
        <w:bottom w:val="none" w:sz="0" w:space="0" w:color="auto"/>
        <w:right w:val="none" w:sz="0" w:space="0" w:color="auto"/>
      </w:divBdr>
    </w:div>
    <w:div w:id="1736123608">
      <w:bodyDiv w:val="1"/>
      <w:marLeft w:val="0"/>
      <w:marRight w:val="0"/>
      <w:marTop w:val="0"/>
      <w:marBottom w:val="0"/>
      <w:divBdr>
        <w:top w:val="none" w:sz="0" w:space="0" w:color="auto"/>
        <w:left w:val="none" w:sz="0" w:space="0" w:color="auto"/>
        <w:bottom w:val="none" w:sz="0" w:space="0" w:color="auto"/>
        <w:right w:val="none" w:sz="0" w:space="0" w:color="auto"/>
      </w:divBdr>
    </w:div>
    <w:div w:id="2048527773">
      <w:bodyDiv w:val="1"/>
      <w:marLeft w:val="0"/>
      <w:marRight w:val="0"/>
      <w:marTop w:val="0"/>
      <w:marBottom w:val="0"/>
      <w:divBdr>
        <w:top w:val="none" w:sz="0" w:space="0" w:color="auto"/>
        <w:left w:val="none" w:sz="0" w:space="0" w:color="auto"/>
        <w:bottom w:val="none" w:sz="0" w:space="0" w:color="auto"/>
        <w:right w:val="none" w:sz="0" w:space="0" w:color="auto"/>
      </w:divBdr>
    </w:div>
    <w:div w:id="21463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CEB1-4FF1-43A3-89A4-3CDBCD9E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5315</Words>
  <Characters>31890</Characters>
  <Application>Microsoft Office Word</Application>
  <DocSecurity>4</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UM</dc:creator>
  <cp:lastModifiedBy>Aneta Rachmil [UM Gorzów Wlkp.]</cp:lastModifiedBy>
  <cp:revision>2</cp:revision>
  <cp:lastPrinted>2020-09-09T07:25:00Z</cp:lastPrinted>
  <dcterms:created xsi:type="dcterms:W3CDTF">2020-10-14T12:11:00Z</dcterms:created>
  <dcterms:modified xsi:type="dcterms:W3CDTF">2020-10-14T12:11:00Z</dcterms:modified>
</cp:coreProperties>
</file>