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A0BD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24364815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14:paraId="517803CD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14:paraId="0436B5D4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14:paraId="41EA3E23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5EA06D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14:paraId="133D5C07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14:paraId="340037A2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14:paraId="07631972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D3EAD9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7FE58F1F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14:paraId="24B0A80D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14:paraId="282BC414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  ______________________________________,  nr fax:  _______________________</w:t>
      </w:r>
    </w:p>
    <w:p w14:paraId="320E0670" w14:textId="77777777"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14:paraId="5F19C1FD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14:paraId="7A33F5CD" w14:textId="77777777"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14:paraId="3669B315" w14:textId="77777777"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14:paraId="1007FEFA" w14:textId="77777777"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14:paraId="1DCD8833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14:paraId="70EEDC06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14:paraId="167BC7AC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14:paraId="0BFA521D" w14:textId="77777777" w:rsidTr="001134C6">
        <w:tc>
          <w:tcPr>
            <w:tcW w:w="2230" w:type="dxa"/>
            <w:vAlign w:val="center"/>
          </w:tcPr>
          <w:p w14:paraId="25A7BDC5" w14:textId="77777777"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14:paraId="2F27EF75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2A1A1A85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467830F0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14:paraId="30A0E33B" w14:textId="77777777" w:rsidTr="001134C6">
        <w:tc>
          <w:tcPr>
            <w:tcW w:w="2230" w:type="dxa"/>
          </w:tcPr>
          <w:p w14:paraId="1D2CDDBB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14:paraId="5D431571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19A66F7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B6D068B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14:paraId="5AB17ADA" w14:textId="77777777" w:rsidTr="001134C6">
        <w:tc>
          <w:tcPr>
            <w:tcW w:w="2230" w:type="dxa"/>
          </w:tcPr>
          <w:p w14:paraId="273A1505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14:paraId="7A451856" w14:textId="77777777"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14:paraId="47C38BEF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3DC30DC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14B2404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C2EF62" w14:textId="77777777"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14:paraId="02667BEA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14:paraId="30AC7668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14:paraId="634748AD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BFDF9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070B0D3B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14:paraId="4E0746C2" w14:textId="77777777"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14:paraId="08324E68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69BAA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14:paraId="6BBE7EDB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576F2" w14:textId="77777777" w:rsidR="00EA10CC" w:rsidRPr="00F75F97" w:rsidRDefault="00EA10CC" w:rsidP="00EA10CC">
      <w:pPr>
        <w:keepNext/>
        <w:tabs>
          <w:tab w:val="center" w:pos="6804"/>
        </w:tabs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75F9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*niepotrzebne skreślić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</w:t>
      </w:r>
    </w:p>
    <w:p w14:paraId="0080DE3C" w14:textId="77777777" w:rsidR="00EA10CC" w:rsidRPr="00F75F97" w:rsidRDefault="00A53DE7" w:rsidP="00EA10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**o ile nadano</w:t>
      </w:r>
    </w:p>
    <w:p w14:paraId="6ADA5FBD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14:paraId="5697BB7D" w14:textId="77777777" w:rsid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14:paraId="16008A19" w14:textId="77777777" w:rsidR="00F75F97" w:rsidRPr="00F75F97" w:rsidRDefault="00F75F97" w:rsidP="00F75F9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514219919"/>
      <w:r w:rsidRPr="00F75F97">
        <w:rPr>
          <w:rFonts w:ascii="Times New Roman" w:eastAsia="Times New Roman" w:hAnsi="Times New Roman" w:cs="Times New Roman"/>
          <w:lang w:eastAsia="pl-PL"/>
        </w:rPr>
        <w:t>Wyrażam zgodę na przetwarzanie danych osobowych w celu wydania zezwolenia na przejazd pojazdu nienormatywnego</w:t>
      </w:r>
      <w:r w:rsidRPr="00F75F97">
        <w:rPr>
          <w:rFonts w:ascii="Calibri" w:eastAsia="Times New Roman" w:hAnsi="Calibri" w:cs="Times New Roman"/>
          <w:lang w:eastAsia="pl-PL"/>
        </w:rPr>
        <w:t>**</w:t>
      </w:r>
    </w:p>
    <w:p w14:paraId="2DBE92D6" w14:textId="77777777" w:rsidR="00F75F97" w:rsidRDefault="00F75F97" w:rsidP="00F75F97">
      <w:pPr>
        <w:keepNext/>
        <w:tabs>
          <w:tab w:val="center" w:pos="6804"/>
        </w:tabs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F75F97">
        <w:rPr>
          <w:rFonts w:ascii="Times New Roman" w:eastAsia="Calibri" w:hAnsi="Times New Roman" w:cs="Times New Roman"/>
          <w:lang w:eastAsia="pl-PL"/>
        </w:rPr>
        <w:tab/>
      </w:r>
    </w:p>
    <w:p w14:paraId="0313E699" w14:textId="77777777" w:rsidR="00EA10CC" w:rsidRPr="00F75F97" w:rsidRDefault="00EA10CC" w:rsidP="00F75F97">
      <w:pPr>
        <w:keepNext/>
        <w:tabs>
          <w:tab w:val="center" w:pos="6804"/>
        </w:tabs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2D8240AB" w14:textId="77777777" w:rsidR="00F75F97" w:rsidRPr="00F75F97" w:rsidRDefault="00F75F97" w:rsidP="00F75F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5F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F75F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.......................................</w:t>
      </w:r>
    </w:p>
    <w:p w14:paraId="78F7A5BB" w14:textId="77777777" w:rsidR="00F75F97" w:rsidRPr="00EA10CC" w:rsidRDefault="00EA10CC" w:rsidP="00EA10CC">
      <w:pPr>
        <w:keepNext/>
        <w:tabs>
          <w:tab w:val="center" w:pos="6804"/>
        </w:tabs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="00F75F97" w:rsidRPr="00EA10CC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Data i podpis wnio</w:t>
      </w:r>
      <w:bookmarkEnd w:id="0"/>
      <w:r w:rsidR="00F75F97" w:rsidRPr="00EA10CC">
        <w:rPr>
          <w:rFonts w:ascii="Times New Roman" w:eastAsia="Calibri" w:hAnsi="Times New Roman" w:cs="Times New Roman"/>
          <w:sz w:val="18"/>
          <w:szCs w:val="18"/>
          <w:lang w:eastAsia="pl-PL"/>
        </w:rPr>
        <w:t>skodawcy</w:t>
      </w:r>
    </w:p>
    <w:p w14:paraId="4F9DDDF6" w14:textId="77777777" w:rsidR="00EA10CC" w:rsidRPr="00F75F97" w:rsidRDefault="00F75F97" w:rsidP="00F75F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5F97">
        <w:rPr>
          <w:rFonts w:ascii="Times New Roman" w:eastAsia="Times New Roman" w:hAnsi="Times New Roman" w:cs="Times New Roman"/>
          <w:sz w:val="18"/>
          <w:szCs w:val="18"/>
          <w:lang w:eastAsia="pl-PL"/>
        </w:rPr>
        <w:t>**dotyczy osób fizycznych</w:t>
      </w:r>
    </w:p>
    <w:p w14:paraId="7658F6EA" w14:textId="77777777" w:rsidR="00F75F97" w:rsidRPr="00F75F97" w:rsidRDefault="00F75F97" w:rsidP="00F75F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0552F6" w14:textId="77777777" w:rsidR="00F75F97" w:rsidRDefault="00F75F97" w:rsidP="00F75F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D18B3C" w14:textId="77777777" w:rsidR="00F75F97" w:rsidRPr="00F75F97" w:rsidRDefault="00F75F97" w:rsidP="00F75F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D74EFE" w14:textId="77777777" w:rsidR="00F75F97" w:rsidRPr="00F75F97" w:rsidRDefault="00F75F97" w:rsidP="00F75F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 PRZETWARZANIU DANYCH OSOBOWYCH</w:t>
      </w:r>
    </w:p>
    <w:p w14:paraId="57FE4A14" w14:textId="77777777" w:rsidR="00F75F97" w:rsidRPr="00F75F97" w:rsidRDefault="00F75F97" w:rsidP="00F75F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516CB902" w14:textId="77777777" w:rsidR="00F75F97" w:rsidRPr="00F75F97" w:rsidRDefault="00F75F97" w:rsidP="00F75F9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art. 5 ust. 1 lit. a,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12 ust. 1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oraz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13 Rozporządzenia Parlamentu Europejskiego i Rady (UE) 2016/679</w:t>
      </w:r>
      <w:r w:rsidRPr="00F75F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27 kwietnia 2016r. w sprawie ochrony osób fizycznych w związku z przetwarzaniem danych osobowych i w sprawie swobodnego przepływu takich danych oraz uchylenia dyrektywy 95/46/WE</w:t>
      </w:r>
    </w:p>
    <w:p w14:paraId="5302501A" w14:textId="77777777" w:rsidR="00F75F97" w:rsidRPr="00F75F97" w:rsidRDefault="00F75F97" w:rsidP="00F75F9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(ogólne rozporządzenie o ochronie danych) w skrócie nazywanego RODO (Dz. Urz. UE L 119 z 04.05.2016) informujemy, że:</w:t>
      </w:r>
    </w:p>
    <w:p w14:paraId="1AC7CF23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Administratorem Pani/Pana danych osobowych jest Prezydent Miasta Gorzowa Wlkp. z siedzibą Gorzów Wlkp. ul. Sikorskiego 3-4.</w:t>
      </w:r>
    </w:p>
    <w:p w14:paraId="7E623572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zakresu i sposobu przetwarzania danych osobowych Pani/Pana dotyczących a także przysługujących z tego tytułu praw, może się Pani/Pan kontaktować z Inspektorem Ochrony Danych:</w:t>
      </w:r>
      <w:r w:rsidRPr="00F75F9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listownie: 66-400 Gorzów Wlkp., ul. Sikorskiego 3-4 lub za pośrednictwem</w:t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poczty elektronicznej: </w:t>
      </w:r>
      <w:hyperlink r:id="rId7" w:history="1">
        <w:r w:rsidRPr="00F75F97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  <w:lang w:eastAsia="pl-PL"/>
          </w:rPr>
          <w:t>iod@um.gorzow.pl</w:t>
        </w:r>
      </w:hyperlink>
    </w:p>
    <w:p w14:paraId="18A95E69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Pani/Pana dane osobowe przetwarzane będą przez Administratora w celu wykonania zadań publicznych własnych i zleconych lub przyjętych przez miasto w wyniku porozumień.</w:t>
      </w:r>
    </w:p>
    <w:p w14:paraId="3497AFB2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Pozyskane przez Administratora Pani/Pana dane osobowe przetwarzane będą na podstawie art. 6 lub art. 9 RODO.</w:t>
      </w:r>
    </w:p>
    <w:p w14:paraId="3A3C196E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Odbiorcami pozyskanych przez Administratora Pani/Pana danych osobowych mogą być podmioty uprawnione na podstawie przepisów prawa lub umowy powierzenia przetwarzania danych.</w:t>
      </w:r>
    </w:p>
    <w:p w14:paraId="2EA85BAA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Przekazywanie danych osobowych Pani/Pana dotyczących do państwa trzeciego (spoza obszaru UE) lub organizacji międzynarodowej  odbywać się będzie zgodnie z zapisami Rozdziału V RODO.</w:t>
      </w:r>
    </w:p>
    <w:p w14:paraId="0BD16646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 w sprawie instrukcji kancelaryjnej, jednolitych rzeczowych wykazów akt oraz instrukcji w sprawie organizacji i zakresu działania archiwów zakładowych.</w:t>
      </w:r>
    </w:p>
    <w:p w14:paraId="7B4D32EA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związku z przetwarzaniem Pani/Pana danych osobowych przysługują Pani/Panu następujące prawa: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1) prawo dostępu do swoich danych osobowych, w tym uzyskania kopii tych danych;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2) prawo do sprostowania (poprawiania) danych osobowych;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3) prawo do żądania usunięcia danych osobowych (tzw. prawo do bycia zapomnianym);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4) prawo do ograniczenia przetwarzania danych osobowych;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5) prawo do przenoszenia danych osobowych;</w:t>
      </w:r>
      <w:r w:rsidRPr="00F75F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6) prawo sprzeciwu wobec przetwarzania danych osobowych, jeśli ma to uzasadnienie i nie jest sprzeczne z przepisami prawa;</w:t>
      </w:r>
    </w:p>
    <w:p w14:paraId="5BA730A5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przypadku gdy przetwarzanie danych osobowych odbywa się na podstawie zgody, przysługuje Pani/Panu prawo do cofnięcia tej zgody w dowolnym momencie. Wycofanie zgody nie wpływa na zgodność z prawem przetwarzania, którego dokonano na podstawie zgody przed jej wycofaniem.</w:t>
      </w:r>
    </w:p>
    <w:p w14:paraId="38020AAD" w14:textId="77777777" w:rsidR="00F75F97" w:rsidRPr="00F75F97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przypadku powzięcia informacji o niezgodnym z prawem przetwarzaniu przez Administratora Pani/Pana danych osobowych, przysługuje Pani/Panu prawo wniesienia skargi do organu nadzorczego -</w:t>
      </w:r>
      <w:r w:rsidRPr="00F75F9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</w:t>
      </w:r>
      <w:r w:rsidRPr="00F75F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Prezesa Urzędu ochrony Danych Osobowych ul. Stawki 2, 00-193 Warszawa.</w:t>
      </w:r>
    </w:p>
    <w:p w14:paraId="4160556E" w14:textId="77777777" w:rsidR="00F75F97" w:rsidRPr="008A369A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369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Podanie przez Panią/Pana danych osobowych jest warunkiem prowadzenia sprawy w Urzędzie Miasta, przy czym podanie danych jest:</w:t>
      </w:r>
      <w:r w:rsidRPr="008A369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8A369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1)  obowiązkowe, jeżeli tak zostało to określone w przepisach prawa;</w:t>
      </w:r>
      <w:r w:rsidRPr="008A369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8A369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2)  dobrowolne, jeżeli odbywa się na podstawie Pani/Pana zgody lub ma na celu zawarcie umowy. Konsekwencją</w:t>
      </w:r>
      <w:r w:rsidRPr="008A369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8A369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niepodania danych będzie brak możliwość realizacji czynności urzędowych lub nie  zawarcie umowy.</w:t>
      </w:r>
    </w:p>
    <w:p w14:paraId="27BA3AD9" w14:textId="77777777" w:rsidR="00F75F97" w:rsidRPr="008A369A" w:rsidRDefault="00F75F97" w:rsidP="00F75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369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Pani/Pana dane osobowe nie będą przetwarzane w sposób zautomatyzowany i nie będą profilowane.</w:t>
      </w:r>
    </w:p>
    <w:p w14:paraId="2E70612A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4C42EE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FB679B" w:rsidRPr="00592CFC" w:rsidSect="00F75F97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5E8D" w14:textId="77777777" w:rsidR="007C5A00" w:rsidRDefault="007C5A00" w:rsidP="00154AB9">
      <w:pPr>
        <w:spacing w:after="0" w:line="240" w:lineRule="auto"/>
      </w:pPr>
      <w:r>
        <w:separator/>
      </w:r>
    </w:p>
  </w:endnote>
  <w:endnote w:type="continuationSeparator" w:id="0">
    <w:p w14:paraId="2E3C4850" w14:textId="77777777" w:rsidR="007C5A00" w:rsidRDefault="007C5A00" w:rsidP="0015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1587" w14:textId="77777777" w:rsidR="007C5A00" w:rsidRDefault="007C5A00" w:rsidP="00154AB9">
      <w:pPr>
        <w:spacing w:after="0" w:line="240" w:lineRule="auto"/>
      </w:pPr>
      <w:r>
        <w:separator/>
      </w:r>
    </w:p>
  </w:footnote>
  <w:footnote w:type="continuationSeparator" w:id="0">
    <w:p w14:paraId="0D4CB665" w14:textId="77777777" w:rsidR="007C5A00" w:rsidRDefault="007C5A00" w:rsidP="0015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D651" w14:textId="758F979E" w:rsidR="008A369A" w:rsidRDefault="008A369A" w:rsidP="008A369A">
    <w:pPr>
      <w:pStyle w:val="Nagwek"/>
      <w:jc w:val="right"/>
    </w:pPr>
    <w:r>
      <w:t>WDR-10-01</w:t>
    </w:r>
  </w:p>
  <w:p w14:paraId="4F50FAD8" w14:textId="77777777" w:rsidR="00154AB9" w:rsidRDefault="00154AB9" w:rsidP="00154A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A05"/>
    <w:multiLevelType w:val="hybridMultilevel"/>
    <w:tmpl w:val="303E4B9A"/>
    <w:lvl w:ilvl="0" w:tplc="B4F827B2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D9F3DF4"/>
    <w:multiLevelType w:val="multilevel"/>
    <w:tmpl w:val="DEE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B"/>
    <w:rsid w:val="00131649"/>
    <w:rsid w:val="00154AB9"/>
    <w:rsid w:val="002337AE"/>
    <w:rsid w:val="007C5A00"/>
    <w:rsid w:val="008A369A"/>
    <w:rsid w:val="00A53DE7"/>
    <w:rsid w:val="00E02440"/>
    <w:rsid w:val="00EA10CC"/>
    <w:rsid w:val="00F75F97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F4FC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B9"/>
  </w:style>
  <w:style w:type="paragraph" w:styleId="Stopka">
    <w:name w:val="footer"/>
    <w:basedOn w:val="Normalny"/>
    <w:link w:val="StopkaZnak"/>
    <w:uiPriority w:val="99"/>
    <w:unhideWhenUsed/>
    <w:rsid w:val="0015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Kinga Hryniewska [UM Gorzów Wlkp.]</cp:lastModifiedBy>
  <cp:revision>7</cp:revision>
  <dcterms:created xsi:type="dcterms:W3CDTF">2021-04-09T08:01:00Z</dcterms:created>
  <dcterms:modified xsi:type="dcterms:W3CDTF">2021-04-15T10:12:00Z</dcterms:modified>
</cp:coreProperties>
</file>