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541B" w14:textId="77777777" w:rsidR="001C1955" w:rsidRPr="003D23ED" w:rsidRDefault="001C1955" w:rsidP="00C73DFA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B4C66" w14:textId="4C7C46DF" w:rsidR="00C73DFA" w:rsidRPr="003D23ED" w:rsidRDefault="00647D68" w:rsidP="00C73DFA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C73DFA" w:rsidRPr="003D23ED">
        <w:rPr>
          <w:rFonts w:ascii="Arial" w:hAnsi="Arial" w:cs="Arial"/>
          <w:b/>
          <w:bCs/>
          <w:sz w:val="24"/>
          <w:szCs w:val="24"/>
        </w:rPr>
        <w:t xml:space="preserve"> nr L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="00C73DFA" w:rsidRPr="003D23ED">
        <w:rPr>
          <w:rFonts w:ascii="Arial" w:hAnsi="Arial" w:cs="Arial"/>
          <w:b/>
          <w:bCs/>
          <w:sz w:val="24"/>
          <w:szCs w:val="24"/>
        </w:rPr>
        <w:t>/</w:t>
      </w:r>
      <w:r w:rsidR="005151D9">
        <w:rPr>
          <w:rFonts w:ascii="Arial" w:hAnsi="Arial" w:cs="Arial"/>
          <w:b/>
          <w:bCs/>
          <w:sz w:val="24"/>
          <w:szCs w:val="24"/>
        </w:rPr>
        <w:t>21</w:t>
      </w:r>
      <w:r w:rsidR="00C73DFA" w:rsidRPr="003D23ED">
        <w:rPr>
          <w:rFonts w:ascii="Arial" w:hAnsi="Arial" w:cs="Arial"/>
          <w:b/>
          <w:bCs/>
          <w:sz w:val="24"/>
          <w:szCs w:val="24"/>
        </w:rPr>
        <w:t>/202</w:t>
      </w:r>
      <w:r w:rsidR="005151D9">
        <w:rPr>
          <w:rFonts w:ascii="Arial" w:hAnsi="Arial" w:cs="Arial"/>
          <w:b/>
          <w:bCs/>
          <w:sz w:val="24"/>
          <w:szCs w:val="24"/>
        </w:rPr>
        <w:t>3</w:t>
      </w:r>
    </w:p>
    <w:p w14:paraId="22FEB0BC" w14:textId="77777777" w:rsidR="00C73DFA" w:rsidRPr="003D23ED" w:rsidRDefault="00C73DFA" w:rsidP="00C73DFA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3ED">
        <w:rPr>
          <w:rFonts w:ascii="Arial" w:hAnsi="Arial" w:cs="Arial"/>
          <w:b/>
          <w:bCs/>
          <w:sz w:val="24"/>
          <w:szCs w:val="24"/>
        </w:rPr>
        <w:t>Rady Miasta Gorzowa Wielkopolskiego</w:t>
      </w:r>
    </w:p>
    <w:p w14:paraId="1FCEE14F" w14:textId="62B96B52" w:rsidR="00C73DFA" w:rsidRPr="003D23ED" w:rsidRDefault="00C73DFA" w:rsidP="00C73DFA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3ED">
        <w:rPr>
          <w:rFonts w:ascii="Arial" w:hAnsi="Arial" w:cs="Arial"/>
          <w:b/>
          <w:bCs/>
          <w:sz w:val="24"/>
          <w:szCs w:val="24"/>
        </w:rPr>
        <w:t>z dnia 2</w:t>
      </w:r>
      <w:r w:rsidR="005151D9">
        <w:rPr>
          <w:rFonts w:ascii="Arial" w:hAnsi="Arial" w:cs="Arial"/>
          <w:b/>
          <w:bCs/>
          <w:sz w:val="24"/>
          <w:szCs w:val="24"/>
        </w:rPr>
        <w:t>2 lutego</w:t>
      </w:r>
      <w:r w:rsidRPr="003D23E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151D9">
        <w:rPr>
          <w:rFonts w:ascii="Arial" w:hAnsi="Arial" w:cs="Arial"/>
          <w:b/>
          <w:bCs/>
          <w:sz w:val="24"/>
          <w:szCs w:val="24"/>
        </w:rPr>
        <w:t>3</w:t>
      </w:r>
      <w:r w:rsidRPr="003D23ED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DB1A7C0" w14:textId="77777777" w:rsidR="00C73DFA" w:rsidRPr="003D23ED" w:rsidRDefault="00C73DFA" w:rsidP="00C73DFA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FB3789" w14:textId="77777777" w:rsidR="00851ED6" w:rsidRPr="003D23ED" w:rsidRDefault="00851ED6" w:rsidP="000A168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1283E9F2" w14:textId="1908E80F" w:rsidR="00647D68" w:rsidRDefault="00647D68" w:rsidP="00C548B0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Dzisiejsza LX sesja Rady Miasta Gorzowa Wielkopolskiego odbywa się </w:t>
      </w:r>
      <w:r w:rsidR="00C548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przededniu 365 dnia bezwzględnego, barbarzyńskiego, rosyjskiego ataku na naszego sąsiada – Ukrainę. </w:t>
      </w:r>
    </w:p>
    <w:p w14:paraId="0941842D" w14:textId="632705E8" w:rsidR="005B1541" w:rsidRDefault="00647D68" w:rsidP="00C548B0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przeszło dwadzieścia lat temu, z ogromną nadzieją na dobrą przyszłość witaliśmy XXI wiek nie przypuszczaliśmy, że</w:t>
      </w:r>
      <w:r w:rsidR="00F52963">
        <w:rPr>
          <w:rFonts w:ascii="Arial" w:hAnsi="Arial" w:cs="Arial"/>
          <w:sz w:val="24"/>
          <w:szCs w:val="24"/>
        </w:rPr>
        <w:t xml:space="preserve"> rosyjski imperializm tak szybko odsłoni swoje agresywne oblicze. Nie przypuszczaliśmy, że</w:t>
      </w:r>
      <w:r>
        <w:rPr>
          <w:rFonts w:ascii="Arial" w:hAnsi="Arial" w:cs="Arial"/>
          <w:sz w:val="24"/>
          <w:szCs w:val="24"/>
        </w:rPr>
        <w:t xml:space="preserve"> już wkrótce będziemy świadkami tak zbrodniczych</w:t>
      </w:r>
      <w:r w:rsidR="00C548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bezwzględnych poczynań rosyjskiego agresora.</w:t>
      </w:r>
    </w:p>
    <w:p w14:paraId="06F75DBF" w14:textId="77777777" w:rsidR="00F52963" w:rsidRDefault="00F52963" w:rsidP="00C548B0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14:paraId="5F55BFCA" w14:textId="6DD167E3" w:rsidR="00647D68" w:rsidRDefault="00647D68" w:rsidP="00C548B0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 WSZYSCY POLACY JESTEŚMY UKRAIŃCAMI !</w:t>
      </w:r>
    </w:p>
    <w:p w14:paraId="1471D3A7" w14:textId="77777777" w:rsidR="00F52963" w:rsidRPr="003D23ED" w:rsidRDefault="00F52963" w:rsidP="00C548B0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03B50C" w14:textId="6B1A8F69" w:rsidR="000A168F" w:rsidRDefault="00647D68" w:rsidP="00C548B0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roku, dzień po dniu zdajemy wspólnie</w:t>
      </w:r>
      <w:r w:rsidR="00C548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być może najważniejszy dla nas egzamin – egzamin z odwagi, sprawnego działania i solidarności.</w:t>
      </w:r>
    </w:p>
    <w:p w14:paraId="41D62BCD" w14:textId="1D4CF62B" w:rsidR="000A168F" w:rsidRDefault="00647D68" w:rsidP="00C548B0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fakt, </w:t>
      </w:r>
      <w:r w:rsidR="00C548B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ż razem przeżywamy historyczne wydarzenia, które określą nasz los – przyszłe oblicze Europy i Świata, nieustannie deklarujemy z całego serca wsparcie i wytrwałość w działaniu na rzecz bohaterskiej Ukrainy.</w:t>
      </w:r>
    </w:p>
    <w:p w14:paraId="35720B45" w14:textId="73273765" w:rsidR="00647D68" w:rsidRDefault="00647D68" w:rsidP="00C548B0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14:paraId="42851C05" w14:textId="673FD931" w:rsidR="00647D68" w:rsidRDefault="00647D68" w:rsidP="00C548B0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Dziękujemy Ukraino za Twoją Krew !</w:t>
      </w:r>
    </w:p>
    <w:p w14:paraId="177C2A16" w14:textId="05BB3708" w:rsidR="00647D68" w:rsidRDefault="00647D68" w:rsidP="00C548B0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i chwała Bohaterom !</w:t>
      </w:r>
    </w:p>
    <w:p w14:paraId="7A3AEE7E" w14:textId="41DC47A4" w:rsidR="00C548B0" w:rsidRDefault="00C548B0" w:rsidP="00C548B0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14:paraId="3AB53FC3" w14:textId="77777777" w:rsidR="00C548B0" w:rsidRDefault="00C548B0" w:rsidP="00C548B0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14:paraId="314567A6" w14:textId="211B10F8" w:rsidR="000A168F" w:rsidRDefault="000A168F" w:rsidP="00214A8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Jan Kaczanowski</w:t>
      </w:r>
    </w:p>
    <w:p w14:paraId="2666ACE6" w14:textId="4F3ED501" w:rsidR="00214A8F" w:rsidRDefault="00214A8F" w:rsidP="00214A8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 - )</w:t>
      </w:r>
    </w:p>
    <w:p w14:paraId="4EA6206C" w14:textId="0B75686E" w:rsidR="000A168F" w:rsidRDefault="000A168F" w:rsidP="00214A8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Przewodniczący Rady Miasta</w:t>
      </w:r>
    </w:p>
    <w:p w14:paraId="11297158" w14:textId="77777777" w:rsidR="000A168F" w:rsidRPr="00983A7A" w:rsidRDefault="000A168F" w:rsidP="00F1501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sectPr w:rsidR="000A168F" w:rsidRPr="00983A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438E" w14:textId="77777777" w:rsidR="00072A5E" w:rsidRDefault="00072A5E" w:rsidP="004C56C8">
      <w:pPr>
        <w:spacing w:after="0" w:line="240" w:lineRule="auto"/>
      </w:pPr>
      <w:r>
        <w:separator/>
      </w:r>
    </w:p>
  </w:endnote>
  <w:endnote w:type="continuationSeparator" w:id="0">
    <w:p w14:paraId="2FAAFB56" w14:textId="77777777" w:rsidR="00072A5E" w:rsidRDefault="00072A5E" w:rsidP="004C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874D" w14:textId="77777777" w:rsidR="004C56C8" w:rsidRDefault="004C5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B214" w14:textId="77777777" w:rsidR="00072A5E" w:rsidRDefault="00072A5E" w:rsidP="004C56C8">
      <w:pPr>
        <w:spacing w:after="0" w:line="240" w:lineRule="auto"/>
      </w:pPr>
      <w:r>
        <w:separator/>
      </w:r>
    </w:p>
  </w:footnote>
  <w:footnote w:type="continuationSeparator" w:id="0">
    <w:p w14:paraId="7F739BBC" w14:textId="77777777" w:rsidR="00072A5E" w:rsidRDefault="00072A5E" w:rsidP="004C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EF2"/>
    <w:multiLevelType w:val="hybridMultilevel"/>
    <w:tmpl w:val="5F06C65C"/>
    <w:lvl w:ilvl="0" w:tplc="6B7017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3BE4"/>
    <w:multiLevelType w:val="hybridMultilevel"/>
    <w:tmpl w:val="A1EA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0AB5"/>
    <w:multiLevelType w:val="hybridMultilevel"/>
    <w:tmpl w:val="E60E5260"/>
    <w:lvl w:ilvl="0" w:tplc="BAFCFB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01D5"/>
    <w:multiLevelType w:val="hybridMultilevel"/>
    <w:tmpl w:val="E774D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75B9A"/>
    <w:multiLevelType w:val="multilevel"/>
    <w:tmpl w:val="D718608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B0B66"/>
    <w:multiLevelType w:val="multilevel"/>
    <w:tmpl w:val="D1C2B63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6617">
    <w:abstractNumId w:val="5"/>
  </w:num>
  <w:num w:numId="2" w16cid:durableId="1607344810">
    <w:abstractNumId w:val="4"/>
  </w:num>
  <w:num w:numId="3" w16cid:durableId="1935672205">
    <w:abstractNumId w:val="3"/>
  </w:num>
  <w:num w:numId="4" w16cid:durableId="417137026">
    <w:abstractNumId w:val="1"/>
  </w:num>
  <w:num w:numId="5" w16cid:durableId="311905860">
    <w:abstractNumId w:val="0"/>
  </w:num>
  <w:num w:numId="6" w16cid:durableId="170020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F7"/>
    <w:rsid w:val="00037D07"/>
    <w:rsid w:val="00072A5E"/>
    <w:rsid w:val="000A168F"/>
    <w:rsid w:val="000D5207"/>
    <w:rsid w:val="00102C11"/>
    <w:rsid w:val="00110079"/>
    <w:rsid w:val="00117B1A"/>
    <w:rsid w:val="001300F7"/>
    <w:rsid w:val="001416BD"/>
    <w:rsid w:val="00156480"/>
    <w:rsid w:val="00164CCA"/>
    <w:rsid w:val="0019502B"/>
    <w:rsid w:val="001A7335"/>
    <w:rsid w:val="001C1331"/>
    <w:rsid w:val="001C1955"/>
    <w:rsid w:val="00214A8F"/>
    <w:rsid w:val="00215143"/>
    <w:rsid w:val="00234CA7"/>
    <w:rsid w:val="002406B0"/>
    <w:rsid w:val="00286AEB"/>
    <w:rsid w:val="002B62A0"/>
    <w:rsid w:val="002D00D4"/>
    <w:rsid w:val="002E4978"/>
    <w:rsid w:val="003325CC"/>
    <w:rsid w:val="00366AE2"/>
    <w:rsid w:val="00374BF2"/>
    <w:rsid w:val="003756FF"/>
    <w:rsid w:val="003C180B"/>
    <w:rsid w:val="003D23ED"/>
    <w:rsid w:val="00411258"/>
    <w:rsid w:val="004130CC"/>
    <w:rsid w:val="004263DB"/>
    <w:rsid w:val="00435E8A"/>
    <w:rsid w:val="00441CDC"/>
    <w:rsid w:val="00465F6C"/>
    <w:rsid w:val="004B1C32"/>
    <w:rsid w:val="004B759A"/>
    <w:rsid w:val="004C2681"/>
    <w:rsid w:val="004C56C8"/>
    <w:rsid w:val="004D463D"/>
    <w:rsid w:val="004E509A"/>
    <w:rsid w:val="004F1682"/>
    <w:rsid w:val="004F5943"/>
    <w:rsid w:val="00510354"/>
    <w:rsid w:val="005151D9"/>
    <w:rsid w:val="00566BFC"/>
    <w:rsid w:val="00581D84"/>
    <w:rsid w:val="00596C6F"/>
    <w:rsid w:val="005B1541"/>
    <w:rsid w:val="005C31C6"/>
    <w:rsid w:val="005F113F"/>
    <w:rsid w:val="00635E96"/>
    <w:rsid w:val="00645BA9"/>
    <w:rsid w:val="00647D68"/>
    <w:rsid w:val="00686CEE"/>
    <w:rsid w:val="00696703"/>
    <w:rsid w:val="006C3644"/>
    <w:rsid w:val="006E2D57"/>
    <w:rsid w:val="006E7593"/>
    <w:rsid w:val="0071780F"/>
    <w:rsid w:val="00745DD9"/>
    <w:rsid w:val="007849B4"/>
    <w:rsid w:val="007877D5"/>
    <w:rsid w:val="007C4FA6"/>
    <w:rsid w:val="007E74F2"/>
    <w:rsid w:val="00807C93"/>
    <w:rsid w:val="008435FF"/>
    <w:rsid w:val="00851ED6"/>
    <w:rsid w:val="00852A1B"/>
    <w:rsid w:val="009068A3"/>
    <w:rsid w:val="00934ED5"/>
    <w:rsid w:val="009550E6"/>
    <w:rsid w:val="00983A7A"/>
    <w:rsid w:val="009C209E"/>
    <w:rsid w:val="009D446E"/>
    <w:rsid w:val="009E4079"/>
    <w:rsid w:val="009F448D"/>
    <w:rsid w:val="00A3311F"/>
    <w:rsid w:val="00A36F8D"/>
    <w:rsid w:val="00A401E2"/>
    <w:rsid w:val="00A71D39"/>
    <w:rsid w:val="00B12921"/>
    <w:rsid w:val="00B14ADA"/>
    <w:rsid w:val="00B16731"/>
    <w:rsid w:val="00B33E13"/>
    <w:rsid w:val="00BA17FE"/>
    <w:rsid w:val="00BB1DFE"/>
    <w:rsid w:val="00BB2C04"/>
    <w:rsid w:val="00BB5BE1"/>
    <w:rsid w:val="00BC3094"/>
    <w:rsid w:val="00BE493A"/>
    <w:rsid w:val="00C20AFE"/>
    <w:rsid w:val="00C53B3D"/>
    <w:rsid w:val="00C548B0"/>
    <w:rsid w:val="00C73DFA"/>
    <w:rsid w:val="00C76ED5"/>
    <w:rsid w:val="00C93F50"/>
    <w:rsid w:val="00CE7A31"/>
    <w:rsid w:val="00CF3E26"/>
    <w:rsid w:val="00D0030E"/>
    <w:rsid w:val="00D53BC8"/>
    <w:rsid w:val="00D56CF9"/>
    <w:rsid w:val="00D62748"/>
    <w:rsid w:val="00DC74B9"/>
    <w:rsid w:val="00DE0C85"/>
    <w:rsid w:val="00E107EA"/>
    <w:rsid w:val="00E15513"/>
    <w:rsid w:val="00E6503B"/>
    <w:rsid w:val="00EA3788"/>
    <w:rsid w:val="00EC4B93"/>
    <w:rsid w:val="00EE3556"/>
    <w:rsid w:val="00EF1E93"/>
    <w:rsid w:val="00F15012"/>
    <w:rsid w:val="00F52963"/>
    <w:rsid w:val="00FA096D"/>
    <w:rsid w:val="00FD03BD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3A683"/>
  <w15:docId w15:val="{7180AA04-E9F4-48C7-952F-C8AD72F2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154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541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5B15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C8"/>
  </w:style>
  <w:style w:type="paragraph" w:styleId="Stopka">
    <w:name w:val="footer"/>
    <w:basedOn w:val="Normalny"/>
    <w:link w:val="StopkaZnak"/>
    <w:uiPriority w:val="99"/>
    <w:unhideWhenUsed/>
    <w:rsid w:val="004C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C8"/>
  </w:style>
  <w:style w:type="paragraph" w:styleId="Bezodstpw">
    <w:name w:val="No Spacing"/>
    <w:uiPriority w:val="1"/>
    <w:qFormat/>
    <w:rsid w:val="00C7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BA67-418F-4C6B-96D1-63D12B6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zawsm</dc:creator>
  <cp:lastModifiedBy>Małgorzata Matuszek [UM Gorzów Wlkp.]</cp:lastModifiedBy>
  <cp:revision>4</cp:revision>
  <cp:lastPrinted>2023-02-23T08:28:00Z</cp:lastPrinted>
  <dcterms:created xsi:type="dcterms:W3CDTF">2023-02-23T08:29:00Z</dcterms:created>
  <dcterms:modified xsi:type="dcterms:W3CDTF">2023-02-27T07:42:00Z</dcterms:modified>
</cp:coreProperties>
</file>