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F1CD6" w14:textId="5B08551C" w:rsidR="006C2B6D" w:rsidRPr="00C56ED9" w:rsidRDefault="006C2B6D" w:rsidP="006C2B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56ED9">
        <w:rPr>
          <w:rFonts w:ascii="Arial" w:hAnsi="Arial" w:cs="Arial"/>
          <w:b/>
          <w:bCs/>
          <w:sz w:val="24"/>
          <w:szCs w:val="24"/>
        </w:rPr>
        <w:t xml:space="preserve">Stanowisko nr </w:t>
      </w:r>
      <w:r w:rsidR="00F84729">
        <w:rPr>
          <w:rFonts w:ascii="Arial" w:hAnsi="Arial" w:cs="Arial"/>
          <w:b/>
          <w:bCs/>
          <w:sz w:val="24"/>
          <w:szCs w:val="24"/>
        </w:rPr>
        <w:t>LXXII/25/2024</w:t>
      </w:r>
    </w:p>
    <w:p w14:paraId="4F12024D" w14:textId="77777777" w:rsidR="006C2B6D" w:rsidRPr="00C56ED9" w:rsidRDefault="006C2B6D" w:rsidP="006C2B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56ED9">
        <w:rPr>
          <w:rFonts w:ascii="Arial" w:hAnsi="Arial" w:cs="Arial"/>
          <w:b/>
          <w:bCs/>
          <w:sz w:val="24"/>
          <w:szCs w:val="24"/>
        </w:rPr>
        <w:t>Rady Miasta Gorzowa Wielkopolskiego</w:t>
      </w:r>
    </w:p>
    <w:p w14:paraId="00EF2589" w14:textId="6D3AAD89" w:rsidR="006C2B6D" w:rsidRPr="00C56ED9" w:rsidRDefault="006C2B6D" w:rsidP="006C2B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56ED9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F84729">
        <w:rPr>
          <w:rFonts w:ascii="Arial" w:hAnsi="Arial" w:cs="Arial"/>
          <w:b/>
          <w:bCs/>
          <w:sz w:val="24"/>
          <w:szCs w:val="24"/>
        </w:rPr>
        <w:t>31 stycznia 2024 roku</w:t>
      </w:r>
    </w:p>
    <w:p w14:paraId="717F98E9" w14:textId="77777777" w:rsidR="006C2B6D" w:rsidRPr="00C56ED9" w:rsidRDefault="006C2B6D" w:rsidP="006C2B6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71A1FED" w14:textId="1F0BE5A5" w:rsidR="006C2B6D" w:rsidRPr="00C56ED9" w:rsidRDefault="006C2B6D" w:rsidP="006C2B6D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C56ED9">
        <w:rPr>
          <w:rFonts w:ascii="Arial" w:hAnsi="Arial" w:cs="Arial"/>
          <w:i/>
          <w:iCs/>
          <w:sz w:val="24"/>
          <w:szCs w:val="24"/>
        </w:rPr>
        <w:t xml:space="preserve">w sprawie podjęcia przez Rząd RP działań zmierzających do elektryfikacji </w:t>
      </w:r>
      <w:r w:rsidR="007706A8" w:rsidRPr="00C56ED9">
        <w:rPr>
          <w:rFonts w:ascii="Arial" w:hAnsi="Arial" w:cs="Arial"/>
          <w:i/>
          <w:iCs/>
          <w:sz w:val="24"/>
          <w:szCs w:val="24"/>
        </w:rPr>
        <w:t xml:space="preserve">i rozbudowy </w:t>
      </w:r>
      <w:r w:rsidRPr="00C56ED9">
        <w:rPr>
          <w:rFonts w:ascii="Arial" w:hAnsi="Arial" w:cs="Arial"/>
          <w:i/>
          <w:iCs/>
          <w:sz w:val="24"/>
          <w:szCs w:val="24"/>
        </w:rPr>
        <w:t>linii kolejowych</w:t>
      </w:r>
    </w:p>
    <w:p w14:paraId="5047A116" w14:textId="77777777" w:rsidR="006C2B6D" w:rsidRPr="00C56ED9" w:rsidRDefault="006C2B6D" w:rsidP="006C2B6D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2FCA5A26" w14:textId="49EA9BAF" w:rsidR="006D496F" w:rsidRPr="00C56ED9" w:rsidRDefault="006D496F" w:rsidP="009B207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56ED9">
        <w:rPr>
          <w:rFonts w:ascii="Arial" w:hAnsi="Arial" w:cs="Arial"/>
          <w:sz w:val="24"/>
          <w:szCs w:val="24"/>
        </w:rPr>
        <w:t xml:space="preserve">Rada Miasta Gorzowa Wielkopolskiego </w:t>
      </w:r>
      <w:r w:rsidR="000C6094" w:rsidRPr="00C56ED9">
        <w:rPr>
          <w:rFonts w:ascii="Arial" w:hAnsi="Arial" w:cs="Arial"/>
          <w:sz w:val="24"/>
          <w:szCs w:val="24"/>
        </w:rPr>
        <w:t xml:space="preserve">zwraca się </w:t>
      </w:r>
      <w:r w:rsidR="00B566A7" w:rsidRPr="00C56ED9">
        <w:rPr>
          <w:rFonts w:ascii="Arial" w:hAnsi="Arial" w:cs="Arial"/>
          <w:sz w:val="24"/>
          <w:szCs w:val="24"/>
        </w:rPr>
        <w:t xml:space="preserve">do Premiera Rządu RP </w:t>
      </w:r>
      <w:r w:rsidR="009B2077" w:rsidRPr="00C56ED9">
        <w:rPr>
          <w:rFonts w:ascii="Arial" w:hAnsi="Arial" w:cs="Arial"/>
          <w:sz w:val="24"/>
          <w:szCs w:val="24"/>
        </w:rPr>
        <w:br/>
      </w:r>
      <w:r w:rsidR="000C6094" w:rsidRPr="00C56ED9">
        <w:rPr>
          <w:rFonts w:ascii="Arial" w:hAnsi="Arial" w:cs="Arial"/>
          <w:sz w:val="24"/>
          <w:szCs w:val="24"/>
        </w:rPr>
        <w:t xml:space="preserve">z apelem o </w:t>
      </w:r>
      <w:r w:rsidR="00DE4BAD" w:rsidRPr="00C56ED9">
        <w:rPr>
          <w:rFonts w:ascii="Arial" w:hAnsi="Arial" w:cs="Arial"/>
          <w:sz w:val="24"/>
          <w:szCs w:val="24"/>
        </w:rPr>
        <w:t xml:space="preserve">podjęcie </w:t>
      </w:r>
      <w:r w:rsidR="00D20B68" w:rsidRPr="00C56ED9">
        <w:rPr>
          <w:rFonts w:ascii="Arial" w:hAnsi="Arial" w:cs="Arial"/>
          <w:sz w:val="24"/>
          <w:szCs w:val="24"/>
        </w:rPr>
        <w:t xml:space="preserve">decyzji dotyczących rozpoczęcia </w:t>
      </w:r>
      <w:r w:rsidRPr="00C56ED9">
        <w:rPr>
          <w:rFonts w:ascii="Arial" w:hAnsi="Arial" w:cs="Arial"/>
          <w:sz w:val="24"/>
          <w:szCs w:val="24"/>
        </w:rPr>
        <w:t xml:space="preserve">prac nad </w:t>
      </w:r>
      <w:r w:rsidR="0024350A" w:rsidRPr="00C56ED9">
        <w:rPr>
          <w:rFonts w:ascii="Arial" w:hAnsi="Arial" w:cs="Arial"/>
          <w:sz w:val="24"/>
          <w:szCs w:val="24"/>
        </w:rPr>
        <w:t>modernizacją</w:t>
      </w:r>
      <w:r w:rsidRPr="00C56ED9">
        <w:rPr>
          <w:rFonts w:ascii="Arial" w:hAnsi="Arial" w:cs="Arial"/>
          <w:sz w:val="24"/>
          <w:szCs w:val="24"/>
        </w:rPr>
        <w:t xml:space="preserve"> infrastruktury kolejowej w północnej części województwa lubuskiego. </w:t>
      </w:r>
    </w:p>
    <w:p w14:paraId="6829B8C8" w14:textId="5F234AD1" w:rsidR="00C76AF7" w:rsidRPr="00C56ED9" w:rsidRDefault="006C2B6D" w:rsidP="00C76AF7">
      <w:pPr>
        <w:jc w:val="both"/>
        <w:rPr>
          <w:rFonts w:ascii="Arial" w:hAnsi="Arial" w:cs="Arial"/>
          <w:sz w:val="24"/>
          <w:szCs w:val="24"/>
        </w:rPr>
      </w:pPr>
      <w:r w:rsidRPr="00C56ED9">
        <w:rPr>
          <w:rFonts w:ascii="Arial" w:hAnsi="Arial" w:cs="Arial"/>
          <w:sz w:val="24"/>
          <w:szCs w:val="24"/>
        </w:rPr>
        <w:tab/>
      </w:r>
      <w:r w:rsidR="00C76AF7" w:rsidRPr="00C56ED9">
        <w:rPr>
          <w:rFonts w:ascii="Arial" w:hAnsi="Arial" w:cs="Arial"/>
          <w:sz w:val="24"/>
          <w:szCs w:val="24"/>
        </w:rPr>
        <w:t xml:space="preserve">Obecne problemy komunikacyjne na kolei w północnej części województwa lubuskiego znacząco utrudniają codzienne funkcjonowanie Lubuszan. Brak połączeń </w:t>
      </w:r>
      <w:r w:rsidR="00C76AF7" w:rsidRPr="00C56ED9">
        <w:rPr>
          <w:rFonts w:ascii="Arial" w:hAnsi="Arial" w:cs="Arial"/>
          <w:sz w:val="24"/>
          <w:szCs w:val="24"/>
        </w:rPr>
        <w:br/>
        <w:t>i duże opóźnienia pociągów</w:t>
      </w:r>
      <w:r w:rsidR="000A1A20" w:rsidRPr="00C56ED9">
        <w:rPr>
          <w:rFonts w:ascii="Arial" w:hAnsi="Arial" w:cs="Arial"/>
          <w:sz w:val="24"/>
          <w:szCs w:val="24"/>
        </w:rPr>
        <w:t>, ich awarie</w:t>
      </w:r>
      <w:r w:rsidR="00C76AF7" w:rsidRPr="00C56ED9">
        <w:rPr>
          <w:rFonts w:ascii="Arial" w:hAnsi="Arial" w:cs="Arial"/>
          <w:sz w:val="24"/>
          <w:szCs w:val="24"/>
        </w:rPr>
        <w:t xml:space="preserve"> uniemożliwiają dotarcie na czas do pracy </w:t>
      </w:r>
      <w:r w:rsidR="00855C1E" w:rsidRPr="00C56ED9">
        <w:rPr>
          <w:rFonts w:ascii="Arial" w:hAnsi="Arial" w:cs="Arial"/>
          <w:sz w:val="24"/>
          <w:szCs w:val="24"/>
        </w:rPr>
        <w:br/>
      </w:r>
      <w:r w:rsidR="00C76AF7" w:rsidRPr="00C56ED9">
        <w:rPr>
          <w:rFonts w:ascii="Arial" w:hAnsi="Arial" w:cs="Arial"/>
          <w:sz w:val="24"/>
          <w:szCs w:val="24"/>
        </w:rPr>
        <w:t xml:space="preserve">i szkół. </w:t>
      </w:r>
      <w:r w:rsidR="007706A8" w:rsidRPr="00C56ED9">
        <w:rPr>
          <w:rFonts w:ascii="Arial" w:hAnsi="Arial" w:cs="Arial"/>
          <w:sz w:val="24"/>
          <w:szCs w:val="24"/>
        </w:rPr>
        <w:t xml:space="preserve">Ponadto rozbudowa i elektryfikacja infrastruktury kolejowej w woj. Lubuskim łączy się z zapowiedzianą strategią rozwoju gospodarczego Rządu RP i pozwoli zachęcić inwestorów zrealizować wiele projektów dziś ograniczonych ze względów logistycznych (dojazd pracowników, transport towarów, etc.). </w:t>
      </w:r>
    </w:p>
    <w:p w14:paraId="6FB49D29" w14:textId="10BC1FA9" w:rsidR="00AD6EB8" w:rsidRPr="00C56ED9" w:rsidRDefault="005F416D" w:rsidP="006C2B6D">
      <w:pPr>
        <w:jc w:val="both"/>
        <w:rPr>
          <w:rFonts w:ascii="Arial" w:hAnsi="Arial" w:cs="Arial"/>
          <w:sz w:val="24"/>
          <w:szCs w:val="24"/>
        </w:rPr>
      </w:pPr>
      <w:r w:rsidRPr="00C56ED9">
        <w:rPr>
          <w:rFonts w:ascii="Arial" w:hAnsi="Arial" w:cs="Arial"/>
          <w:sz w:val="24"/>
          <w:szCs w:val="24"/>
        </w:rPr>
        <w:t xml:space="preserve">Dlatego </w:t>
      </w:r>
      <w:r w:rsidR="00653523" w:rsidRPr="00C56ED9">
        <w:rPr>
          <w:rFonts w:ascii="Arial" w:hAnsi="Arial" w:cs="Arial"/>
          <w:sz w:val="24"/>
          <w:szCs w:val="24"/>
        </w:rPr>
        <w:t>za k</w:t>
      </w:r>
      <w:r w:rsidR="003030B8" w:rsidRPr="00C56ED9">
        <w:rPr>
          <w:rFonts w:ascii="Arial" w:hAnsi="Arial" w:cs="Arial"/>
          <w:sz w:val="24"/>
          <w:szCs w:val="24"/>
        </w:rPr>
        <w:t>luczow</w:t>
      </w:r>
      <w:r w:rsidR="00616EA7" w:rsidRPr="00C56ED9">
        <w:rPr>
          <w:rFonts w:ascii="Arial" w:hAnsi="Arial" w:cs="Arial"/>
          <w:sz w:val="24"/>
          <w:szCs w:val="24"/>
        </w:rPr>
        <w:t>e</w:t>
      </w:r>
      <w:r w:rsidR="003030B8" w:rsidRPr="00C56ED9">
        <w:rPr>
          <w:rFonts w:ascii="Arial" w:hAnsi="Arial" w:cs="Arial"/>
          <w:sz w:val="24"/>
          <w:szCs w:val="24"/>
        </w:rPr>
        <w:t xml:space="preserve"> wyzwani</w:t>
      </w:r>
      <w:r w:rsidR="00616EA7" w:rsidRPr="00C56ED9">
        <w:rPr>
          <w:rFonts w:ascii="Arial" w:hAnsi="Arial" w:cs="Arial"/>
          <w:sz w:val="24"/>
          <w:szCs w:val="24"/>
        </w:rPr>
        <w:t>a</w:t>
      </w:r>
      <w:r w:rsidR="00653523" w:rsidRPr="00C56ED9">
        <w:rPr>
          <w:rFonts w:ascii="Arial" w:hAnsi="Arial" w:cs="Arial"/>
          <w:sz w:val="24"/>
          <w:szCs w:val="24"/>
        </w:rPr>
        <w:t xml:space="preserve"> uważamy</w:t>
      </w:r>
      <w:r w:rsidR="000E49A5" w:rsidRPr="00C56ED9">
        <w:rPr>
          <w:rFonts w:ascii="Arial" w:hAnsi="Arial" w:cs="Arial"/>
          <w:sz w:val="24"/>
          <w:szCs w:val="24"/>
        </w:rPr>
        <w:t>:</w:t>
      </w:r>
    </w:p>
    <w:p w14:paraId="6E400A41" w14:textId="3D1891BE" w:rsidR="00AD6EB8" w:rsidRPr="00C56ED9" w:rsidRDefault="009B2077" w:rsidP="00AD6EB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6ED9">
        <w:rPr>
          <w:rFonts w:ascii="Arial" w:hAnsi="Arial" w:cs="Arial"/>
          <w:sz w:val="24"/>
          <w:szCs w:val="24"/>
        </w:rPr>
        <w:t>m</w:t>
      </w:r>
      <w:r w:rsidR="006C2B6D" w:rsidRPr="00C56ED9">
        <w:rPr>
          <w:rFonts w:ascii="Arial" w:hAnsi="Arial" w:cs="Arial"/>
          <w:sz w:val="24"/>
          <w:szCs w:val="24"/>
        </w:rPr>
        <w:t>odernizacj</w:t>
      </w:r>
      <w:r w:rsidRPr="00C56ED9">
        <w:rPr>
          <w:rFonts w:ascii="Arial" w:hAnsi="Arial" w:cs="Arial"/>
          <w:sz w:val="24"/>
          <w:szCs w:val="24"/>
        </w:rPr>
        <w:t>ę</w:t>
      </w:r>
      <w:r w:rsidR="006C2B6D" w:rsidRPr="00C56ED9">
        <w:rPr>
          <w:rFonts w:ascii="Arial" w:hAnsi="Arial" w:cs="Arial"/>
          <w:sz w:val="24"/>
          <w:szCs w:val="24"/>
        </w:rPr>
        <w:t xml:space="preserve"> i elektryfikacj</w:t>
      </w:r>
      <w:r w:rsidRPr="00C56ED9">
        <w:rPr>
          <w:rFonts w:ascii="Arial" w:hAnsi="Arial" w:cs="Arial"/>
          <w:sz w:val="24"/>
          <w:szCs w:val="24"/>
        </w:rPr>
        <w:t>ę</w:t>
      </w:r>
      <w:r w:rsidR="006C2B6D" w:rsidRPr="00C56ED9">
        <w:rPr>
          <w:rFonts w:ascii="Arial" w:hAnsi="Arial" w:cs="Arial"/>
          <w:sz w:val="24"/>
          <w:szCs w:val="24"/>
        </w:rPr>
        <w:t xml:space="preserve"> linii kolejowej nr 203 na odcinku Kostrzyn nad Odrą – Gorzów Wlkp. – Krzyż</w:t>
      </w:r>
      <w:r w:rsidR="00AD6EB8" w:rsidRPr="00C56ED9">
        <w:rPr>
          <w:rFonts w:ascii="Arial" w:hAnsi="Arial" w:cs="Arial"/>
          <w:sz w:val="24"/>
          <w:szCs w:val="24"/>
        </w:rPr>
        <w:t>,</w:t>
      </w:r>
    </w:p>
    <w:p w14:paraId="729C0BB3" w14:textId="61AE567B" w:rsidR="007706A8" w:rsidRPr="00C56ED9" w:rsidRDefault="007706A8" w:rsidP="00AD6EB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6ED9">
        <w:rPr>
          <w:rFonts w:ascii="Arial" w:hAnsi="Arial" w:cs="Arial"/>
          <w:sz w:val="24"/>
          <w:szCs w:val="24"/>
        </w:rPr>
        <w:t>budowę 1.5-kilomerowej łącznicy kolejowej w Kostrzynie nad Odrą, która pozwoli na bezpośrednie połączenia Gorzowa Wielkopolskiego ze Szczecinem, a  także uruchomienie bezpośrednich połączeń z aglomeracją trójmiasta;</w:t>
      </w:r>
    </w:p>
    <w:p w14:paraId="5F7FED17" w14:textId="427EA6DC" w:rsidR="006C2B6D" w:rsidRPr="00C56ED9" w:rsidRDefault="006C2B6D" w:rsidP="00AD6EB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6ED9">
        <w:rPr>
          <w:rFonts w:ascii="Arial" w:hAnsi="Arial" w:cs="Arial"/>
          <w:sz w:val="24"/>
          <w:szCs w:val="24"/>
        </w:rPr>
        <w:t>elektryfikacj</w:t>
      </w:r>
      <w:r w:rsidR="00571C4D" w:rsidRPr="00C56ED9">
        <w:rPr>
          <w:rFonts w:ascii="Arial" w:hAnsi="Arial" w:cs="Arial"/>
          <w:sz w:val="24"/>
          <w:szCs w:val="24"/>
        </w:rPr>
        <w:t>ę</w:t>
      </w:r>
      <w:r w:rsidR="00653523" w:rsidRPr="00C56ED9">
        <w:rPr>
          <w:rFonts w:ascii="Arial" w:hAnsi="Arial" w:cs="Arial"/>
          <w:sz w:val="24"/>
          <w:szCs w:val="24"/>
        </w:rPr>
        <w:t xml:space="preserve"> </w:t>
      </w:r>
      <w:r w:rsidRPr="00C56ED9">
        <w:rPr>
          <w:rFonts w:ascii="Arial" w:hAnsi="Arial" w:cs="Arial"/>
          <w:sz w:val="24"/>
          <w:szCs w:val="24"/>
        </w:rPr>
        <w:t>linii komunikacyjnej, składającej się z linii kolejowych nr 367, 363, 368 i 415 z Gorzowa Wlkp. Strefa Ekonomiczna do Poznania przez Skwierzynę i Międzychód, które zostały ujęte w programie Uzupełnienia Lokalnej Regionalnej Infrastruktury Kolejowej Kolej Plus.</w:t>
      </w:r>
    </w:p>
    <w:p w14:paraId="0FD42F59" w14:textId="7197A739" w:rsidR="007706A8" w:rsidRPr="00C56ED9" w:rsidRDefault="007706A8" w:rsidP="00AD6EB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6ED9">
        <w:rPr>
          <w:rFonts w:ascii="Arial" w:hAnsi="Arial" w:cs="Arial"/>
          <w:sz w:val="24"/>
          <w:szCs w:val="24"/>
        </w:rPr>
        <w:t>elektryfikację linii do Zbąszynka wraz z odbudową łącznicy do Zbąszynia, która istniała do pierwszej wojny światowej, a pozostał po niej nasyp. Umożliwiłoby to bezpośredni wjazd z Gorzowa Wielkopolskiego na linię kolejową Berlin-Warszawa w kierunku Poznania.</w:t>
      </w:r>
    </w:p>
    <w:p w14:paraId="19BF5AEC" w14:textId="77777777" w:rsidR="00F84729" w:rsidRDefault="006C2B6D" w:rsidP="00C56ED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56ED9">
        <w:rPr>
          <w:rFonts w:ascii="Arial" w:hAnsi="Arial" w:cs="Arial"/>
          <w:sz w:val="24"/>
          <w:szCs w:val="24"/>
        </w:rPr>
        <w:t xml:space="preserve">Elektryfikacja wspomnianych tras pozwoli na zaplanowanie i uruchomienie </w:t>
      </w:r>
      <w:proofErr w:type="spellStart"/>
      <w:r w:rsidRPr="00C56ED9">
        <w:rPr>
          <w:rFonts w:ascii="Arial" w:hAnsi="Arial" w:cs="Arial"/>
          <w:sz w:val="24"/>
          <w:szCs w:val="24"/>
        </w:rPr>
        <w:t>miksu</w:t>
      </w:r>
      <w:proofErr w:type="spellEnd"/>
      <w:r w:rsidRPr="00C56ED9">
        <w:rPr>
          <w:rFonts w:ascii="Arial" w:hAnsi="Arial" w:cs="Arial"/>
          <w:sz w:val="24"/>
          <w:szCs w:val="24"/>
        </w:rPr>
        <w:t xml:space="preserve"> szybkich połączeń w standardzie InterCity oraz regionalnych i aglomeracyjnych. Tylko wysokiej jakości infrastruktura przyczyni się  do poprawy spójności komunikacyjnej naszego regionu oraz zapobiegnie wykluczeniu transportowemu miast i gmin z północnej części województwa lubuskiego. </w:t>
      </w:r>
    </w:p>
    <w:p w14:paraId="4475559D" w14:textId="77777777" w:rsidR="00F84729" w:rsidRDefault="00F84729" w:rsidP="00C56ED9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25DF9E92" w14:textId="77777777" w:rsidR="00F84729" w:rsidRDefault="00F84729" w:rsidP="00C56ED9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0D5951F" w14:textId="77777777" w:rsidR="00F84729" w:rsidRDefault="00F84729" w:rsidP="00C56ED9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2E13B67" w14:textId="2CC6AB7E" w:rsidR="00855C1E" w:rsidRPr="00C56ED9" w:rsidRDefault="006C2B6D" w:rsidP="00C56ED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56ED9">
        <w:rPr>
          <w:rFonts w:ascii="Arial" w:hAnsi="Arial" w:cs="Arial"/>
          <w:sz w:val="24"/>
          <w:szCs w:val="24"/>
        </w:rPr>
        <w:lastRenderedPageBreak/>
        <w:t>Pozwoli także na uruchomienie transgranicznego połączenia kolejowego do Berlina, zwiększając tym samym oddziaływanie pasażerskie i towarowe w ciągu korytarza transporotowego linii kolejowej nr 003 Poznań – Kunowice (granica państwa), borykającej się obecnie z przepustowością.</w:t>
      </w:r>
      <w:r w:rsidR="00855C1E" w:rsidRPr="00C56ED9">
        <w:rPr>
          <w:rFonts w:ascii="Arial" w:hAnsi="Arial" w:cs="Arial"/>
          <w:sz w:val="24"/>
          <w:szCs w:val="24"/>
        </w:rPr>
        <w:t xml:space="preserve"> Ponadto zapewnienie odpowiedniego dostępu do kolei pasażerskiej i towarowej wpływa na rozwój całego regionu, ale także bezpieczeństwa Państwa poprzez usprawnienie transportu wojskowego.</w:t>
      </w:r>
    </w:p>
    <w:p w14:paraId="1FD0F160" w14:textId="17A343C4" w:rsidR="006C2B6D" w:rsidRPr="00C56ED9" w:rsidRDefault="006C2B6D" w:rsidP="006C2B6D">
      <w:pPr>
        <w:jc w:val="both"/>
        <w:rPr>
          <w:rFonts w:ascii="Arial" w:hAnsi="Arial" w:cs="Arial"/>
          <w:sz w:val="24"/>
          <w:szCs w:val="24"/>
        </w:rPr>
      </w:pPr>
      <w:r w:rsidRPr="00C56ED9">
        <w:rPr>
          <w:rFonts w:ascii="Arial" w:hAnsi="Arial" w:cs="Arial"/>
          <w:sz w:val="24"/>
          <w:szCs w:val="24"/>
        </w:rPr>
        <w:tab/>
        <w:t xml:space="preserve">Transport kolejowy to najbardziej bezpieczny i ekologiczny środek komunikacyjny, który cieszy się dużą popularnością wśród społeczeństwa. </w:t>
      </w:r>
      <w:r w:rsidR="001C7801" w:rsidRPr="00C56ED9">
        <w:rPr>
          <w:rFonts w:ascii="Arial" w:hAnsi="Arial" w:cs="Arial"/>
          <w:sz w:val="24"/>
          <w:szCs w:val="24"/>
        </w:rPr>
        <w:t xml:space="preserve">Dzięki </w:t>
      </w:r>
      <w:r w:rsidR="00011EB1" w:rsidRPr="00C56ED9">
        <w:rPr>
          <w:rFonts w:ascii="Arial" w:hAnsi="Arial" w:cs="Arial"/>
          <w:sz w:val="24"/>
          <w:szCs w:val="24"/>
        </w:rPr>
        <w:t xml:space="preserve">wskazanym inwestycjom </w:t>
      </w:r>
      <w:r w:rsidR="00374190" w:rsidRPr="00C56ED9">
        <w:rPr>
          <w:rFonts w:ascii="Arial" w:hAnsi="Arial" w:cs="Arial"/>
          <w:sz w:val="24"/>
          <w:szCs w:val="24"/>
        </w:rPr>
        <w:t xml:space="preserve">nasi mieszkańcy i </w:t>
      </w:r>
      <w:r w:rsidR="001C7801" w:rsidRPr="00C56ED9">
        <w:rPr>
          <w:rFonts w:ascii="Arial" w:hAnsi="Arial" w:cs="Arial"/>
          <w:sz w:val="24"/>
          <w:szCs w:val="24"/>
        </w:rPr>
        <w:t xml:space="preserve">nasz region </w:t>
      </w:r>
      <w:r w:rsidR="005B6B09" w:rsidRPr="00C56ED9">
        <w:rPr>
          <w:rFonts w:ascii="Arial" w:hAnsi="Arial" w:cs="Arial"/>
          <w:sz w:val="24"/>
          <w:szCs w:val="24"/>
        </w:rPr>
        <w:t>zyska</w:t>
      </w:r>
      <w:r w:rsidR="00374190" w:rsidRPr="00C56ED9">
        <w:rPr>
          <w:rFonts w:ascii="Arial" w:hAnsi="Arial" w:cs="Arial"/>
          <w:sz w:val="24"/>
          <w:szCs w:val="24"/>
        </w:rPr>
        <w:t>ją</w:t>
      </w:r>
      <w:r w:rsidR="005B6B09" w:rsidRPr="00C56ED9">
        <w:rPr>
          <w:rFonts w:ascii="Arial" w:hAnsi="Arial" w:cs="Arial"/>
          <w:sz w:val="24"/>
          <w:szCs w:val="24"/>
        </w:rPr>
        <w:t xml:space="preserve"> szansę dalszego rozwoju</w:t>
      </w:r>
      <w:r w:rsidR="00374190" w:rsidRPr="00C56ED9">
        <w:rPr>
          <w:rFonts w:ascii="Arial" w:hAnsi="Arial" w:cs="Arial"/>
          <w:sz w:val="24"/>
          <w:szCs w:val="24"/>
        </w:rPr>
        <w:t>.</w:t>
      </w:r>
    </w:p>
    <w:p w14:paraId="086E3FFF" w14:textId="77777777" w:rsidR="006C2B6D" w:rsidRPr="00C56ED9" w:rsidRDefault="006C2B6D" w:rsidP="006C2B6D">
      <w:pPr>
        <w:jc w:val="both"/>
        <w:rPr>
          <w:rFonts w:ascii="Arial" w:hAnsi="Arial" w:cs="Arial"/>
          <w:sz w:val="24"/>
          <w:szCs w:val="24"/>
        </w:rPr>
      </w:pPr>
    </w:p>
    <w:p w14:paraId="0899CAF1" w14:textId="77777777" w:rsidR="006C2B6D" w:rsidRDefault="006C2B6D" w:rsidP="009D5EA7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C56ED9">
        <w:rPr>
          <w:rFonts w:ascii="Arial" w:hAnsi="Arial" w:cs="Arial"/>
          <w:sz w:val="24"/>
          <w:szCs w:val="24"/>
        </w:rPr>
        <w:tab/>
      </w:r>
      <w:r w:rsidRPr="00C56ED9">
        <w:rPr>
          <w:rFonts w:ascii="Arial" w:hAnsi="Arial" w:cs="Arial"/>
          <w:sz w:val="24"/>
          <w:szCs w:val="24"/>
        </w:rPr>
        <w:tab/>
      </w:r>
      <w:r w:rsidRPr="00C56ED9">
        <w:rPr>
          <w:rFonts w:ascii="Arial" w:hAnsi="Arial" w:cs="Arial"/>
          <w:sz w:val="24"/>
          <w:szCs w:val="24"/>
        </w:rPr>
        <w:tab/>
      </w:r>
      <w:r w:rsidRPr="00C56ED9">
        <w:rPr>
          <w:rFonts w:ascii="Arial" w:hAnsi="Arial" w:cs="Arial"/>
          <w:sz w:val="24"/>
          <w:szCs w:val="24"/>
        </w:rPr>
        <w:tab/>
      </w:r>
      <w:r w:rsidRPr="00C56ED9">
        <w:rPr>
          <w:rFonts w:ascii="Arial" w:hAnsi="Arial" w:cs="Arial"/>
          <w:sz w:val="24"/>
          <w:szCs w:val="24"/>
        </w:rPr>
        <w:tab/>
      </w:r>
      <w:r w:rsidRPr="00C56ED9">
        <w:rPr>
          <w:rFonts w:ascii="Arial" w:hAnsi="Arial" w:cs="Arial"/>
          <w:sz w:val="24"/>
          <w:szCs w:val="24"/>
        </w:rPr>
        <w:tab/>
      </w:r>
      <w:r w:rsidRPr="00C56ED9">
        <w:rPr>
          <w:rFonts w:ascii="Arial" w:hAnsi="Arial" w:cs="Arial"/>
          <w:sz w:val="24"/>
          <w:szCs w:val="24"/>
        </w:rPr>
        <w:tab/>
      </w:r>
      <w:r w:rsidRPr="00C56ED9">
        <w:rPr>
          <w:rFonts w:ascii="Arial" w:hAnsi="Arial" w:cs="Arial"/>
          <w:sz w:val="24"/>
          <w:szCs w:val="24"/>
        </w:rPr>
        <w:tab/>
      </w:r>
      <w:r w:rsidRPr="00C56ED9">
        <w:rPr>
          <w:rFonts w:ascii="Arial" w:hAnsi="Arial" w:cs="Arial"/>
          <w:b/>
          <w:bCs/>
          <w:sz w:val="24"/>
          <w:szCs w:val="24"/>
        </w:rPr>
        <w:t>Jan Kaczanowski</w:t>
      </w:r>
    </w:p>
    <w:p w14:paraId="643BB328" w14:textId="0E964599" w:rsidR="009D5EA7" w:rsidRPr="00C56ED9" w:rsidRDefault="009D5EA7" w:rsidP="009D5EA7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( - )</w:t>
      </w:r>
    </w:p>
    <w:p w14:paraId="42DC3F57" w14:textId="5CFBFB75" w:rsidR="00886E2E" w:rsidRPr="00C56ED9" w:rsidRDefault="006C2B6D" w:rsidP="009D5EA7">
      <w:pPr>
        <w:spacing w:after="0" w:line="360" w:lineRule="auto"/>
        <w:contextualSpacing/>
        <w:jc w:val="both"/>
      </w:pPr>
      <w:r w:rsidRPr="00C56ED9">
        <w:rPr>
          <w:rFonts w:ascii="Arial" w:hAnsi="Arial" w:cs="Arial"/>
          <w:b/>
          <w:bCs/>
          <w:sz w:val="24"/>
          <w:szCs w:val="24"/>
        </w:rPr>
        <w:tab/>
      </w:r>
      <w:r w:rsidRPr="00C56ED9">
        <w:rPr>
          <w:rFonts w:ascii="Arial" w:hAnsi="Arial" w:cs="Arial"/>
          <w:b/>
          <w:bCs/>
          <w:sz w:val="24"/>
          <w:szCs w:val="24"/>
        </w:rPr>
        <w:tab/>
      </w:r>
      <w:r w:rsidRPr="00C56ED9">
        <w:rPr>
          <w:rFonts w:ascii="Arial" w:hAnsi="Arial" w:cs="Arial"/>
          <w:b/>
          <w:bCs/>
          <w:sz w:val="24"/>
          <w:szCs w:val="24"/>
        </w:rPr>
        <w:tab/>
      </w:r>
      <w:r w:rsidRPr="00C56ED9">
        <w:rPr>
          <w:rFonts w:ascii="Arial" w:hAnsi="Arial" w:cs="Arial"/>
          <w:b/>
          <w:bCs/>
          <w:sz w:val="24"/>
          <w:szCs w:val="24"/>
        </w:rPr>
        <w:tab/>
      </w:r>
      <w:r w:rsidRPr="00C56ED9">
        <w:rPr>
          <w:rFonts w:ascii="Arial" w:hAnsi="Arial" w:cs="Arial"/>
          <w:b/>
          <w:bCs/>
          <w:sz w:val="24"/>
          <w:szCs w:val="24"/>
        </w:rPr>
        <w:tab/>
      </w:r>
      <w:r w:rsidRPr="00C56ED9">
        <w:rPr>
          <w:rFonts w:ascii="Arial" w:hAnsi="Arial" w:cs="Arial"/>
          <w:b/>
          <w:bCs/>
          <w:sz w:val="24"/>
          <w:szCs w:val="24"/>
        </w:rPr>
        <w:tab/>
      </w:r>
      <w:r w:rsidRPr="00C56ED9">
        <w:rPr>
          <w:rFonts w:ascii="Arial" w:hAnsi="Arial" w:cs="Arial"/>
          <w:b/>
          <w:bCs/>
          <w:sz w:val="24"/>
          <w:szCs w:val="24"/>
        </w:rPr>
        <w:tab/>
        <w:t xml:space="preserve"> Przewodniczący Rady Miasta</w:t>
      </w:r>
    </w:p>
    <w:sectPr w:rsidR="00886E2E" w:rsidRPr="00C56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A5ABE"/>
    <w:multiLevelType w:val="hybridMultilevel"/>
    <w:tmpl w:val="05B8D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539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BA"/>
    <w:rsid w:val="00011EB1"/>
    <w:rsid w:val="000A1A20"/>
    <w:rsid w:val="000C6094"/>
    <w:rsid w:val="000E49A5"/>
    <w:rsid w:val="001037BD"/>
    <w:rsid w:val="001575CA"/>
    <w:rsid w:val="001664BB"/>
    <w:rsid w:val="001A324D"/>
    <w:rsid w:val="001C7801"/>
    <w:rsid w:val="001D5AE1"/>
    <w:rsid w:val="0024350A"/>
    <w:rsid w:val="002A247C"/>
    <w:rsid w:val="003030B8"/>
    <w:rsid w:val="00311362"/>
    <w:rsid w:val="00374190"/>
    <w:rsid w:val="003D1116"/>
    <w:rsid w:val="00416A6D"/>
    <w:rsid w:val="00426F81"/>
    <w:rsid w:val="004579F5"/>
    <w:rsid w:val="00540AB3"/>
    <w:rsid w:val="00571C4D"/>
    <w:rsid w:val="00585F32"/>
    <w:rsid w:val="005A05BA"/>
    <w:rsid w:val="005B6B09"/>
    <w:rsid w:val="005F416D"/>
    <w:rsid w:val="00616EA7"/>
    <w:rsid w:val="00653523"/>
    <w:rsid w:val="006C2B6D"/>
    <w:rsid w:val="006D496F"/>
    <w:rsid w:val="00745F15"/>
    <w:rsid w:val="00757E79"/>
    <w:rsid w:val="007673BF"/>
    <w:rsid w:val="007706A8"/>
    <w:rsid w:val="00855C1E"/>
    <w:rsid w:val="00886E2E"/>
    <w:rsid w:val="008E6479"/>
    <w:rsid w:val="009B2077"/>
    <w:rsid w:val="009D5EA7"/>
    <w:rsid w:val="00AA1225"/>
    <w:rsid w:val="00AD6EB8"/>
    <w:rsid w:val="00B566A7"/>
    <w:rsid w:val="00C252E0"/>
    <w:rsid w:val="00C40EDA"/>
    <w:rsid w:val="00C56ED9"/>
    <w:rsid w:val="00C76AF7"/>
    <w:rsid w:val="00D20B68"/>
    <w:rsid w:val="00D23C6A"/>
    <w:rsid w:val="00D455C2"/>
    <w:rsid w:val="00DE4BAD"/>
    <w:rsid w:val="00DE665A"/>
    <w:rsid w:val="00F84729"/>
    <w:rsid w:val="00FD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5200"/>
  <w15:chartTrackingRefBased/>
  <w15:docId w15:val="{DF2C03BE-E99F-4704-BAF4-57B64E4F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B6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8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E8F97-B73F-4C55-B953-F7EFDA20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Waldmann</dc:creator>
  <cp:keywords/>
  <dc:description/>
  <cp:lastModifiedBy>Małgorzata Matuszek [UM Gorzów Wlkp.]</cp:lastModifiedBy>
  <cp:revision>3</cp:revision>
  <cp:lastPrinted>2024-02-01T11:20:00Z</cp:lastPrinted>
  <dcterms:created xsi:type="dcterms:W3CDTF">2024-02-20T11:49:00Z</dcterms:created>
  <dcterms:modified xsi:type="dcterms:W3CDTF">2024-02-20T11:50:00Z</dcterms:modified>
</cp:coreProperties>
</file>