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157A2" w14:textId="77777777" w:rsidR="00A77B3E" w:rsidRDefault="00A77B3E">
      <w:pPr>
        <w:ind w:left="5669"/>
        <w:jc w:val="left"/>
        <w:rPr>
          <w:b/>
          <w:sz w:val="24"/>
        </w:rPr>
      </w:pPr>
    </w:p>
    <w:p w14:paraId="1E8BA85D" w14:textId="77777777" w:rsidR="00A77B3E" w:rsidRDefault="00A77B3E">
      <w:pPr>
        <w:ind w:left="5669"/>
        <w:jc w:val="left"/>
        <w:rPr>
          <w:b/>
          <w:sz w:val="24"/>
        </w:rPr>
      </w:pPr>
    </w:p>
    <w:p w14:paraId="6EC6A856" w14:textId="77777777" w:rsidR="00A77B3E" w:rsidRDefault="00BC6795">
      <w:pPr>
        <w:ind w:left="5669"/>
        <w:jc w:val="left"/>
        <w:rPr>
          <w:sz w:val="24"/>
        </w:rPr>
      </w:pPr>
      <w:r>
        <w:rPr>
          <w:sz w:val="24"/>
        </w:rPr>
        <w:t>DRUK  NR 29</w:t>
      </w:r>
    </w:p>
    <w:p w14:paraId="5634E00E" w14:textId="77777777" w:rsidR="00A77B3E" w:rsidRDefault="00A77B3E">
      <w:pPr>
        <w:ind w:left="5669"/>
        <w:jc w:val="left"/>
        <w:rPr>
          <w:sz w:val="24"/>
        </w:rPr>
      </w:pPr>
    </w:p>
    <w:p w14:paraId="458459D1" w14:textId="77777777" w:rsidR="00A77B3E" w:rsidRDefault="00A77B3E">
      <w:pPr>
        <w:ind w:left="5669"/>
        <w:jc w:val="left"/>
        <w:rPr>
          <w:sz w:val="24"/>
        </w:rPr>
      </w:pPr>
    </w:p>
    <w:p w14:paraId="017693E0" w14:textId="77777777" w:rsidR="00A77B3E" w:rsidRDefault="00BC679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3D13AFE6" w14:textId="77777777" w:rsidR="00A77B3E" w:rsidRDefault="00BC6795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374FD4E3" w14:textId="77777777" w:rsidR="00A77B3E" w:rsidRDefault="00BC6795">
      <w:pPr>
        <w:keepNext/>
        <w:spacing w:after="480"/>
        <w:jc w:val="center"/>
      </w:pPr>
      <w:r>
        <w:rPr>
          <w:b/>
        </w:rPr>
        <w:t>w sprawie wyrażenia zgody na zbycie nieruchomości</w:t>
      </w:r>
    </w:p>
    <w:p w14:paraId="0CA6CE9A" w14:textId="77777777" w:rsidR="00A77B3E" w:rsidRDefault="00BC6795">
      <w:pPr>
        <w:keepLines/>
        <w:spacing w:before="120" w:after="120"/>
        <w:ind w:firstLine="227"/>
      </w:pPr>
      <w:r>
        <w:t>Na podstawie art. 18 ust. 2 pkt 9 lit. a ustawy z dnia 8 marca 1990 r. o </w:t>
      </w:r>
      <w:r>
        <w:t>samorządzie gminnym (Dz.U. z 2024 r. poz. 609) oraz § 6 pkt 1 uchwały nr XXXIX/655/2008 Rady Miasta Gorzowa Wlkp. z dnia 27 sierpnia 2008 r. w sprawie określenia zasad nabywania, zbywania i obciążania nieruchomości oraz ich wydzierżawiania (</w:t>
      </w:r>
      <w:proofErr w:type="spellStart"/>
      <w:r>
        <w:t>Dz.Urz</w:t>
      </w:r>
      <w:proofErr w:type="spellEnd"/>
      <w:r>
        <w:t>. Woj. Lubuskiego Nr 94, poz. 1419 ze zm.) uchwala się, co następuje:</w:t>
      </w:r>
    </w:p>
    <w:p w14:paraId="76509E04" w14:textId="77777777" w:rsidR="00A77B3E" w:rsidRDefault="00BC67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Wyraża się zgodę na zbycie w drodze przetargu niezabudowanej nieruchomości położonej w Gorzowie Wlkp. przy </w:t>
      </w:r>
      <w:proofErr w:type="spellStart"/>
      <w:r>
        <w:t>ul.Koniawskiej</w:t>
      </w:r>
      <w:proofErr w:type="spellEnd"/>
      <w:r>
        <w:t xml:space="preserve">, o wartości przekraczającej 600.000 zł, obejmującej działkę gruntu Nr 1372 o pow. 3.944 m², przeznaczonej pod zabudowę usługową </w:t>
      </w:r>
      <w:r>
        <w:rPr>
          <w:color w:val="000000"/>
          <w:u w:color="000000"/>
          <w:vertAlign w:val="superscript"/>
        </w:rPr>
        <w:t>-</w:t>
      </w:r>
      <w:r>
        <w:rPr>
          <w:color w:val="000000"/>
          <w:u w:color="000000"/>
        </w:rPr>
        <w:t xml:space="preserve"> dla której prowadzona jest księga wieczysta GW1G/00014327/3.</w:t>
      </w:r>
    </w:p>
    <w:p w14:paraId="0DCB08E0" w14:textId="77777777" w:rsidR="00A77B3E" w:rsidRDefault="00BC67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Prezydentowi Miasta Gorzowa Wielkopolskiego.</w:t>
      </w:r>
    </w:p>
    <w:p w14:paraId="412031F2" w14:textId="77777777" w:rsidR="00A77B3E" w:rsidRDefault="00BC679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</w:t>
      </w:r>
      <w:r>
        <w:rPr>
          <w:color w:val="000000"/>
          <w:u w:color="000000"/>
        </w:rPr>
        <w:t>podjęcia.</w:t>
      </w:r>
    </w:p>
    <w:p w14:paraId="0B28F014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C8ED69B" w14:textId="77777777" w:rsidR="00A77B3E" w:rsidRDefault="00BC679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640E0" w14:paraId="5A6B587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BB9A5" w14:textId="77777777" w:rsidR="001640E0" w:rsidRDefault="001640E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DD7C3" w14:textId="77777777" w:rsidR="001640E0" w:rsidRDefault="00BC679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632D9430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69ACFCD" w14:textId="77777777" w:rsidR="001640E0" w:rsidRDefault="001640E0">
      <w:pPr>
        <w:rPr>
          <w:rFonts w:eastAsia="Times New Roman" w:cs="Times New Roman"/>
          <w:szCs w:val="20"/>
        </w:rPr>
      </w:pPr>
    </w:p>
    <w:p w14:paraId="5C22C78F" w14:textId="77777777" w:rsidR="001640E0" w:rsidRDefault="00BC6795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3D4E9BDB" w14:textId="77777777" w:rsidR="001640E0" w:rsidRDefault="00BC6795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Przedstawiam projekt uchwały w sprawie wyrażenia zgody na zbycie </w:t>
      </w:r>
      <w:r>
        <w:rPr>
          <w:rFonts w:eastAsia="Times New Roman" w:cs="Times New Roman"/>
          <w:szCs w:val="20"/>
        </w:rPr>
        <w:t xml:space="preserve">niezabudowanej nieruchomości położonej w Gorzowie Wlkp. przy ul. </w:t>
      </w:r>
      <w:proofErr w:type="spellStart"/>
      <w:r>
        <w:rPr>
          <w:rFonts w:eastAsia="Times New Roman" w:cs="Times New Roman"/>
          <w:szCs w:val="20"/>
        </w:rPr>
        <w:t>Koniawskiej</w:t>
      </w:r>
      <w:proofErr w:type="spellEnd"/>
      <w:r>
        <w:rPr>
          <w:rFonts w:eastAsia="Times New Roman" w:cs="Times New Roman"/>
          <w:szCs w:val="20"/>
        </w:rPr>
        <w:t>, obejmującej działkę gruntu Nr 1372 o pow. 3.944 m². Zgodnie z miejscowym planem zagospodarowania przestrzennego nieruchomość przeznaczona jest pod zabudowę usługową. Sprzedaż nieruchomości nastąpi w trybie przetargowym.</w:t>
      </w:r>
    </w:p>
    <w:p w14:paraId="0BBDF169" w14:textId="77777777" w:rsidR="001640E0" w:rsidRDefault="00BC6795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Stosownie do przepisów uchwały nr XXXIX/655/2008 Rady Miasta Gorzowa Wlkp. z dnia 27 sierpnia 2008 r. w sprawie określenia zasad nabywania, zbywania i obciążania nieruchomości oraz ich </w:t>
      </w:r>
      <w:r>
        <w:rPr>
          <w:rFonts w:eastAsia="Times New Roman" w:cs="Times New Roman"/>
          <w:szCs w:val="20"/>
        </w:rPr>
        <w:t>wydzierżawiania - na zbycie nieruchomości wymagana jest zgoda Rady Miasta Gorzowa Wlkp., jeżeli jej wartość przekracza 600.000 zł. Wartość rynkowa działki objętej uchwałą wynikająca z wyceny wynosi 685.000 zł.</w:t>
      </w:r>
    </w:p>
    <w:p w14:paraId="10E2FC40" w14:textId="77777777" w:rsidR="001640E0" w:rsidRDefault="00BC6795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Mając powyższe na względzie proszę o podjęcie uchwały.</w:t>
      </w:r>
    </w:p>
    <w:sectPr w:rsidR="001640E0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22300" w14:textId="77777777" w:rsidR="00BC6795" w:rsidRDefault="00BC6795">
      <w:r>
        <w:separator/>
      </w:r>
    </w:p>
  </w:endnote>
  <w:endnote w:type="continuationSeparator" w:id="0">
    <w:p w14:paraId="2C684F6F" w14:textId="77777777" w:rsidR="00BC6795" w:rsidRDefault="00BC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640E0" w14:paraId="4FE7D890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2EF1806" w14:textId="77777777" w:rsidR="001640E0" w:rsidRDefault="00BC6795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06B69527-EBBD-47ED-B653-1559A08C18CA.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9795CBF" w14:textId="77777777" w:rsidR="001640E0" w:rsidRDefault="00BC6795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0C6BE99A" w14:textId="77777777" w:rsidR="001640E0" w:rsidRDefault="001640E0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640E0" w14:paraId="5F4B9883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A371378" w14:textId="77777777" w:rsidR="001640E0" w:rsidRDefault="00BC6795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06B69527-EBBD-47ED-B653-1559A08C18CA.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DF29BB0" w14:textId="77777777" w:rsidR="001640E0" w:rsidRDefault="00BC6795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7226B0E1" w14:textId="77777777" w:rsidR="001640E0" w:rsidRDefault="001640E0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F3743" w14:textId="77777777" w:rsidR="00BC6795" w:rsidRDefault="00BC6795">
      <w:r>
        <w:separator/>
      </w:r>
    </w:p>
  </w:footnote>
  <w:footnote w:type="continuationSeparator" w:id="0">
    <w:p w14:paraId="678450A9" w14:textId="77777777" w:rsidR="00BC6795" w:rsidRDefault="00BC6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640E0"/>
    <w:rsid w:val="00A77B3E"/>
    <w:rsid w:val="00BC6795"/>
    <w:rsid w:val="00CA2A55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172F4"/>
  <w15:docId w15:val="{5B078175-BF74-4B4F-84A9-4F06CF2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zbycie nieruchomości</dc:subject>
  <dc:creator>malgorzata.matuszek</dc:creator>
  <cp:lastModifiedBy>Małgorzata Matuszek [UM Gorzów Wlkp.]</cp:lastModifiedBy>
  <cp:revision>2</cp:revision>
  <dcterms:created xsi:type="dcterms:W3CDTF">2024-06-04T07:45:00Z</dcterms:created>
  <dcterms:modified xsi:type="dcterms:W3CDTF">2024-06-04T07:45:00Z</dcterms:modified>
  <cp:category>Akt prawny</cp:category>
</cp:coreProperties>
</file>