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EEBD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b/>
          <w:i/>
          <w:sz w:val="24"/>
          <w:u w:val="thick"/>
        </w:rPr>
      </w:pPr>
    </w:p>
    <w:p w14:paraId="4EA5AA84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b/>
          <w:i/>
          <w:sz w:val="24"/>
          <w:u w:val="thick"/>
        </w:rPr>
      </w:pPr>
    </w:p>
    <w:p w14:paraId="448B77DF" w14:textId="34A2ED7A" w:rsidR="00A77B3E" w:rsidRPr="003348D4" w:rsidRDefault="003348D4" w:rsidP="003348D4">
      <w:pPr>
        <w:ind w:left="7829" w:firstLine="91"/>
        <w:jc w:val="left"/>
        <w:rPr>
          <w:rFonts w:eastAsia="Times New Roman"/>
          <w:sz w:val="24"/>
        </w:rPr>
      </w:pPr>
      <w:r w:rsidRPr="003348D4">
        <w:rPr>
          <w:rFonts w:eastAsia="Times New Roman"/>
          <w:sz w:val="24"/>
        </w:rPr>
        <w:t>druk nr 31</w:t>
      </w:r>
    </w:p>
    <w:p w14:paraId="358291C2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sz w:val="24"/>
        </w:rPr>
      </w:pPr>
    </w:p>
    <w:p w14:paraId="6D1EA0F5" w14:textId="77777777" w:rsidR="00A77B3E" w:rsidRDefault="003348D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B11BCE8" w14:textId="77777777" w:rsidR="00A77B3E" w:rsidRDefault="003348D4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288EB53" w14:textId="77777777" w:rsidR="00A77B3E" w:rsidRDefault="003348D4">
      <w:pPr>
        <w:keepNext/>
        <w:spacing w:after="480"/>
        <w:jc w:val="center"/>
      </w:pPr>
      <w:r>
        <w:rPr>
          <w:b/>
        </w:rPr>
        <w:t>w sprawie przyznania Odznaki Honorowej Miasta Gorzowa Wlkp.</w:t>
      </w:r>
    </w:p>
    <w:p w14:paraId="59B876DD" w14:textId="77777777" w:rsidR="00A77B3E" w:rsidRDefault="003348D4">
      <w:pPr>
        <w:keepLines/>
        <w:spacing w:before="120" w:after="120"/>
        <w:ind w:firstLine="227"/>
      </w:pPr>
      <w:r>
        <w:t xml:space="preserve">Na podstawie § 2 uchwały Rady Miasta Gorzowa Wlkp., Nr </w:t>
      </w:r>
      <w:r>
        <w:t>XXVIII/303/2012 z dnia 28 marca 2012r. w sprawie ustanowienia odznaki honorowej "Odznaka Honorowa Miasta Gorzowa Wlkp." uchwala się co następuje:</w:t>
      </w:r>
    </w:p>
    <w:p w14:paraId="14B4E078" w14:textId="77777777" w:rsidR="00A77B3E" w:rsidRDefault="003348D4">
      <w:pPr>
        <w:keepLines/>
        <w:spacing w:before="120" w:after="120"/>
        <w:ind w:firstLine="340"/>
      </w:pPr>
      <w:r>
        <w:rPr>
          <w:b/>
        </w:rPr>
        <w:t>§ 1. </w:t>
      </w:r>
      <w:r>
        <w:t>Odznakę Honorową Miasta Gorzowa Wlkp., otrzymuje:</w:t>
      </w:r>
    </w:p>
    <w:p w14:paraId="7A142073" w14:textId="77777777" w:rsidR="00A77B3E" w:rsidRDefault="003348D4">
      <w:pPr>
        <w:spacing w:before="120" w:after="120"/>
        <w:ind w:left="340" w:hanging="227"/>
      </w:pPr>
      <w:r>
        <w:t>1) </w:t>
      </w:r>
      <w:r>
        <w:t>...................................</w:t>
      </w:r>
    </w:p>
    <w:p w14:paraId="712DD934" w14:textId="77777777" w:rsidR="00A77B3E" w:rsidRDefault="003348D4">
      <w:pPr>
        <w:spacing w:before="120" w:after="120"/>
        <w:ind w:left="340" w:hanging="227"/>
      </w:pPr>
      <w:r>
        <w:t>2) </w:t>
      </w:r>
      <w:r>
        <w:t>.............</w:t>
      </w:r>
      <w:r>
        <w:t>......................</w:t>
      </w:r>
    </w:p>
    <w:p w14:paraId="06F2A2CB" w14:textId="77777777" w:rsidR="00A77B3E" w:rsidRDefault="003348D4">
      <w:pPr>
        <w:spacing w:before="120" w:after="120"/>
        <w:ind w:left="340" w:hanging="227"/>
      </w:pPr>
      <w:r>
        <w:t>3) </w:t>
      </w:r>
      <w:r>
        <w:t>...................................</w:t>
      </w:r>
    </w:p>
    <w:p w14:paraId="255C05D0" w14:textId="77777777" w:rsidR="00A77B3E" w:rsidRDefault="003348D4">
      <w:pPr>
        <w:spacing w:before="120" w:after="120"/>
        <w:ind w:left="340" w:hanging="227"/>
      </w:pPr>
      <w:r>
        <w:t>4) </w:t>
      </w:r>
      <w:r>
        <w:t>...................................</w:t>
      </w:r>
    </w:p>
    <w:p w14:paraId="5657BBA7" w14:textId="77777777" w:rsidR="00A77B3E" w:rsidRDefault="003348D4">
      <w:pPr>
        <w:spacing w:before="120" w:after="120"/>
        <w:ind w:left="340" w:hanging="227"/>
      </w:pPr>
      <w:r>
        <w:t>5) </w:t>
      </w:r>
      <w:r>
        <w:t>...................................</w:t>
      </w:r>
    </w:p>
    <w:p w14:paraId="7EC6CD41" w14:textId="77777777" w:rsidR="00A77B3E" w:rsidRDefault="003348D4">
      <w:pPr>
        <w:spacing w:before="120" w:after="120"/>
        <w:ind w:left="340" w:hanging="227"/>
      </w:pPr>
      <w:r>
        <w:t>6) </w:t>
      </w:r>
      <w:r>
        <w:t>...................................</w:t>
      </w:r>
    </w:p>
    <w:p w14:paraId="2BBD43C8" w14:textId="77777777" w:rsidR="00A77B3E" w:rsidRDefault="003348D4">
      <w:pPr>
        <w:spacing w:before="120" w:after="120"/>
        <w:ind w:left="340" w:hanging="227"/>
      </w:pPr>
      <w:r>
        <w:t>7) </w:t>
      </w:r>
      <w:r>
        <w:t>...................................</w:t>
      </w:r>
    </w:p>
    <w:p w14:paraId="16DE0B3A" w14:textId="77777777" w:rsidR="00A77B3E" w:rsidRDefault="003348D4">
      <w:pPr>
        <w:spacing w:before="120" w:after="120"/>
        <w:ind w:left="340" w:hanging="227"/>
      </w:pPr>
      <w:r>
        <w:t>8) </w:t>
      </w:r>
      <w:r>
        <w:t>...................................</w:t>
      </w:r>
    </w:p>
    <w:p w14:paraId="5F61730E" w14:textId="77777777" w:rsidR="00A77B3E" w:rsidRDefault="003348D4">
      <w:pPr>
        <w:spacing w:before="120" w:after="120"/>
        <w:ind w:left="340" w:hanging="227"/>
      </w:pPr>
      <w:r>
        <w:t>9) </w:t>
      </w:r>
      <w:r>
        <w:t>...................................</w:t>
      </w:r>
    </w:p>
    <w:p w14:paraId="3887C8C3" w14:textId="77777777" w:rsidR="00A77B3E" w:rsidRDefault="003348D4">
      <w:pPr>
        <w:spacing w:before="120" w:after="120"/>
        <w:ind w:left="340" w:hanging="227"/>
      </w:pPr>
      <w:r>
        <w:t>10) </w:t>
      </w:r>
      <w:r>
        <w:t>.................................</w:t>
      </w:r>
    </w:p>
    <w:p w14:paraId="4C2DB12A" w14:textId="77777777" w:rsidR="00A77B3E" w:rsidRDefault="003348D4">
      <w:pPr>
        <w:spacing w:before="120" w:after="120"/>
        <w:ind w:left="340" w:hanging="227"/>
      </w:pPr>
      <w:r>
        <w:t>11) </w:t>
      </w:r>
      <w:r>
        <w:t>.................................</w:t>
      </w:r>
    </w:p>
    <w:p w14:paraId="0FF2674F" w14:textId="77777777" w:rsidR="00A77B3E" w:rsidRDefault="003348D4">
      <w:pPr>
        <w:spacing w:before="120" w:after="120"/>
        <w:ind w:left="340" w:hanging="227"/>
      </w:pPr>
      <w:r>
        <w:t>12) </w:t>
      </w:r>
      <w:r>
        <w:t>.................................</w:t>
      </w:r>
    </w:p>
    <w:p w14:paraId="61720D60" w14:textId="77777777" w:rsidR="00A77B3E" w:rsidRDefault="003348D4">
      <w:pPr>
        <w:spacing w:before="120" w:after="120"/>
        <w:ind w:left="340" w:hanging="227"/>
      </w:pPr>
      <w:r>
        <w:t>13) </w:t>
      </w:r>
      <w:r>
        <w:t>.................................</w:t>
      </w:r>
    </w:p>
    <w:p w14:paraId="6F78073F" w14:textId="77777777" w:rsidR="00A77B3E" w:rsidRDefault="003348D4">
      <w:pPr>
        <w:spacing w:before="120" w:after="120"/>
        <w:ind w:left="340" w:hanging="227"/>
      </w:pPr>
      <w:r>
        <w:t>14) </w:t>
      </w:r>
      <w:r>
        <w:t>.................................</w:t>
      </w:r>
    </w:p>
    <w:p w14:paraId="6ABAE0E3" w14:textId="77777777" w:rsidR="00A77B3E" w:rsidRDefault="003348D4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1E525EFA" w14:textId="77777777" w:rsidR="00A77B3E" w:rsidRDefault="00A77B3E">
      <w:pPr>
        <w:keepNext/>
        <w:keepLines/>
        <w:spacing w:before="120" w:after="120"/>
        <w:ind w:firstLine="340"/>
      </w:pPr>
    </w:p>
    <w:p w14:paraId="59124F9F" w14:textId="77777777" w:rsidR="00A77B3E" w:rsidRDefault="003348D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229E8" w14:paraId="03395B4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56672" w14:textId="77777777" w:rsidR="002229E8" w:rsidRDefault="002229E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7FB87" w14:textId="77777777" w:rsidR="002229E8" w:rsidRDefault="003348D4">
            <w:pPr>
              <w:keepNext/>
              <w:keepLines/>
              <w:spacing w:before="560" w:after="560"/>
              <w:ind w:left="1134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4A6EDE6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</w:p>
    <w:p w14:paraId="1A57C136" w14:textId="77777777" w:rsidR="00A77B3E" w:rsidRDefault="003348D4">
      <w:pPr>
        <w:spacing w:before="120" w:after="120" w:line="360" w:lineRule="auto"/>
        <w:ind w:left="445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</w:t>
      </w:r>
      <w:r>
        <w:t>uchwały Nr ....................</w:t>
      </w:r>
      <w:r>
        <w:br/>
        <w:t>Rady Miasta Gorzowa Wielkopolskiego</w:t>
      </w:r>
      <w:r>
        <w:br/>
        <w:t>z dnia....................2024 r.</w:t>
      </w:r>
    </w:p>
    <w:p w14:paraId="339BF548" w14:textId="77777777" w:rsidR="00A77B3E" w:rsidRDefault="003348D4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D9BA2" w14:textId="77777777" w:rsidR="00A77B3E" w:rsidRDefault="003348D4">
      <w:pPr>
        <w:spacing w:before="120" w:after="120"/>
        <w:ind w:left="283" w:firstLine="227"/>
      </w:pPr>
      <w:r>
        <w:t xml:space="preserve">Zgodnie z uchwałą Nr XXVIII/303/2012 z dnia 28 marca 2012r. w sprawie ustanowienia odznaki honorowej "Odznaka Honorowa Miasta Gorzowa </w:t>
      </w:r>
      <w:r>
        <w:t>Wlkp." do Biura Rady Miasta Gorzowa Wielkopolskiego wpłynęły wnioski o nadanie „Odznaki Honorowej Miasta Gorzowa Wlkp."</w:t>
      </w:r>
    </w:p>
    <w:p w14:paraId="67E84C79" w14:textId="77777777" w:rsidR="00A77B3E" w:rsidRDefault="003348D4">
      <w:pPr>
        <w:spacing w:before="120" w:after="120"/>
        <w:ind w:left="283" w:firstLine="227"/>
      </w:pPr>
      <w:r>
        <w:t>Wnioski przekazano do Komisji Oświaty i Wychowania w celu ich rozpatrzenia.</w:t>
      </w:r>
    </w:p>
    <w:p w14:paraId="55CAA7C2" w14:textId="77777777" w:rsidR="00A77B3E" w:rsidRDefault="003348D4">
      <w:pPr>
        <w:spacing w:before="120" w:after="120"/>
        <w:ind w:left="283" w:firstLine="227"/>
      </w:pPr>
      <w:r>
        <w:t>Komisja Oświaty i Wychowania pozytywnie zakwalifikowała wnio</w:t>
      </w:r>
      <w:r>
        <w:t>skowane osoby do przyznania Odznaki.</w:t>
      </w:r>
    </w:p>
    <w:p w14:paraId="5A928EB3" w14:textId="77777777" w:rsidR="00A77B3E" w:rsidRDefault="003348D4">
      <w:pPr>
        <w:keepLines/>
        <w:spacing w:before="120" w:after="120"/>
        <w:ind w:firstLine="227"/>
      </w:pPr>
      <w:r>
        <w:t>W związku z powyższym podjęcie niniejszej uchwały uważa się za zasadne.</w:t>
      </w:r>
    </w:p>
    <w:sectPr w:rsidR="00A77B3E">
      <w:footerReference w:type="default" r:id="rId7"/>
      <w:endnotePr>
        <w:numFmt w:val="decimal"/>
      </w:endnotePr>
      <w:pgSz w:w="11906" w:h="16838"/>
      <w:pgMar w:top="85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78C1" w14:textId="77777777" w:rsidR="00000000" w:rsidRDefault="003348D4">
      <w:r>
        <w:separator/>
      </w:r>
    </w:p>
  </w:endnote>
  <w:endnote w:type="continuationSeparator" w:id="0">
    <w:p w14:paraId="6E1DE7E4" w14:textId="77777777" w:rsidR="00000000" w:rsidRDefault="003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229E8" w14:paraId="04CD17AB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0B5480" w14:textId="77777777" w:rsidR="002229E8" w:rsidRDefault="003348D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35C3AAD6-7073-4A77-AD00-A0D35A3EBC85.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B58C1D" w14:textId="77777777" w:rsidR="002229E8" w:rsidRDefault="003348D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B11BA83" w14:textId="77777777" w:rsidR="002229E8" w:rsidRDefault="002229E8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229E8" w14:paraId="1C894349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805C9F" w14:textId="77777777" w:rsidR="002229E8" w:rsidRDefault="003348D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35C3AAD6-7073-4A77-AD00-A0D35A3EBC85.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6DFCD5" w14:textId="6C3DD9FC" w:rsidR="002229E8" w:rsidRDefault="003348D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8E6FB12" w14:textId="77777777" w:rsidR="002229E8" w:rsidRDefault="002229E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3EF8" w14:textId="77777777" w:rsidR="00000000" w:rsidRDefault="003348D4">
      <w:r>
        <w:separator/>
      </w:r>
    </w:p>
  </w:footnote>
  <w:footnote w:type="continuationSeparator" w:id="0">
    <w:p w14:paraId="29BC70DE" w14:textId="77777777" w:rsidR="00000000" w:rsidRDefault="0033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29E8"/>
    <w:rsid w:val="003348D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4A93F"/>
  <w15:docId w15:val="{0C98DC0C-6842-4ADC-83FA-8E7DE1E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przyznania Odznaki Honorowej Miasta Gorzowa Wlkp.</dc:subject>
  <dc:creator>agnieszka.szkudlarek</dc:creator>
  <cp:lastModifiedBy>Agnieszka Szkudlarek</cp:lastModifiedBy>
  <cp:revision>2</cp:revision>
  <dcterms:created xsi:type="dcterms:W3CDTF">2024-06-04T09:48:00Z</dcterms:created>
  <dcterms:modified xsi:type="dcterms:W3CDTF">2024-06-04T09:48:00Z</dcterms:modified>
  <cp:category>Akt prawny</cp:category>
</cp:coreProperties>
</file>