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907AB" w14:textId="77777777" w:rsidR="00A77B3E" w:rsidRDefault="00A77B3E">
      <w:pPr>
        <w:ind w:left="5669"/>
        <w:jc w:val="left"/>
        <w:rPr>
          <w:b/>
          <w:sz w:val="24"/>
        </w:rPr>
      </w:pPr>
    </w:p>
    <w:p w14:paraId="40F7F7FF" w14:textId="77777777" w:rsidR="00A77B3E" w:rsidRDefault="00A77B3E">
      <w:pPr>
        <w:ind w:left="5669"/>
        <w:jc w:val="left"/>
        <w:rPr>
          <w:b/>
          <w:sz w:val="24"/>
        </w:rPr>
      </w:pPr>
    </w:p>
    <w:p w14:paraId="03F1D96B" w14:textId="77777777" w:rsidR="00A77B3E" w:rsidRDefault="001E413F">
      <w:pPr>
        <w:ind w:left="5669"/>
        <w:jc w:val="left"/>
        <w:rPr>
          <w:sz w:val="24"/>
        </w:rPr>
      </w:pPr>
      <w:r>
        <w:rPr>
          <w:sz w:val="24"/>
        </w:rPr>
        <w:t>DRUK  NR 49</w:t>
      </w:r>
    </w:p>
    <w:p w14:paraId="702E80EF" w14:textId="77777777" w:rsidR="00A77B3E" w:rsidRDefault="00A77B3E">
      <w:pPr>
        <w:ind w:left="5669"/>
        <w:jc w:val="left"/>
        <w:rPr>
          <w:sz w:val="24"/>
        </w:rPr>
      </w:pPr>
    </w:p>
    <w:p w14:paraId="43155154" w14:textId="77777777" w:rsidR="00A77B3E" w:rsidRDefault="001E413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23DDCAC6" w14:textId="77777777" w:rsidR="00A77B3E" w:rsidRDefault="001E413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EB8DDCE" w14:textId="77777777" w:rsidR="00A77B3E" w:rsidRDefault="001E413F">
      <w:pPr>
        <w:keepNext/>
        <w:spacing w:after="480"/>
        <w:jc w:val="center"/>
      </w:pPr>
      <w:r>
        <w:rPr>
          <w:b/>
        </w:rPr>
        <w:t>zmieniająca uchwałę w sprawie zwiększenia wysokości środków finansowych</w:t>
      </w:r>
      <w:r>
        <w:rPr>
          <w:b/>
        </w:rPr>
        <w:br/>
        <w:t xml:space="preserve">na utrzymanie dziecka w placówkach opiekuńczo - </w:t>
      </w:r>
      <w:r>
        <w:rPr>
          <w:b/>
        </w:rPr>
        <w:t>wychowawczych  typu rodzinnego na terenie miasta Gorzowa Wielkopolskiego.</w:t>
      </w:r>
    </w:p>
    <w:p w14:paraId="6521F370" w14:textId="77777777" w:rsidR="00A77B3E" w:rsidRDefault="001E413F">
      <w:pPr>
        <w:keepLines/>
        <w:spacing w:before="120" w:after="120"/>
        <w:ind w:firstLine="227"/>
      </w:pPr>
      <w:r>
        <w:t>Na podstawie art.12 pkt 11 ustawy z dnia 5 czerwca 1998 r. o samorządzie powiatowym (Dz.U. z 2024 r. poz. 107) i art. 114 ust. 2, art. 115 ustawy z dnia  9 czerwca 2011 r. o wspieraniu rodziny i systemie pieczy zastępczej (Dz.U. z 2024 r. poz. 177)  uchwala się, co następuje:</w:t>
      </w:r>
    </w:p>
    <w:p w14:paraId="6284F417" w14:textId="77777777" w:rsidR="00A77B3E" w:rsidRDefault="001E413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LV/947/2022 Rady Miasta Gorzowa Wielkopolskiego z dnia                             28 września 2022 r. oraz uchwale zmieniającej nr LXIV/1124/2023 Rady Miasta Gorzowa Wielkopolskiego z dnia 21 czerwca 2023 r. w sprawie zwiększenia wysokości środków finansowych na utrzymanie dziecka w placówkach opiekuńczo - wychowawczych typu rodzinnego na terenie miasta Gorzowa Wielkopolskiego § 1 otrzymuje brzmienie:</w:t>
      </w:r>
    </w:p>
    <w:p w14:paraId="2194FF7B" w14:textId="77777777" w:rsidR="00A77B3E" w:rsidRDefault="001E413F">
      <w:pPr>
        <w:keepLines/>
        <w:spacing w:before="120" w:after="120"/>
        <w:ind w:left="680" w:firstLine="227"/>
      </w:pPr>
      <w:r>
        <w:t>„</w:t>
      </w:r>
      <w:r>
        <w:t>§ 1. </w:t>
      </w:r>
      <w:r>
        <w:t>Zwiększa się wysokość środków finansowych na utrzymanie dziecka w placówkach opiekuńczo- wychowawczych typu rodzinnego na terenie miasta Gorzowa Wielkopolskiego, ustalając zryczałtowaną kwotę do wysokości 1002 zł miesięcznie oraz 1305 zł miesięcznie dla dziecka legitymującego się orzeczeniem o niepełnosprawności lub orzeczeniem o znacznym lub umiarkowanym stopniu niepełnosprawności</w:t>
      </w:r>
      <w:r>
        <w:t>”</w:t>
      </w:r>
      <w:r>
        <w:t>.</w:t>
      </w:r>
    </w:p>
    <w:p w14:paraId="6C19E573" w14:textId="77777777" w:rsidR="00A77B3E" w:rsidRDefault="001E413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Gorzowa Wielkopolskiego.</w:t>
      </w:r>
    </w:p>
    <w:p w14:paraId="38846FD4" w14:textId="77777777" w:rsidR="00A77B3E" w:rsidRDefault="001E413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ogłoszenia w Dzienniku Urzędowym Województwa Lubuskiego z mocą od dnia 1 czerwca 2024 r.</w:t>
      </w:r>
    </w:p>
    <w:p w14:paraId="4BC2E604" w14:textId="77777777" w:rsidR="00A77B3E" w:rsidRDefault="00A77B3E">
      <w:pPr>
        <w:keepNext/>
        <w:keepLines/>
        <w:spacing w:before="120" w:after="120"/>
        <w:ind w:firstLine="340"/>
      </w:pPr>
    </w:p>
    <w:p w14:paraId="0EFF04AB" w14:textId="77777777" w:rsidR="00A77B3E" w:rsidRDefault="001E413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130D" w14:paraId="0365F33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2C619" w14:textId="77777777" w:rsidR="009E130D" w:rsidRDefault="009E13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68CD7" w14:textId="77777777" w:rsidR="009E130D" w:rsidRDefault="001E413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92F658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6FE3B" w14:textId="77777777" w:rsidR="009E130D" w:rsidRDefault="001E413F">
      <w:pPr>
        <w:spacing w:line="360" w:lineRule="auto"/>
        <w:jc w:val="center"/>
        <w:rPr>
          <w:rFonts w:eastAsia="Times New Roman" w:cs="Times New Roman"/>
          <w:caps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aps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6663DF98" w14:textId="77777777" w:rsidR="009E130D" w:rsidRDefault="009E130D">
      <w:pPr>
        <w:spacing w:line="360" w:lineRule="auto"/>
        <w:rPr>
          <w:rFonts w:eastAsia="Times New Roman" w:cs="Times New Roman"/>
          <w:caps/>
          <w:szCs w:val="20"/>
          <w:lang w:val="x-none" w:eastAsia="en-US" w:bidi="ar-SA"/>
        </w:rPr>
      </w:pPr>
    </w:p>
    <w:p w14:paraId="2085B2F9" w14:textId="77777777" w:rsidR="009E130D" w:rsidRDefault="001E413F">
      <w:pPr>
        <w:spacing w:line="360" w:lineRule="auto"/>
        <w:ind w:firstLine="708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Zmiana wysokości świadczenia na utrzymanie wychowanków w placówkach opiekuńczo wychowawczych typu rodzinnego, wynika z obwieszczenia Ministra Rodziny </w:t>
      </w:r>
      <w:r>
        <w:rPr>
          <w:rFonts w:eastAsia="Times New Roman" w:cs="Times New Roman"/>
          <w:szCs w:val="20"/>
        </w:rPr>
        <w:br/>
        <w:t xml:space="preserve">i Polityki Społecznej, zgodnie z którym od 1 czerwca 2024 r. nastąpiła waloryzacja kwot świadczeń pieniężnych przyznawanych na podstawie ustawy z dnia 9 czerwca 2011 r. </w:t>
      </w:r>
      <w:r>
        <w:rPr>
          <w:rFonts w:eastAsia="Times New Roman" w:cs="Times New Roman"/>
          <w:szCs w:val="20"/>
        </w:rPr>
        <w:br/>
        <w:t xml:space="preserve">o wspieraniu rodziny i systemie pieczy zastępczej. Minister właściwy  określił nową minimalną wysokość ww. świadczenia.  </w:t>
      </w:r>
    </w:p>
    <w:p w14:paraId="442FAB63" w14:textId="77777777" w:rsidR="009E130D" w:rsidRDefault="009E130D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3CEBFE4" w14:textId="77777777" w:rsidR="009E130D" w:rsidRDefault="009E130D">
      <w:pPr>
        <w:spacing w:line="360" w:lineRule="auto"/>
        <w:ind w:firstLine="7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9E130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212FE" w14:textId="77777777" w:rsidR="001E413F" w:rsidRDefault="001E413F">
      <w:r>
        <w:separator/>
      </w:r>
    </w:p>
  </w:endnote>
  <w:endnote w:type="continuationSeparator" w:id="0">
    <w:p w14:paraId="2414C284" w14:textId="77777777" w:rsidR="001E413F" w:rsidRDefault="001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E130D" w14:paraId="5FFE581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16108F" w14:textId="77777777" w:rsidR="009E130D" w:rsidRDefault="001E413F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294F0E46-20ED-4932-B084-30B4C01CC81F.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8601C2" w14:textId="77777777" w:rsidR="009E130D" w:rsidRDefault="001E413F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B85C09F" w14:textId="77777777" w:rsidR="009E130D" w:rsidRDefault="009E130D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E130D" w14:paraId="165CCD91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E8AA21" w14:textId="77777777" w:rsidR="009E130D" w:rsidRDefault="001E413F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294F0E46-20ED-4932-B084-30B4C01CC81F.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D37C85" w14:textId="77777777" w:rsidR="009E130D" w:rsidRDefault="001E413F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146DF97" w14:textId="77777777" w:rsidR="009E130D" w:rsidRDefault="009E130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8B274" w14:textId="77777777" w:rsidR="001E413F" w:rsidRDefault="001E413F">
      <w:r>
        <w:separator/>
      </w:r>
    </w:p>
  </w:footnote>
  <w:footnote w:type="continuationSeparator" w:id="0">
    <w:p w14:paraId="395F0657" w14:textId="77777777" w:rsidR="001E413F" w:rsidRDefault="001E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413F"/>
    <w:rsid w:val="009E130D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BFA75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Bezodstpw">
    <w:name w:val="No Spacing"/>
    <w:basedOn w:val="Normalny"/>
    <w:pPr>
      <w:jc w:val="lef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zwiększenia wysokości środków finansowych
na utrzymanie dziecka w^placówkach opiekuńczo - wychowawczych  typu rodzinnego na terenie miasta Gorzowa Wielkopolskiego.</dc:subject>
  <dc:creator>malgorzata.matuszek</dc:creator>
  <cp:lastModifiedBy>Małgorzata Matuszek [UM Gorzów Wlkp.]</cp:lastModifiedBy>
  <cp:revision>2</cp:revision>
  <dcterms:created xsi:type="dcterms:W3CDTF">2024-06-04T14:44:00Z</dcterms:created>
  <dcterms:modified xsi:type="dcterms:W3CDTF">2024-06-04T14:44:00Z</dcterms:modified>
  <cp:category>Akt prawny</cp:category>
</cp:coreProperties>
</file>