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1870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  <w:b/>
        </w:rPr>
        <w:t>Rada Miasta Gorzowa Wielkopolskiego</w:t>
      </w:r>
    </w:p>
    <w:p w14:paraId="0BCE48C6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Komisja Skarg, Wniosków i Petycji</w:t>
      </w:r>
    </w:p>
    <w:p w14:paraId="03CA7D5E" w14:textId="77777777" w:rsidR="00844A63" w:rsidRPr="0052280F" w:rsidRDefault="00000000" w:rsidP="0052280F">
      <w:pPr>
        <w:jc w:val="center"/>
        <w:rPr>
          <w:rFonts w:ascii="Open Sans" w:hAnsi="Open Sans" w:cs="Open Sans"/>
          <w:b/>
        </w:rPr>
      </w:pPr>
      <w:r w:rsidRPr="0052280F">
        <w:rPr>
          <w:rFonts w:ascii="Open Sans" w:hAnsi="Open Sans" w:cs="Open Sans"/>
          <w:b/>
        </w:rPr>
        <w:t>Raport z głosowań</w:t>
      </w:r>
    </w:p>
    <w:p w14:paraId="0A3843C9" w14:textId="1D114406" w:rsidR="00844A63" w:rsidRPr="0052280F" w:rsidRDefault="0052280F" w:rsidP="0052280F">
      <w:pPr>
        <w:jc w:val="center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z</w:t>
      </w:r>
      <w:r w:rsidR="00000000" w:rsidRPr="0052280F">
        <w:rPr>
          <w:rFonts w:ascii="Open Sans" w:hAnsi="Open Sans" w:cs="Open Sans"/>
          <w:bCs/>
        </w:rPr>
        <w:t xml:space="preserve"> dni</w:t>
      </w:r>
      <w:r w:rsidRPr="0052280F">
        <w:rPr>
          <w:rFonts w:ascii="Open Sans" w:hAnsi="Open Sans" w:cs="Open Sans"/>
          <w:bCs/>
        </w:rPr>
        <w:t>a</w:t>
      </w:r>
      <w:r w:rsidR="00000000" w:rsidRPr="0052280F">
        <w:rPr>
          <w:rFonts w:ascii="Open Sans" w:hAnsi="Open Sans" w:cs="Open Sans"/>
          <w:bCs/>
        </w:rPr>
        <w:t xml:space="preserve"> 12 czerwca 2024</w:t>
      </w:r>
      <w:r w:rsidRPr="0052280F">
        <w:rPr>
          <w:rFonts w:ascii="Open Sans" w:hAnsi="Open Sans" w:cs="Open Sans"/>
          <w:bCs/>
        </w:rPr>
        <w:t xml:space="preserve"> r.</w:t>
      </w:r>
    </w:p>
    <w:p w14:paraId="2B8D382F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Przeprowadzone głosowania</w:t>
      </w:r>
    </w:p>
    <w:p w14:paraId="63B12575" w14:textId="77777777" w:rsidR="00844A63" w:rsidRPr="0052280F" w:rsidRDefault="00000000" w:rsidP="0052280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52280F">
        <w:rPr>
          <w:rFonts w:ascii="Open Sans" w:hAnsi="Open Sans" w:cs="Open Sans"/>
          <w:b/>
          <w:bCs/>
        </w:rPr>
        <w:t>Głosowano w sprawie Sprawdzenie obecności 12 czerwca 2024, godz. 10:10</w:t>
      </w:r>
    </w:p>
    <w:p w14:paraId="1DF6F729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  <w:u w:val="single"/>
        </w:rPr>
        <w:t>Wyniki głosowania</w:t>
      </w:r>
    </w:p>
    <w:p w14:paraId="2674AAD3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OBECNY: 4, NIEOBECNY: 1</w:t>
      </w:r>
    </w:p>
    <w:p w14:paraId="64CA2CB4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  <w:u w:val="single"/>
        </w:rPr>
        <w:t>Wyniki imienne</w:t>
      </w:r>
    </w:p>
    <w:p w14:paraId="3B21DD3E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OBECNY (4)</w:t>
      </w:r>
    </w:p>
    <w:p w14:paraId="1D3163ED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Marta Krupa, Piotr Paluch, Tomasz Rafalski, Cezary Żołyński</w:t>
      </w:r>
    </w:p>
    <w:p w14:paraId="0AD32AC1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NIEOBECNY (1)</w:t>
      </w:r>
    </w:p>
    <w:p w14:paraId="621BF5AB" w14:textId="04C0218A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</w:rPr>
        <w:t>Jerzy Synowiec</w:t>
      </w:r>
    </w:p>
    <w:p w14:paraId="59D35FBB" w14:textId="77777777" w:rsidR="0052280F" w:rsidRPr="0052280F" w:rsidRDefault="0052280F" w:rsidP="0052280F">
      <w:pPr>
        <w:jc w:val="both"/>
        <w:rPr>
          <w:rFonts w:ascii="Open Sans" w:hAnsi="Open Sans" w:cs="Open Sans"/>
          <w:bCs/>
        </w:rPr>
      </w:pPr>
    </w:p>
    <w:p w14:paraId="65AC8CDE" w14:textId="77777777" w:rsidR="00844A63" w:rsidRPr="0052280F" w:rsidRDefault="00000000" w:rsidP="0052280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52280F">
        <w:rPr>
          <w:rFonts w:ascii="Open Sans" w:hAnsi="Open Sans" w:cs="Open Sans"/>
          <w:b/>
          <w:bCs/>
        </w:rPr>
        <w:t>Głosowano w sprawie Poszerzenia porządku dziennego o rozpatrzenie skargi na dyrektora I LO w Gorzowie Wielkopolskim 12 czerwca 2024, godz. 10:14</w:t>
      </w:r>
    </w:p>
    <w:p w14:paraId="27A50222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  <w:u w:val="single"/>
        </w:rPr>
        <w:t>Wyniki głosowania</w:t>
      </w:r>
    </w:p>
    <w:p w14:paraId="004F91E5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ZA: 4, PRZECIW: 0, WSTRZYMUJĘ SIĘ: 0, BRAK GŁOSU: 0, NIEOBECNI: 1</w:t>
      </w:r>
    </w:p>
    <w:p w14:paraId="079CB2DF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  <w:u w:val="single"/>
        </w:rPr>
        <w:t>Wyniki imienne</w:t>
      </w:r>
    </w:p>
    <w:p w14:paraId="2186BCBA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 (4)</w:t>
      </w:r>
    </w:p>
    <w:p w14:paraId="4902F7C3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Marta Krupa, Piotr Paluch, Tomasz Rafalski, Cezary Żołyński</w:t>
      </w:r>
    </w:p>
    <w:p w14:paraId="11E7DA62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PRZECIW (0)</w:t>
      </w:r>
    </w:p>
    <w:p w14:paraId="06B19801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WSTRZYMUJĘ SIĘ (0)</w:t>
      </w:r>
    </w:p>
    <w:p w14:paraId="66210CE4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BRAK GŁOSU (0)</w:t>
      </w:r>
    </w:p>
    <w:p w14:paraId="1CF87F51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NIEOBECNI (1)</w:t>
      </w:r>
    </w:p>
    <w:p w14:paraId="0438FCE7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Jerzy Synowiec</w:t>
      </w:r>
    </w:p>
    <w:p w14:paraId="194ADF6B" w14:textId="77777777" w:rsidR="00844A63" w:rsidRPr="0052280F" w:rsidRDefault="00000000" w:rsidP="0052280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52280F">
        <w:rPr>
          <w:rFonts w:ascii="Open Sans" w:hAnsi="Open Sans" w:cs="Open Sans"/>
          <w:b/>
          <w:bCs/>
        </w:rPr>
        <w:lastRenderedPageBreak/>
        <w:t>Głosowano w sprawie Zatwierdzenie porządku dziennego ze zmianami. 12 czerwca 2024, godz. 10:14</w:t>
      </w:r>
    </w:p>
    <w:p w14:paraId="6869D9DF" w14:textId="77777777" w:rsidR="00844A63" w:rsidRPr="0052280F" w:rsidRDefault="00000000" w:rsidP="0052280F">
      <w:pPr>
        <w:jc w:val="both"/>
        <w:rPr>
          <w:rFonts w:ascii="Open Sans" w:hAnsi="Open Sans" w:cs="Open Sans"/>
          <w:bCs/>
          <w:u w:val="single"/>
        </w:rPr>
      </w:pPr>
      <w:r w:rsidRPr="0052280F">
        <w:rPr>
          <w:rFonts w:ascii="Open Sans" w:hAnsi="Open Sans" w:cs="Open Sans"/>
          <w:bCs/>
          <w:u w:val="single"/>
        </w:rPr>
        <w:t>Wyniki głosowania</w:t>
      </w:r>
    </w:p>
    <w:p w14:paraId="3FD81D39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ZA: 4, PRZECIW: 0, WSTRZYMUJĘ SIĘ: 0, BRAK GŁOSU: 0, NIEOBECNI: 1</w:t>
      </w:r>
    </w:p>
    <w:p w14:paraId="60E5EC0C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  <w:u w:val="single"/>
        </w:rPr>
        <w:t>Wyniki imienne</w:t>
      </w:r>
    </w:p>
    <w:p w14:paraId="6F9D681D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 (4)</w:t>
      </w:r>
    </w:p>
    <w:p w14:paraId="04B025FD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Marta Krupa, Piotr Paluch, Tomasz Rafalski, Cezary Żołyński</w:t>
      </w:r>
    </w:p>
    <w:p w14:paraId="74ADFB5A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PRZECIW (0)</w:t>
      </w:r>
    </w:p>
    <w:p w14:paraId="51909E7C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WSTRZYMUJĘ SIĘ (0)</w:t>
      </w:r>
    </w:p>
    <w:p w14:paraId="341CDF60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BRAK GŁOSU (0)</w:t>
      </w:r>
    </w:p>
    <w:p w14:paraId="52B24808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NIEOBECNI (1)</w:t>
      </w:r>
    </w:p>
    <w:p w14:paraId="1C8232CD" w14:textId="11D9ECF6" w:rsidR="00844A63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Jerzy Synowiec</w:t>
      </w:r>
    </w:p>
    <w:p w14:paraId="70645289" w14:textId="77777777" w:rsidR="0052280F" w:rsidRPr="0052280F" w:rsidRDefault="0052280F" w:rsidP="0052280F">
      <w:pPr>
        <w:jc w:val="both"/>
        <w:rPr>
          <w:rFonts w:ascii="Open Sans" w:hAnsi="Open Sans" w:cs="Open Sans"/>
        </w:rPr>
      </w:pPr>
    </w:p>
    <w:p w14:paraId="49E3986C" w14:textId="77777777" w:rsidR="00844A63" w:rsidRPr="0052280F" w:rsidRDefault="00000000" w:rsidP="0052280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52280F">
        <w:rPr>
          <w:rFonts w:ascii="Open Sans" w:hAnsi="Open Sans" w:cs="Open Sans"/>
          <w:b/>
          <w:bCs/>
        </w:rPr>
        <w:t>Głosowano w sprawie uznania skargi na Dyrektora Centrum Edukacji Zawodowej i Biznesu w Gorzowie Wielkopolskim za bezzasadną(CR-2). 12 czerwca 2024, godz. 10:34</w:t>
      </w:r>
    </w:p>
    <w:p w14:paraId="3B5B38AF" w14:textId="77777777" w:rsidR="00844A63" w:rsidRPr="0052280F" w:rsidRDefault="00000000" w:rsidP="0052280F">
      <w:pPr>
        <w:jc w:val="both"/>
        <w:rPr>
          <w:rFonts w:ascii="Open Sans" w:hAnsi="Open Sans" w:cs="Open Sans"/>
          <w:bCs/>
          <w:u w:val="single"/>
        </w:rPr>
      </w:pPr>
      <w:r w:rsidRPr="0052280F">
        <w:rPr>
          <w:rFonts w:ascii="Open Sans" w:hAnsi="Open Sans" w:cs="Open Sans"/>
          <w:bCs/>
          <w:u w:val="single"/>
        </w:rPr>
        <w:t>Wyniki głosowania</w:t>
      </w:r>
    </w:p>
    <w:p w14:paraId="359A560F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ZA: 4, PRZECIW: 0, WSTRZYMUJĘ SIĘ: 0, BRAK GŁOSU: 0, NIEOBECNI: 1</w:t>
      </w:r>
    </w:p>
    <w:p w14:paraId="7CE45809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  <w:u w:val="single"/>
        </w:rPr>
        <w:t>Wyniki imienne</w:t>
      </w:r>
    </w:p>
    <w:p w14:paraId="5F124243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 (4)</w:t>
      </w:r>
    </w:p>
    <w:p w14:paraId="5A84DAE1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Marta Krupa, Piotr Paluch, Tomasz Rafalski, Cezary Żołyński</w:t>
      </w:r>
    </w:p>
    <w:p w14:paraId="35CDE213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PRZECIW (0)</w:t>
      </w:r>
    </w:p>
    <w:p w14:paraId="3666C1CE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WSTRZYMUJĘ SIĘ (0)</w:t>
      </w:r>
    </w:p>
    <w:p w14:paraId="1F25B994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BRAK GŁOSU (0)</w:t>
      </w:r>
    </w:p>
    <w:p w14:paraId="054D3005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NIEOBECNI (1)</w:t>
      </w:r>
    </w:p>
    <w:p w14:paraId="7D37EDB4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Jerzy Synowiec</w:t>
      </w:r>
    </w:p>
    <w:p w14:paraId="65A713F1" w14:textId="77777777" w:rsidR="00844A63" w:rsidRPr="0052280F" w:rsidRDefault="00000000" w:rsidP="0052280F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52280F">
        <w:rPr>
          <w:rFonts w:ascii="Open Sans" w:hAnsi="Open Sans" w:cs="Open Sans"/>
          <w:b/>
          <w:bCs/>
        </w:rPr>
        <w:lastRenderedPageBreak/>
        <w:t>Głosowano w sprawie Podjęcie inicjatywy uchwałodawczej w sprawie przedłużenia terminu rozpatrzenia skargi na Dyrektora I Liceum Ogólnokształcącego w Gorzowie Wielkopolskim.  12 czerwca 2024, godz. 10:41</w:t>
      </w:r>
    </w:p>
    <w:p w14:paraId="55B4E0A3" w14:textId="77777777" w:rsidR="00844A63" w:rsidRPr="0052280F" w:rsidRDefault="00000000" w:rsidP="0052280F">
      <w:pPr>
        <w:jc w:val="both"/>
        <w:rPr>
          <w:rFonts w:ascii="Open Sans" w:hAnsi="Open Sans" w:cs="Open Sans"/>
          <w:bCs/>
        </w:rPr>
      </w:pPr>
      <w:r w:rsidRPr="0052280F">
        <w:rPr>
          <w:rFonts w:ascii="Open Sans" w:hAnsi="Open Sans" w:cs="Open Sans"/>
          <w:bCs/>
          <w:u w:val="single"/>
        </w:rPr>
        <w:t>Wyniki głosowania</w:t>
      </w:r>
    </w:p>
    <w:p w14:paraId="171AB01F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ZA: 4, PRZECIW: 0, WSTRZYMUJĘ SIĘ: 0, BRAK GŁOSU: 0, NIEOBECNI: 1</w:t>
      </w:r>
    </w:p>
    <w:p w14:paraId="75E3661B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  <w:u w:val="single"/>
        </w:rPr>
        <w:t>Wyniki imienne</w:t>
      </w:r>
    </w:p>
    <w:p w14:paraId="2FD119A3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ZA (4)</w:t>
      </w:r>
    </w:p>
    <w:p w14:paraId="03D15790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Marta Krupa, Piotr Paluch, Tomasz Rafalski, Cezary Żołyński</w:t>
      </w:r>
    </w:p>
    <w:p w14:paraId="1118DE85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PRZECIW (0)</w:t>
      </w:r>
    </w:p>
    <w:p w14:paraId="021D586E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WSTRZYMUJĘ SIĘ (0)</w:t>
      </w:r>
    </w:p>
    <w:p w14:paraId="3AD62BB5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BRAK GŁOSU (0)</w:t>
      </w:r>
    </w:p>
    <w:p w14:paraId="45579DFD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NIEOBECNI (1)</w:t>
      </w:r>
    </w:p>
    <w:p w14:paraId="4D54DE95" w14:textId="77777777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Jerzy Synowiec</w:t>
      </w:r>
    </w:p>
    <w:p w14:paraId="20009025" w14:textId="77777777" w:rsidR="0052280F" w:rsidRDefault="0052280F" w:rsidP="0052280F">
      <w:pPr>
        <w:jc w:val="both"/>
        <w:rPr>
          <w:rFonts w:ascii="Open Sans" w:hAnsi="Open Sans" w:cs="Open Sans"/>
        </w:rPr>
      </w:pPr>
    </w:p>
    <w:p w14:paraId="6C848BA1" w14:textId="2D974A0D" w:rsidR="00844A63" w:rsidRPr="0052280F" w:rsidRDefault="00000000" w:rsidP="0052280F">
      <w:pPr>
        <w:jc w:val="both"/>
        <w:rPr>
          <w:rFonts w:ascii="Open Sans" w:hAnsi="Open Sans" w:cs="Open Sans"/>
        </w:rPr>
      </w:pPr>
      <w:r w:rsidRPr="0052280F">
        <w:rPr>
          <w:rFonts w:ascii="Open Sans" w:hAnsi="Open Sans" w:cs="Open Sans"/>
        </w:rPr>
        <w:t>Przygotował</w:t>
      </w:r>
      <w:r w:rsidR="0052280F">
        <w:rPr>
          <w:rFonts w:ascii="Open Sans" w:hAnsi="Open Sans" w:cs="Open Sans"/>
        </w:rPr>
        <w:t>a</w:t>
      </w:r>
      <w:r w:rsidRPr="0052280F">
        <w:rPr>
          <w:rFonts w:ascii="Open Sans" w:hAnsi="Open Sans" w:cs="Open Sans"/>
        </w:rPr>
        <w:t>: Agnieszka Szkudlarek</w:t>
      </w:r>
    </w:p>
    <w:sectPr w:rsidR="00844A63" w:rsidRPr="0052280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2A48" w14:textId="77777777" w:rsidR="00132433" w:rsidRDefault="00132433">
      <w:pPr>
        <w:spacing w:after="0" w:line="240" w:lineRule="auto"/>
      </w:pPr>
      <w:r>
        <w:separator/>
      </w:r>
    </w:p>
  </w:endnote>
  <w:endnote w:type="continuationSeparator" w:id="0">
    <w:p w14:paraId="75C0A505" w14:textId="77777777" w:rsidR="00132433" w:rsidRDefault="0013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349" w14:textId="77777777" w:rsidR="00844A63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4B3A" w14:textId="77777777" w:rsidR="00132433" w:rsidRDefault="00132433">
      <w:pPr>
        <w:spacing w:after="0" w:line="240" w:lineRule="auto"/>
      </w:pPr>
      <w:r>
        <w:separator/>
      </w:r>
    </w:p>
  </w:footnote>
  <w:footnote w:type="continuationSeparator" w:id="0">
    <w:p w14:paraId="32C9992D" w14:textId="77777777" w:rsidR="00132433" w:rsidRDefault="0013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26A" w14:textId="77777777" w:rsidR="00844A63" w:rsidRDefault="00844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08"/>
    <w:multiLevelType w:val="singleLevel"/>
    <w:tmpl w:val="E1BA1A6E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0F916388"/>
    <w:multiLevelType w:val="singleLevel"/>
    <w:tmpl w:val="63C6F7A6"/>
    <w:name w:val="decimal-heading-multi"/>
    <w:lvl w:ilvl="0">
      <w:start w:val="1"/>
      <w:numFmt w:val="decimal"/>
      <w:lvlText w:val="%1."/>
      <w:lvlJc w:val="left"/>
    </w:lvl>
  </w:abstractNum>
  <w:abstractNum w:abstractNumId="2" w15:restartNumberingAfterBreak="0">
    <w:nsid w:val="32790FB5"/>
    <w:multiLevelType w:val="singleLevel"/>
    <w:tmpl w:val="83C49AB6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36EE75E4"/>
    <w:multiLevelType w:val="singleLevel"/>
    <w:tmpl w:val="D87CAC8A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4" w15:restartNumberingAfterBreak="0">
    <w:nsid w:val="59240E3B"/>
    <w:multiLevelType w:val="singleLevel"/>
    <w:tmpl w:val="46A20C06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5" w15:restartNumberingAfterBreak="0">
    <w:nsid w:val="6F81721B"/>
    <w:multiLevelType w:val="singleLevel"/>
    <w:tmpl w:val="6EC28BB4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72E4648A"/>
    <w:multiLevelType w:val="singleLevel"/>
    <w:tmpl w:val="94DEAA18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7B7F7AE1"/>
    <w:multiLevelType w:val="singleLevel"/>
    <w:tmpl w:val="D73A440C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 w15:restartNumberingAfterBreak="0">
    <w:nsid w:val="7D2251C8"/>
    <w:multiLevelType w:val="singleLevel"/>
    <w:tmpl w:val="7C064EEC"/>
    <w:name w:val="square"/>
    <w:lvl w:ilvl="0">
      <w:numFmt w:val="bullet"/>
      <w:lvlText w:val="▪"/>
      <w:lvlJc w:val="left"/>
      <w:pPr>
        <w:ind w:left="420" w:hanging="360"/>
      </w:pPr>
    </w:lvl>
  </w:abstractNum>
  <w:num w:numId="1" w16cid:durableId="943806447">
    <w:abstractNumId w:val="3"/>
    <w:lvlOverride w:ilvl="0">
      <w:startOverride w:val="1"/>
    </w:lvlOverride>
  </w:num>
  <w:num w:numId="2" w16cid:durableId="40175558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63"/>
    <w:rsid w:val="00132433"/>
    <w:rsid w:val="0052280F"/>
    <w:rsid w:val="008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0237"/>
  <w15:docId w15:val="{B9804DE6-DD02-48F3-A7D0-44FC7A9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2</cp:revision>
  <dcterms:created xsi:type="dcterms:W3CDTF">2024-06-13T08:35:00Z</dcterms:created>
  <dcterms:modified xsi:type="dcterms:W3CDTF">2024-06-13T08:35:00Z</dcterms:modified>
</cp:coreProperties>
</file>