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0687" w14:textId="3560310B" w:rsidR="004E74BA" w:rsidRPr="00B5121D" w:rsidRDefault="004E74BA" w:rsidP="00EF5151">
      <w:pPr>
        <w:tabs>
          <w:tab w:val="left" w:pos="8865"/>
        </w:tabs>
        <w:spacing w:before="240" w:after="0" w:line="240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 w:rsidRPr="00B5121D">
        <w:rPr>
          <w:rFonts w:ascii="Arial" w:hAnsi="Arial" w:cs="Arial"/>
          <w:sz w:val="24"/>
          <w:szCs w:val="24"/>
        </w:rPr>
        <w:t>Dotyczy:</w:t>
      </w:r>
      <w:r w:rsidR="00E55FEB">
        <w:rPr>
          <w:rFonts w:ascii="Arial" w:hAnsi="Arial" w:cs="Arial"/>
          <w:sz w:val="24"/>
          <w:szCs w:val="24"/>
        </w:rPr>
        <w:t xml:space="preserve"> </w:t>
      </w:r>
      <w:bookmarkStart w:id="0" w:name="_Hlk45551260"/>
      <w:bookmarkStart w:id="1" w:name="_Hlk45551469"/>
      <w:sdt>
        <w:sdtPr>
          <w:rPr>
            <w:rFonts w:ascii="Arial" w:hAnsi="Arial" w:cs="Arial"/>
            <w:b/>
            <w:sz w:val="24"/>
            <w:szCs w:val="24"/>
          </w:rPr>
          <w:id w:val="-546839548"/>
          <w:placeholder>
            <w:docPart w:val="E8BC2821089845E28E73712D7A2D12B5"/>
          </w:placeholder>
        </w:sdtPr>
        <w:sdtEndPr/>
        <w:sdtContent>
          <w:r w:rsidR="00E55FEB" w:rsidRPr="003546EE">
            <w:rPr>
              <w:rFonts w:ascii="Arial" w:hAnsi="Arial" w:cs="Arial"/>
              <w:b/>
              <w:sz w:val="24"/>
              <w:szCs w:val="24"/>
            </w:rPr>
            <w:t xml:space="preserve">Postępowanie o udzielenie zamówienia publicznego pn. </w:t>
          </w:r>
          <w:bookmarkEnd w:id="0"/>
          <w:r w:rsidR="00E55FEB" w:rsidRPr="004E74BA">
            <w:rPr>
              <w:rFonts w:ascii="Arial" w:hAnsi="Arial" w:cs="Arial"/>
              <w:b/>
              <w:sz w:val="24"/>
              <w:szCs w:val="24"/>
            </w:rPr>
            <w:t>„Przebudowa DP Nr 1339F na odcinku od węzła A2 do planowanej obwodnicy i  budowa obwodnicy miasta Trzciel”</w:t>
          </w:r>
          <w:r w:rsidR="00E55FEB">
            <w:rPr>
              <w:rFonts w:ascii="Arial" w:hAnsi="Arial" w:cs="Arial"/>
              <w:b/>
              <w:sz w:val="24"/>
              <w:szCs w:val="24"/>
            </w:rPr>
            <w:t xml:space="preserve"> - </w:t>
          </w:r>
          <w:r w:rsidR="00E55FEB" w:rsidRPr="00704DE7">
            <w:rPr>
              <w:rFonts w:ascii="Arial" w:hAnsi="Arial" w:cs="Arial"/>
              <w:b/>
              <w:sz w:val="24"/>
              <w:szCs w:val="24"/>
            </w:rPr>
            <w:t xml:space="preserve">postępowanie numer </w:t>
          </w:r>
          <w:r w:rsidR="00E55FEB" w:rsidRPr="004E74BA">
            <w:rPr>
              <w:rFonts w:ascii="Arial" w:hAnsi="Arial" w:cs="Arial"/>
              <w:b/>
              <w:sz w:val="24"/>
              <w:szCs w:val="24"/>
            </w:rPr>
            <w:t>I.252.8.2021.IJ</w:t>
          </w:r>
          <w:r w:rsidR="00E55FEB">
            <w:rPr>
              <w:rFonts w:ascii="Arial" w:hAnsi="Arial" w:cs="Arial"/>
              <w:b/>
              <w:sz w:val="24"/>
              <w:szCs w:val="24"/>
            </w:rPr>
            <w:t>.</w:t>
          </w:r>
        </w:sdtContent>
      </w:sdt>
      <w:bookmarkEnd w:id="1"/>
      <w:r>
        <w:rPr>
          <w:rFonts w:ascii="Arial" w:hAnsi="Arial" w:cs="Arial"/>
          <w:b/>
          <w:sz w:val="24"/>
          <w:szCs w:val="24"/>
        </w:rPr>
        <w:tab/>
      </w:r>
    </w:p>
    <w:p w14:paraId="0459C3A4" w14:textId="3CBC4F18" w:rsidR="004E74BA" w:rsidRDefault="004E74BA" w:rsidP="00EF5151">
      <w:pPr>
        <w:spacing w:before="240" w:after="0" w:line="240" w:lineRule="auto"/>
        <w:jc w:val="right"/>
        <w:rPr>
          <w:rFonts w:ascii="Arial" w:hAnsi="Arial" w:cs="Arial"/>
        </w:rPr>
      </w:pPr>
    </w:p>
    <w:p w14:paraId="54C806B2" w14:textId="25A99A20" w:rsidR="009176FA" w:rsidRDefault="004E74BA" w:rsidP="00EF5151">
      <w:pPr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Zamawiający w ww. postępowaniu na</w:t>
      </w:r>
      <w:r w:rsidRPr="00F4080A">
        <w:rPr>
          <w:rFonts w:ascii="Arial" w:hAnsi="Arial" w:cs="Arial"/>
          <w:color w:val="000000" w:themeColor="text1"/>
          <w:sz w:val="24"/>
          <w:szCs w:val="24"/>
        </w:rPr>
        <w:t xml:space="preserve"> podstawie art. 90 ust. 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4080A">
        <w:rPr>
          <w:rFonts w:ascii="Arial" w:hAnsi="Arial" w:cs="Arial"/>
          <w:color w:val="000000" w:themeColor="text1"/>
          <w:sz w:val="24"/>
          <w:szCs w:val="24"/>
        </w:rPr>
        <w:t xml:space="preserve">oraz  art. 137 ust. 1 Ustawy z dnia 11 września 2019 r. Prawo zamówień publicznych (Dz. U. z 2019 r. poz. 2019 ze zm.) zwanej dalej „Ustawą” lub „Ustawą </w:t>
      </w:r>
      <w:proofErr w:type="spellStart"/>
      <w:r w:rsidRPr="00F4080A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F4080A">
        <w:rPr>
          <w:rFonts w:ascii="Arial" w:hAnsi="Arial" w:cs="Arial"/>
          <w:color w:val="000000" w:themeColor="text1"/>
          <w:sz w:val="24"/>
          <w:szCs w:val="24"/>
        </w:rPr>
        <w:t xml:space="preserve">”, informuje 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następujących modyfikacjach treści </w:t>
      </w:r>
      <w:r w:rsidRPr="00F4080A">
        <w:rPr>
          <w:rFonts w:ascii="Arial" w:hAnsi="Arial" w:cs="Arial"/>
          <w:color w:val="000000" w:themeColor="text1"/>
          <w:sz w:val="24"/>
          <w:szCs w:val="24"/>
        </w:rPr>
        <w:t xml:space="preserve">Specyfikacji Warunków Zamówienia (SWZ) </w:t>
      </w:r>
      <w:r w:rsidR="001B28AD">
        <w:rPr>
          <w:rFonts w:ascii="Arial" w:hAnsi="Arial" w:cs="Arial"/>
          <w:color w:val="000000" w:themeColor="text1"/>
          <w:sz w:val="24"/>
          <w:szCs w:val="24"/>
        </w:rPr>
        <w:t xml:space="preserve">nr 3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F4080A">
        <w:rPr>
          <w:rFonts w:ascii="Arial" w:hAnsi="Arial" w:cs="Arial"/>
          <w:color w:val="000000" w:themeColor="text1"/>
          <w:sz w:val="24"/>
          <w:szCs w:val="24"/>
        </w:rPr>
        <w:t xml:space="preserve">zmianie ogłoszenia o zamówieniu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1B28AD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prowadzonym postępowaniu:</w:t>
      </w:r>
    </w:p>
    <w:p w14:paraId="5A86256D" w14:textId="4A4D44D5" w:rsidR="00A66EE8" w:rsidRPr="00A66EE8" w:rsidRDefault="001B28AD" w:rsidP="00A66EE8">
      <w:pPr>
        <w:pStyle w:val="Akapitzlist"/>
        <w:numPr>
          <w:ilvl w:val="0"/>
          <w:numId w:val="2"/>
        </w:numPr>
        <w:spacing w:before="24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na stwierdzone rozbieżności dot. zakresu i podstaw wyceny oferty przez Wykonawców w oparciu o zapisy SWZ Zamawiający</w:t>
      </w:r>
      <w:r w:rsidR="00FF1AF6">
        <w:rPr>
          <w:rFonts w:ascii="Arial" w:hAnsi="Arial" w:cs="Arial"/>
          <w:sz w:val="24"/>
          <w:szCs w:val="24"/>
        </w:rPr>
        <w:t xml:space="preserve"> dokonuje zmiany </w:t>
      </w:r>
      <w:r w:rsidR="00A66EE8">
        <w:rPr>
          <w:rFonts w:ascii="Arial" w:hAnsi="Arial" w:cs="Arial"/>
          <w:sz w:val="24"/>
          <w:szCs w:val="24"/>
        </w:rPr>
        <w:br/>
      </w:r>
      <w:r w:rsidR="00FF1AF6">
        <w:rPr>
          <w:rFonts w:ascii="Arial" w:hAnsi="Arial" w:cs="Arial"/>
          <w:sz w:val="24"/>
          <w:szCs w:val="24"/>
        </w:rPr>
        <w:t>Załącznika nr 1 do SWZ</w:t>
      </w:r>
      <w:r w:rsidR="00883E7E">
        <w:rPr>
          <w:rFonts w:ascii="Arial" w:hAnsi="Arial" w:cs="Arial"/>
          <w:sz w:val="24"/>
          <w:szCs w:val="24"/>
        </w:rPr>
        <w:t xml:space="preserve"> w zakresie</w:t>
      </w:r>
      <w:r w:rsidR="00A66EE8">
        <w:rPr>
          <w:rFonts w:ascii="Arial" w:hAnsi="Arial" w:cs="Arial"/>
          <w:sz w:val="24"/>
          <w:szCs w:val="24"/>
        </w:rPr>
        <w:t>:</w:t>
      </w:r>
    </w:p>
    <w:p w14:paraId="7D32DD74" w14:textId="5B7F7632" w:rsidR="00A66EE8" w:rsidRPr="00A66EE8" w:rsidRDefault="00A66EE8" w:rsidP="00A66EE8">
      <w:pPr>
        <w:pStyle w:val="Akapitzlist"/>
        <w:spacing w:before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3E7E" w:rsidRPr="00A66EE8">
        <w:rPr>
          <w:rFonts w:ascii="Arial" w:hAnsi="Arial" w:cs="Arial"/>
          <w:sz w:val="24"/>
          <w:szCs w:val="24"/>
        </w:rPr>
        <w:t xml:space="preserve">SST D.06.00.00 ROBOTY WYKOŃCZENIOWE, </w:t>
      </w:r>
      <w:r>
        <w:rPr>
          <w:rFonts w:ascii="Arial" w:hAnsi="Arial" w:cs="Arial"/>
          <w:sz w:val="24"/>
          <w:szCs w:val="24"/>
        </w:rPr>
        <w:t xml:space="preserve">- </w:t>
      </w:r>
      <w:r w:rsidR="00883E7E" w:rsidRPr="00A66EE8">
        <w:rPr>
          <w:rFonts w:ascii="Arial" w:hAnsi="Arial" w:cs="Arial"/>
          <w:sz w:val="24"/>
          <w:szCs w:val="24"/>
        </w:rPr>
        <w:t xml:space="preserve">D.06.01.01 UMOCNIENIE POWIERZCHNIOWE SKARP, ROWÓW I ŚCIEKÓW </w:t>
      </w:r>
      <w:r w:rsidRPr="00A66EE8">
        <w:rPr>
          <w:rFonts w:ascii="Arial" w:hAnsi="Arial" w:cs="Arial"/>
          <w:sz w:val="24"/>
          <w:szCs w:val="24"/>
        </w:rPr>
        <w:t>dotyczącej budowy obwodnicy</w:t>
      </w:r>
    </w:p>
    <w:p w14:paraId="064566B1" w14:textId="12E57741" w:rsidR="00A66EE8" w:rsidRDefault="00A66EE8" w:rsidP="00A66EE8">
      <w:pPr>
        <w:pStyle w:val="Akapitzlist"/>
        <w:spacing w:before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5151" w:rsidRPr="00A66EE8">
        <w:rPr>
          <w:rFonts w:ascii="Arial" w:hAnsi="Arial" w:cs="Arial"/>
          <w:sz w:val="24"/>
          <w:szCs w:val="24"/>
        </w:rPr>
        <w:t xml:space="preserve">przedmiaru robót branży drogowej </w:t>
      </w:r>
      <w:bookmarkStart w:id="2" w:name="_Hlk75418714"/>
      <w:r w:rsidR="00883E7E" w:rsidRPr="00A66EE8">
        <w:rPr>
          <w:rFonts w:ascii="Arial" w:hAnsi="Arial" w:cs="Arial"/>
          <w:sz w:val="24"/>
          <w:szCs w:val="24"/>
        </w:rPr>
        <w:t>dotyczącej budowy obwodnicy</w:t>
      </w:r>
      <w:bookmarkEnd w:id="2"/>
      <w:r>
        <w:rPr>
          <w:rFonts w:ascii="Arial" w:hAnsi="Arial" w:cs="Arial"/>
          <w:sz w:val="24"/>
          <w:szCs w:val="24"/>
        </w:rPr>
        <w:t>,</w:t>
      </w:r>
    </w:p>
    <w:p w14:paraId="081CA6F6" w14:textId="3951DDA3" w:rsidR="00A66EE8" w:rsidRDefault="00A66EE8" w:rsidP="00A66EE8">
      <w:pPr>
        <w:pStyle w:val="Akapitzlist"/>
        <w:spacing w:before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14:paraId="55C29376" w14:textId="727CD5D5" w:rsidR="00A66EE8" w:rsidRPr="00A66EE8" w:rsidRDefault="00A66EE8" w:rsidP="00A66EE8">
      <w:pPr>
        <w:pStyle w:val="Akapitzlist"/>
        <w:spacing w:before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załącznika nr </w:t>
      </w:r>
      <w:r w:rsidRPr="00A66EE8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do SWZ </w:t>
      </w:r>
      <w:r w:rsidRPr="00A66EE8">
        <w:rPr>
          <w:rFonts w:ascii="Arial" w:hAnsi="Arial" w:cs="Arial"/>
          <w:sz w:val="24"/>
          <w:szCs w:val="24"/>
        </w:rPr>
        <w:t>pn.: Tabela elementów scalonych</w:t>
      </w:r>
      <w:r>
        <w:rPr>
          <w:rFonts w:ascii="Arial" w:hAnsi="Arial" w:cs="Arial"/>
          <w:sz w:val="24"/>
          <w:szCs w:val="24"/>
        </w:rPr>
        <w:t>, stanowiących podstawę wyceny.</w:t>
      </w:r>
    </w:p>
    <w:p w14:paraId="6D9E1CC4" w14:textId="2C75611B" w:rsidR="00883E7E" w:rsidRPr="005170DF" w:rsidRDefault="00883E7E" w:rsidP="00EF5151">
      <w:pPr>
        <w:pStyle w:val="Akapitzlist"/>
        <w:spacing w:before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5170DF">
        <w:rPr>
          <w:rFonts w:ascii="Arial" w:hAnsi="Arial" w:cs="Arial"/>
          <w:sz w:val="24"/>
          <w:szCs w:val="24"/>
        </w:rPr>
        <w:t>Zamawiający dodaje poprawione załączniki:</w:t>
      </w:r>
    </w:p>
    <w:p w14:paraId="2E1B1EFA" w14:textId="71853092" w:rsidR="00883E7E" w:rsidRPr="005170DF" w:rsidRDefault="00883E7E" w:rsidP="00EF5151">
      <w:pPr>
        <w:pStyle w:val="Akapitzlist"/>
        <w:spacing w:before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5170DF">
        <w:rPr>
          <w:rFonts w:ascii="Arial" w:hAnsi="Arial" w:cs="Arial"/>
          <w:sz w:val="24"/>
          <w:szCs w:val="24"/>
        </w:rPr>
        <w:t xml:space="preserve">- </w:t>
      </w:r>
      <w:r w:rsidR="00EF5151" w:rsidRPr="005170DF">
        <w:rPr>
          <w:rFonts w:ascii="Arial" w:hAnsi="Arial" w:cs="Arial"/>
          <w:sz w:val="24"/>
          <w:szCs w:val="24"/>
        </w:rPr>
        <w:t>Załącznik nr 1 do SWZ_SST_Trzciel_Branża_Drogowa_D.06.01.01_v2</w:t>
      </w:r>
    </w:p>
    <w:p w14:paraId="1DA557C3" w14:textId="64678E41" w:rsidR="00EF5151" w:rsidRPr="005170DF" w:rsidRDefault="00EF5151" w:rsidP="00EF5151">
      <w:pPr>
        <w:pStyle w:val="Akapitzlist"/>
        <w:spacing w:before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5170DF">
        <w:rPr>
          <w:rFonts w:ascii="Arial" w:hAnsi="Arial" w:cs="Arial"/>
          <w:sz w:val="24"/>
          <w:szCs w:val="24"/>
        </w:rPr>
        <w:t>- Załącznik nr 1 do SWZ</w:t>
      </w:r>
      <w:r w:rsidR="00117C5F" w:rsidRPr="005170DF">
        <w:rPr>
          <w:rFonts w:ascii="Arial" w:hAnsi="Arial" w:cs="Arial"/>
          <w:sz w:val="24"/>
          <w:szCs w:val="24"/>
        </w:rPr>
        <w:t>_</w:t>
      </w:r>
      <w:r w:rsidRPr="005170DF">
        <w:rPr>
          <w:rFonts w:ascii="Arial" w:hAnsi="Arial" w:cs="Arial"/>
          <w:sz w:val="24"/>
          <w:szCs w:val="24"/>
        </w:rPr>
        <w:t>PR_Trzciel_ZDP_budowa_D_akt_04_2021_v</w:t>
      </w:r>
      <w:r w:rsidR="00CA6582" w:rsidRPr="005170DF">
        <w:rPr>
          <w:rFonts w:ascii="Arial" w:hAnsi="Arial" w:cs="Arial"/>
          <w:sz w:val="24"/>
          <w:szCs w:val="24"/>
        </w:rPr>
        <w:t>5b_v2</w:t>
      </w:r>
    </w:p>
    <w:p w14:paraId="67F89144" w14:textId="16252D0B" w:rsidR="00883E7E" w:rsidRPr="00883E7E" w:rsidRDefault="00883E7E" w:rsidP="00EF5151">
      <w:pPr>
        <w:pStyle w:val="Akapitzlist"/>
        <w:spacing w:before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5170DF">
        <w:rPr>
          <w:rFonts w:ascii="Arial" w:hAnsi="Arial" w:cs="Arial"/>
          <w:sz w:val="24"/>
          <w:szCs w:val="24"/>
        </w:rPr>
        <w:t>- Załącznik nr 4 Tabela elementów scalonych</w:t>
      </w:r>
      <w:r w:rsidR="00B26AD6" w:rsidRPr="005170DF">
        <w:rPr>
          <w:rFonts w:ascii="Arial" w:hAnsi="Arial" w:cs="Arial"/>
          <w:sz w:val="24"/>
          <w:szCs w:val="24"/>
        </w:rPr>
        <w:t>_v2</w:t>
      </w:r>
    </w:p>
    <w:p w14:paraId="3069E394" w14:textId="1742AA3A" w:rsidR="00980A44" w:rsidRDefault="001B28AD" w:rsidP="00EF5151">
      <w:pPr>
        <w:pStyle w:val="Akapitzlist"/>
        <w:numPr>
          <w:ilvl w:val="0"/>
          <w:numId w:val="2"/>
        </w:numPr>
        <w:spacing w:before="24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związku z ww. zmianą zmianie ulegają terminy w postępowaniu na nowe:</w:t>
      </w:r>
    </w:p>
    <w:p w14:paraId="73893348" w14:textId="5F739FBB" w:rsidR="001B28AD" w:rsidRDefault="001B28AD" w:rsidP="00EF5151">
      <w:pPr>
        <w:pStyle w:val="Akapitzlist"/>
        <w:spacing w:before="24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nowy termin składania ofert: do dnia 1 lipca 2021 r. do godz. 10:00,</w:t>
      </w:r>
    </w:p>
    <w:p w14:paraId="71C3A35F" w14:textId="2AA6A880" w:rsidR="001B28AD" w:rsidRDefault="001B28AD" w:rsidP="00EF5151">
      <w:pPr>
        <w:pStyle w:val="Akapitzlist"/>
        <w:spacing w:before="24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nowy termin otwarcia oferta: dnia  </w:t>
      </w:r>
      <w:r w:rsidR="000F2855">
        <w:rPr>
          <w:rFonts w:ascii="Arial" w:hAnsi="Arial" w:cs="Arial"/>
          <w:b/>
          <w:bCs/>
          <w:sz w:val="24"/>
          <w:szCs w:val="24"/>
        </w:rPr>
        <w:t xml:space="preserve">1 </w:t>
      </w:r>
      <w:r>
        <w:rPr>
          <w:rFonts w:ascii="Arial" w:hAnsi="Arial" w:cs="Arial"/>
          <w:b/>
          <w:bCs/>
          <w:sz w:val="24"/>
          <w:szCs w:val="24"/>
        </w:rPr>
        <w:t>lipca 2021 r. o godz. 13:00,</w:t>
      </w:r>
    </w:p>
    <w:p w14:paraId="4CBE5324" w14:textId="5D93B554" w:rsidR="00A66EE8" w:rsidRPr="00A66EE8" w:rsidRDefault="001B28AD" w:rsidP="00A66EE8">
      <w:pPr>
        <w:pStyle w:val="Akapitzlist"/>
        <w:spacing w:before="24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nowy termin związania ofertą: do dnia 28 września 2021 r.</w:t>
      </w:r>
    </w:p>
    <w:p w14:paraId="0FC02D2A" w14:textId="570D347A" w:rsidR="00980A44" w:rsidRPr="005170DF" w:rsidRDefault="00980A44" w:rsidP="00EF5151">
      <w:pPr>
        <w:spacing w:before="24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70DF">
        <w:rPr>
          <w:rFonts w:ascii="Arial" w:hAnsi="Arial" w:cs="Arial"/>
          <w:i/>
          <w:iCs/>
          <w:sz w:val="20"/>
          <w:szCs w:val="20"/>
        </w:rPr>
        <w:t>Załączniki:</w:t>
      </w:r>
    </w:p>
    <w:p w14:paraId="523D4554" w14:textId="14334500" w:rsidR="00980A44" w:rsidRPr="005170DF" w:rsidRDefault="001B28AD" w:rsidP="00EF5151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170DF">
        <w:rPr>
          <w:rFonts w:ascii="Arial" w:hAnsi="Arial" w:cs="Arial"/>
          <w:i/>
          <w:iCs/>
          <w:sz w:val="18"/>
          <w:szCs w:val="18"/>
        </w:rPr>
        <w:t xml:space="preserve">Zmieniony </w:t>
      </w:r>
      <w:r w:rsidR="00471A12" w:rsidRPr="005170DF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EF5151" w:rsidRPr="005170DF">
        <w:rPr>
          <w:rFonts w:ascii="Arial" w:hAnsi="Arial" w:cs="Arial"/>
          <w:i/>
          <w:iCs/>
          <w:sz w:val="18"/>
          <w:szCs w:val="18"/>
        </w:rPr>
        <w:t>1</w:t>
      </w:r>
      <w:r w:rsidR="000F2855" w:rsidRPr="005170DF">
        <w:rPr>
          <w:rFonts w:ascii="Arial" w:hAnsi="Arial" w:cs="Arial"/>
          <w:i/>
          <w:iCs/>
          <w:sz w:val="18"/>
          <w:szCs w:val="18"/>
        </w:rPr>
        <w:t xml:space="preserve"> </w:t>
      </w:r>
      <w:r w:rsidRPr="005170DF">
        <w:rPr>
          <w:rFonts w:ascii="Arial" w:hAnsi="Arial" w:cs="Arial"/>
          <w:i/>
          <w:iCs/>
          <w:sz w:val="18"/>
          <w:szCs w:val="18"/>
        </w:rPr>
        <w:t xml:space="preserve"> </w:t>
      </w:r>
      <w:r w:rsidR="00471A12" w:rsidRPr="005170DF">
        <w:rPr>
          <w:rFonts w:ascii="Arial" w:hAnsi="Arial" w:cs="Arial"/>
          <w:i/>
          <w:iCs/>
          <w:sz w:val="18"/>
          <w:szCs w:val="18"/>
        </w:rPr>
        <w:t>do SWZ</w:t>
      </w:r>
      <w:r w:rsidRPr="005170DF">
        <w:rPr>
          <w:rFonts w:ascii="Arial" w:hAnsi="Arial" w:cs="Arial"/>
          <w:i/>
          <w:iCs/>
          <w:sz w:val="18"/>
          <w:szCs w:val="18"/>
        </w:rPr>
        <w:t xml:space="preserve"> pn.:</w:t>
      </w:r>
      <w:r w:rsidR="00EF5151" w:rsidRPr="005170DF">
        <w:rPr>
          <w:rFonts w:ascii="Arial" w:hAnsi="Arial" w:cs="Arial"/>
          <w:i/>
          <w:iCs/>
          <w:sz w:val="18"/>
          <w:szCs w:val="18"/>
        </w:rPr>
        <w:t xml:space="preserve"> SST_Trzciel_Branża_Drogowa_D.06.01.01_v2</w:t>
      </w:r>
    </w:p>
    <w:p w14:paraId="18122047" w14:textId="07907498" w:rsidR="001B28AD" w:rsidRPr="005170DF" w:rsidRDefault="001B28AD" w:rsidP="00EF5151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170DF">
        <w:rPr>
          <w:rFonts w:ascii="Arial" w:hAnsi="Arial" w:cs="Arial"/>
          <w:i/>
          <w:iCs/>
          <w:sz w:val="18"/>
          <w:szCs w:val="18"/>
        </w:rPr>
        <w:t>Zmieniony załącznik nr</w:t>
      </w:r>
      <w:r w:rsidR="00EF5151" w:rsidRPr="005170DF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5170DF">
        <w:rPr>
          <w:rFonts w:ascii="Arial" w:hAnsi="Arial" w:cs="Arial"/>
          <w:i/>
          <w:iCs/>
          <w:sz w:val="18"/>
          <w:szCs w:val="18"/>
        </w:rPr>
        <w:t xml:space="preserve"> do SWZ pn.: </w:t>
      </w:r>
      <w:r w:rsidR="00222FB4" w:rsidRPr="005170DF">
        <w:rPr>
          <w:rFonts w:ascii="Arial" w:hAnsi="Arial" w:cs="Arial"/>
          <w:i/>
          <w:iCs/>
          <w:sz w:val="18"/>
          <w:szCs w:val="18"/>
        </w:rPr>
        <w:t>PR_Trzciel_ZDP_budowa_D_akt_04_2021_v5b_</w:t>
      </w:r>
      <w:r w:rsidRPr="005170DF">
        <w:rPr>
          <w:rFonts w:ascii="Arial" w:hAnsi="Arial" w:cs="Arial"/>
          <w:i/>
          <w:iCs/>
          <w:sz w:val="18"/>
          <w:szCs w:val="18"/>
        </w:rPr>
        <w:t>2</w:t>
      </w:r>
    </w:p>
    <w:p w14:paraId="0A6CFFE4" w14:textId="3E335517" w:rsidR="001B28AD" w:rsidRPr="005170DF" w:rsidRDefault="001B28AD" w:rsidP="00EF5151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170DF">
        <w:rPr>
          <w:rFonts w:ascii="Arial" w:hAnsi="Arial" w:cs="Arial"/>
          <w:i/>
          <w:iCs/>
          <w:sz w:val="18"/>
          <w:szCs w:val="18"/>
        </w:rPr>
        <w:t xml:space="preserve">Zmieniony załącznik nr </w:t>
      </w:r>
      <w:r w:rsidR="003F4B4C" w:rsidRPr="005170DF">
        <w:rPr>
          <w:rFonts w:ascii="Arial" w:hAnsi="Arial" w:cs="Arial"/>
          <w:i/>
          <w:iCs/>
          <w:sz w:val="18"/>
          <w:szCs w:val="18"/>
        </w:rPr>
        <w:t>4</w:t>
      </w:r>
      <w:r w:rsidRPr="005170DF">
        <w:rPr>
          <w:rFonts w:ascii="Arial" w:hAnsi="Arial" w:cs="Arial"/>
          <w:i/>
          <w:iCs/>
          <w:sz w:val="18"/>
          <w:szCs w:val="18"/>
        </w:rPr>
        <w:t xml:space="preserve"> do SWZ pn.: </w:t>
      </w:r>
      <w:r w:rsidR="003F4B4C" w:rsidRPr="005170DF">
        <w:rPr>
          <w:rFonts w:ascii="Arial" w:hAnsi="Arial" w:cs="Arial"/>
          <w:i/>
          <w:iCs/>
          <w:sz w:val="18"/>
          <w:szCs w:val="18"/>
        </w:rPr>
        <w:t>Tabela elementów scalonych_</w:t>
      </w:r>
      <w:r w:rsidRPr="005170DF">
        <w:rPr>
          <w:rFonts w:ascii="Arial" w:hAnsi="Arial" w:cs="Arial"/>
          <w:i/>
          <w:iCs/>
          <w:sz w:val="18"/>
          <w:szCs w:val="18"/>
        </w:rPr>
        <w:t>v2</w:t>
      </w:r>
    </w:p>
    <w:sectPr w:rsidR="001B28AD" w:rsidRPr="005170DF" w:rsidSect="00E55FE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68A7"/>
    <w:multiLevelType w:val="hybridMultilevel"/>
    <w:tmpl w:val="10C6D254"/>
    <w:lvl w:ilvl="0" w:tplc="655C1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22DC3"/>
    <w:multiLevelType w:val="hybridMultilevel"/>
    <w:tmpl w:val="9F84FB6A"/>
    <w:lvl w:ilvl="0" w:tplc="35F69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70361"/>
    <w:multiLevelType w:val="hybridMultilevel"/>
    <w:tmpl w:val="4116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97"/>
    <w:rsid w:val="000822D1"/>
    <w:rsid w:val="000F2855"/>
    <w:rsid w:val="00117C5F"/>
    <w:rsid w:val="00143B27"/>
    <w:rsid w:val="001B28AD"/>
    <w:rsid w:val="00222FB4"/>
    <w:rsid w:val="003D2B7D"/>
    <w:rsid w:val="003F4B4C"/>
    <w:rsid w:val="00471A12"/>
    <w:rsid w:val="004E74BA"/>
    <w:rsid w:val="005170DF"/>
    <w:rsid w:val="0052670A"/>
    <w:rsid w:val="00883E7E"/>
    <w:rsid w:val="009176FA"/>
    <w:rsid w:val="00980A44"/>
    <w:rsid w:val="00A66EE8"/>
    <w:rsid w:val="00B26AD6"/>
    <w:rsid w:val="00B50F97"/>
    <w:rsid w:val="00CA6582"/>
    <w:rsid w:val="00D967CD"/>
    <w:rsid w:val="00E55FEB"/>
    <w:rsid w:val="00EA3947"/>
    <w:rsid w:val="00EF5151"/>
    <w:rsid w:val="00FE3374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7227"/>
  <w15:chartTrackingRefBased/>
  <w15:docId w15:val="{3CD1B234-399C-4E6A-B192-1298945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4BA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C2821089845E28E73712D7A2D1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9317E-282A-43F4-A35B-BF626BFA4E29}"/>
      </w:docPartPr>
      <w:docPartBody>
        <w:p w:rsidR="00567B40" w:rsidRDefault="002330EF" w:rsidP="002330EF">
          <w:pPr>
            <w:pStyle w:val="E8BC2821089845E28E73712D7A2D12B5"/>
          </w:pPr>
          <w:r w:rsidRPr="00826F57">
            <w:rPr>
              <w:rStyle w:val="Tekstzastpczy"/>
              <w:rFonts w:ascii="Arial" w:hAnsi="Arial" w:cs="Arial"/>
              <w:b/>
              <w:color w:val="4472C4" w:themeColor="accent1"/>
            </w:rPr>
            <w:t xml:space="preserve">Nazwa Zadania - informacja jakiej sprawy dotyczy pismo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EF"/>
    <w:rsid w:val="00033F9E"/>
    <w:rsid w:val="000D4EC6"/>
    <w:rsid w:val="001C4DA2"/>
    <w:rsid w:val="002330EF"/>
    <w:rsid w:val="00350A33"/>
    <w:rsid w:val="00567B40"/>
    <w:rsid w:val="009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30EF"/>
    <w:rPr>
      <w:color w:val="808080"/>
    </w:rPr>
  </w:style>
  <w:style w:type="paragraph" w:customStyle="1" w:styleId="E8BC2821089845E28E73712D7A2D12B5">
    <w:name w:val="E8BC2821089845E28E73712D7A2D12B5"/>
    <w:rsid w:val="00233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3EC84E1DA58748AD452571F739A205" ma:contentTypeVersion="5" ma:contentTypeDescription="Utwórz nowy dokument." ma:contentTypeScope="" ma:versionID="b1af85080f4d2de6381920446dc0ed1a">
  <xsd:schema xmlns:xsd="http://www.w3.org/2001/XMLSchema" xmlns:xs="http://www.w3.org/2001/XMLSchema" xmlns:p="http://schemas.microsoft.com/office/2006/metadata/properties" xmlns:ns2="3ee113ff-a637-437e-8834-7e4524720e8f" targetNamespace="http://schemas.microsoft.com/office/2006/metadata/properties" ma:root="true" ma:fieldsID="ac6a0ec62bc68b4562c930285d870d1e" ns2:_="">
    <xsd:import namespace="3ee113ff-a637-437e-8834-7e4524720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13ff-a637-437e-8834-7e4524720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3F16B-CC39-4BC7-B255-276FC06C7A6B}"/>
</file>

<file path=customXml/itemProps2.xml><?xml version="1.0" encoding="utf-8"?>
<ds:datastoreItem xmlns:ds="http://schemas.openxmlformats.org/officeDocument/2006/customXml" ds:itemID="{5CA4E333-CC45-44F5-A3DD-251A4A7920D0}"/>
</file>

<file path=customXml/itemProps3.xml><?xml version="1.0" encoding="utf-8"?>
<ds:datastoreItem xmlns:ds="http://schemas.openxmlformats.org/officeDocument/2006/customXml" ds:itemID="{D5754593-61A7-4F5B-B0B6-B39D38529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Pieczykolan</dc:creator>
  <cp:keywords/>
  <dc:description/>
  <cp:lastModifiedBy>Katarzyna Grzybowska</cp:lastModifiedBy>
  <cp:revision>15</cp:revision>
  <dcterms:created xsi:type="dcterms:W3CDTF">2021-06-02T10:00:00Z</dcterms:created>
  <dcterms:modified xsi:type="dcterms:W3CDTF">2021-06-24T07:20:00Z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