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D94EE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370CBAE">
            <wp:extent cx="1637726" cy="1914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12" cy="191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Default="00927D67" w:rsidP="00927D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a terenie </w:t>
      </w:r>
      <w:r w:rsidR="00D94EE7">
        <w:rPr>
          <w:rFonts w:ascii="Times New Roman" w:hAnsi="Times New Roman" w:cs="Times New Roman"/>
          <w:b/>
          <w:sz w:val="72"/>
          <w:szCs w:val="72"/>
        </w:rPr>
        <w:t>Celowego Związku Gmin SGO5</w:t>
      </w:r>
      <w:r w:rsidR="00B95FFB">
        <w:rPr>
          <w:rFonts w:ascii="Times New Roman" w:hAnsi="Times New Roman" w:cs="Times New Roman"/>
          <w:b/>
          <w:sz w:val="72"/>
          <w:szCs w:val="72"/>
        </w:rPr>
        <w:t xml:space="preserve"> za 2014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D94EE7" w:rsidRPr="00D94EE7" w:rsidRDefault="00D94EE7" w:rsidP="0092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(Gmina Stare Kurowo, Strzelce Krajeńskie, Drezdenko, Dobiegniew, Zwierzyn)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D94EE7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 Kurowo</w:t>
      </w:r>
      <w:r w:rsidR="00927D67" w:rsidRPr="00746C2B">
        <w:rPr>
          <w:rFonts w:ascii="Times New Roman" w:hAnsi="Times New Roman" w:cs="Times New Roman"/>
          <w:sz w:val="24"/>
          <w:szCs w:val="24"/>
        </w:rPr>
        <w:t xml:space="preserve">, </w:t>
      </w:r>
      <w:r w:rsidR="00B95FFB">
        <w:rPr>
          <w:rFonts w:ascii="Times New Roman" w:hAnsi="Times New Roman" w:cs="Times New Roman"/>
          <w:sz w:val="24"/>
          <w:szCs w:val="24"/>
        </w:rPr>
        <w:t>Kwiecień</w:t>
      </w:r>
      <w:r w:rsidR="004B6B6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C628B" w:rsidRPr="00746C2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  <w:r w:rsidR="00D94EE7">
        <w:rPr>
          <w:rFonts w:ascii="Times New Roman" w:hAnsi="Times New Roman" w:cs="Times New Roman"/>
          <w:sz w:val="24"/>
          <w:szCs w:val="24"/>
        </w:rPr>
        <w:t xml:space="preserve"> </w:t>
      </w:r>
      <w:r w:rsidR="008E1FBE">
        <w:rPr>
          <w:rFonts w:ascii="Times New Roman" w:hAnsi="Times New Roman" w:cs="Times New Roman"/>
          <w:sz w:val="24"/>
          <w:szCs w:val="24"/>
        </w:rPr>
        <w:t>W razie wykonywania przez związek międzygminny zadań, o których mowa w ust 2., czyli m.in. niniejszą analizę, wykonują właściwe organy tego związku zgodnie z art. 3 ust. 2a ustawy.</w:t>
      </w: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37504F" w:rsidRDefault="0037504F" w:rsidP="003750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CE7524" w:rsidP="003E2B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Od 01.07.2013r. zgodnie z ustawą o utrzymaniu czystości i porządku w gminach, odbiór odpadów komunalnych i ich zagospodarowanie od właścicieli nieruchomości zamieszkałych realizowane </w:t>
      </w:r>
      <w:r w:rsidR="007C0E09">
        <w:rPr>
          <w:rFonts w:ascii="Times New Roman" w:hAnsi="Times New Roman" w:cs="Times New Roman"/>
          <w:sz w:val="24"/>
          <w:szCs w:val="24"/>
        </w:rPr>
        <w:t xml:space="preserve">było przez Celowy Związek Gmin SGO5, który zrzeszył </w:t>
      </w:r>
      <w:r w:rsidR="0037504F">
        <w:rPr>
          <w:rFonts w:ascii="Times New Roman" w:hAnsi="Times New Roman" w:cs="Times New Roman"/>
          <w:sz w:val="24"/>
          <w:szCs w:val="24"/>
        </w:rPr>
        <w:t xml:space="preserve">pięć gmin; Dobiegniew, Drezdenko, </w:t>
      </w:r>
      <w:r w:rsidR="007C0E09">
        <w:rPr>
          <w:rFonts w:ascii="Times New Roman" w:hAnsi="Times New Roman" w:cs="Times New Roman"/>
          <w:sz w:val="24"/>
          <w:szCs w:val="24"/>
        </w:rPr>
        <w:t xml:space="preserve">powołany jedynie do tego celu. </w:t>
      </w:r>
      <w:r w:rsidR="003E2B61">
        <w:rPr>
          <w:rFonts w:ascii="Times New Roman" w:hAnsi="Times New Roman" w:cs="Times New Roman"/>
          <w:sz w:val="24"/>
          <w:szCs w:val="24"/>
        </w:rPr>
        <w:t>P</w:t>
      </w:r>
      <w:r w:rsidR="007C0E09">
        <w:rPr>
          <w:rFonts w:ascii="Times New Roman" w:hAnsi="Times New Roman" w:cs="Times New Roman"/>
          <w:sz w:val="24"/>
          <w:szCs w:val="24"/>
        </w:rPr>
        <w:t>rzetarg, który odby</w:t>
      </w:r>
      <w:r w:rsidR="003E2B61">
        <w:rPr>
          <w:rFonts w:ascii="Times New Roman" w:hAnsi="Times New Roman" w:cs="Times New Roman"/>
          <w:sz w:val="24"/>
          <w:szCs w:val="24"/>
        </w:rPr>
        <w:t xml:space="preserve">ł się w sierpniu 2013 r. wygrała firma TEW GO z Kiełcza. </w:t>
      </w:r>
      <w:r w:rsidR="007C0E09">
        <w:rPr>
          <w:rFonts w:ascii="Times New Roman" w:hAnsi="Times New Roman" w:cs="Times New Roman"/>
          <w:sz w:val="24"/>
          <w:szCs w:val="24"/>
        </w:rPr>
        <w:t>Umowa została podpisana 17 września 2013 r. na okres półtora roku, do 17 marca 2015 r.</w:t>
      </w:r>
      <w:r w:rsidR="004C247F">
        <w:rPr>
          <w:rFonts w:ascii="Times New Roman" w:hAnsi="Times New Roman" w:cs="Times New Roman"/>
          <w:sz w:val="24"/>
          <w:szCs w:val="24"/>
        </w:rPr>
        <w:t>. Odpady powstałe w wyniku prowadzenia działalności gospodarczej nadal były wywożone przez pozostałe firmy, w zależności od podpisanych umów indywidualnych.</w:t>
      </w:r>
      <w:r w:rsidR="003E2B61">
        <w:rPr>
          <w:rFonts w:ascii="Times New Roman" w:hAnsi="Times New Roman" w:cs="Times New Roman"/>
          <w:sz w:val="24"/>
          <w:szCs w:val="24"/>
        </w:rPr>
        <w:t xml:space="preserve"> W związku z tym przez cały rok 2014 odbiór odpadów komunalnych od właścicieli nieruchomości zamieszkałych odbywał się na podstawie umowy z firmą </w:t>
      </w:r>
      <w:proofErr w:type="spellStart"/>
      <w:r w:rsidR="003E2B61">
        <w:rPr>
          <w:rFonts w:ascii="Times New Roman" w:hAnsi="Times New Roman" w:cs="Times New Roman"/>
          <w:sz w:val="24"/>
          <w:szCs w:val="24"/>
        </w:rPr>
        <w:t>Tonsmeier</w:t>
      </w:r>
      <w:proofErr w:type="spellEnd"/>
      <w:r w:rsidR="003E2B61">
        <w:rPr>
          <w:rFonts w:ascii="Times New Roman" w:hAnsi="Times New Roman" w:cs="Times New Roman"/>
          <w:sz w:val="24"/>
          <w:szCs w:val="24"/>
        </w:rPr>
        <w:t xml:space="preserve"> Zachód Sp. z o.o. (wcześniej TEW GO).</w:t>
      </w:r>
    </w:p>
    <w:p w:rsidR="00746C2B" w:rsidRDefault="00CE7524" w:rsidP="00E068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7C0E09">
        <w:rPr>
          <w:rFonts w:ascii="Times New Roman" w:hAnsi="Times New Roman" w:cs="Times New Roman"/>
          <w:sz w:val="24"/>
          <w:szCs w:val="24"/>
        </w:rPr>
        <w:t>Celowego Związku Gmin SGO5</w:t>
      </w:r>
      <w:r w:rsidR="00B53129">
        <w:rPr>
          <w:rFonts w:ascii="Times New Roman" w:hAnsi="Times New Roman" w:cs="Times New Roman"/>
          <w:sz w:val="24"/>
          <w:szCs w:val="24"/>
        </w:rPr>
        <w:t xml:space="preserve"> </w:t>
      </w:r>
      <w:r w:rsidR="00E06880">
        <w:rPr>
          <w:rFonts w:ascii="Times New Roman" w:hAnsi="Times New Roman" w:cs="Times New Roman"/>
          <w:sz w:val="24"/>
          <w:szCs w:val="24"/>
        </w:rPr>
        <w:t xml:space="preserve">na  </w:t>
      </w:r>
      <w:r w:rsidR="00B53129">
        <w:rPr>
          <w:rFonts w:ascii="Times New Roman" w:hAnsi="Times New Roman" w:cs="Times New Roman"/>
          <w:sz w:val="24"/>
          <w:szCs w:val="24"/>
        </w:rPr>
        <w:t>początku roku</w:t>
      </w:r>
      <w:r w:rsidR="00E06880">
        <w:rPr>
          <w:rFonts w:ascii="Times New Roman" w:hAnsi="Times New Roman" w:cs="Times New Roman"/>
          <w:sz w:val="24"/>
          <w:szCs w:val="24"/>
        </w:rPr>
        <w:t xml:space="preserve"> 2014 </w:t>
      </w:r>
      <w:r w:rsidR="00B53129">
        <w:rPr>
          <w:rFonts w:ascii="Times New Roman" w:hAnsi="Times New Roman" w:cs="Times New Roman"/>
          <w:sz w:val="24"/>
          <w:szCs w:val="24"/>
        </w:rPr>
        <w:t xml:space="preserve">funkcjonowały </w:t>
      </w:r>
      <w:r w:rsidR="00E06880">
        <w:rPr>
          <w:rFonts w:ascii="Times New Roman" w:hAnsi="Times New Roman" w:cs="Times New Roman"/>
          <w:sz w:val="24"/>
          <w:szCs w:val="24"/>
        </w:rPr>
        <w:t>dwa Punkty Selektywnej Zbiórki o</w:t>
      </w:r>
      <w:r w:rsidR="00B53129">
        <w:rPr>
          <w:rFonts w:ascii="Times New Roman" w:hAnsi="Times New Roman" w:cs="Times New Roman"/>
          <w:sz w:val="24"/>
          <w:szCs w:val="24"/>
        </w:rPr>
        <w:t>dpadów Komunalnych</w:t>
      </w:r>
      <w:r w:rsidR="00E06880">
        <w:rPr>
          <w:rFonts w:ascii="Times New Roman" w:hAnsi="Times New Roman" w:cs="Times New Roman"/>
          <w:sz w:val="24"/>
          <w:szCs w:val="24"/>
        </w:rPr>
        <w:t xml:space="preserve">: w Drezdenku </w:t>
      </w:r>
      <w:r w:rsidR="00E06880" w:rsidRPr="00E06880">
        <w:rPr>
          <w:rFonts w:ascii="Times New Roman" w:hAnsi="Times New Roman" w:cs="Times New Roman"/>
          <w:sz w:val="24"/>
          <w:szCs w:val="24"/>
        </w:rPr>
        <w:t>przy Przedsiębiorstwie Gospodarki Komunalnej i Mieszkaniowej</w:t>
      </w:r>
      <w:r w:rsidR="00E06880">
        <w:rPr>
          <w:rFonts w:ascii="Times New Roman" w:hAnsi="Times New Roman" w:cs="Times New Roman"/>
          <w:sz w:val="24"/>
          <w:szCs w:val="24"/>
        </w:rPr>
        <w:t xml:space="preserve"> na</w:t>
      </w:r>
      <w:r w:rsidR="00E06880" w:rsidRPr="00E06880">
        <w:rPr>
          <w:rFonts w:ascii="Times New Roman" w:hAnsi="Times New Roman" w:cs="Times New Roman"/>
          <w:sz w:val="24"/>
          <w:szCs w:val="24"/>
        </w:rPr>
        <w:t xml:space="preserve"> </w:t>
      </w:r>
      <w:r w:rsidR="00E06880">
        <w:rPr>
          <w:rFonts w:ascii="Times New Roman" w:hAnsi="Times New Roman" w:cs="Times New Roman"/>
          <w:sz w:val="24"/>
          <w:szCs w:val="24"/>
        </w:rPr>
        <w:t xml:space="preserve">ul. Pierwszej Brygady 21A, oraz w Dobiegniewie </w:t>
      </w:r>
      <w:r w:rsidR="00E06880" w:rsidRPr="00E06880">
        <w:rPr>
          <w:rFonts w:ascii="Times New Roman" w:hAnsi="Times New Roman" w:cs="Times New Roman"/>
          <w:sz w:val="24"/>
          <w:szCs w:val="24"/>
        </w:rPr>
        <w:t>na ter</w:t>
      </w:r>
      <w:r w:rsidR="007249E6">
        <w:rPr>
          <w:rFonts w:ascii="Times New Roman" w:hAnsi="Times New Roman" w:cs="Times New Roman"/>
          <w:sz w:val="24"/>
          <w:szCs w:val="24"/>
        </w:rPr>
        <w:t>e</w:t>
      </w:r>
      <w:r w:rsidR="00E06880" w:rsidRPr="00E06880">
        <w:rPr>
          <w:rFonts w:ascii="Times New Roman" w:hAnsi="Times New Roman" w:cs="Times New Roman"/>
          <w:sz w:val="24"/>
          <w:szCs w:val="24"/>
        </w:rPr>
        <w:t>nie Gminnej Oczyszczalni Ścieków</w:t>
      </w:r>
      <w:r w:rsidR="00E06880">
        <w:rPr>
          <w:rFonts w:ascii="Times New Roman" w:hAnsi="Times New Roman" w:cs="Times New Roman"/>
          <w:sz w:val="24"/>
          <w:szCs w:val="24"/>
        </w:rPr>
        <w:t>.</w:t>
      </w:r>
    </w:p>
    <w:p w:rsidR="00E06880" w:rsidRPr="00E06880" w:rsidRDefault="00E06880" w:rsidP="00E068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PSZOK-i w przedmiotowym roku zostały </w:t>
      </w:r>
      <w:r w:rsidRPr="00E06880">
        <w:rPr>
          <w:rFonts w:ascii="Times New Roman" w:hAnsi="Times New Roman" w:cs="Times New Roman"/>
          <w:sz w:val="24"/>
          <w:szCs w:val="24"/>
        </w:rPr>
        <w:t>oddane do użytku</w:t>
      </w:r>
      <w:r>
        <w:rPr>
          <w:rFonts w:ascii="Times New Roman" w:hAnsi="Times New Roman" w:cs="Times New Roman"/>
          <w:sz w:val="24"/>
          <w:szCs w:val="24"/>
        </w:rPr>
        <w:t xml:space="preserve"> w Strzelcach Krajeńskich oraz Górkach Noteckich gm. Zwierzyn.</w:t>
      </w:r>
    </w:p>
    <w:p w:rsidR="00746C2B" w:rsidRDefault="00CE7524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Pojemniki na </w:t>
      </w:r>
      <w:r w:rsidR="004C247F">
        <w:rPr>
          <w:rFonts w:ascii="Times New Roman" w:hAnsi="Times New Roman" w:cs="Times New Roman"/>
          <w:sz w:val="24"/>
          <w:szCs w:val="24"/>
        </w:rPr>
        <w:t xml:space="preserve">przeterminowane leki </w:t>
      </w:r>
      <w:r w:rsidR="00E06880">
        <w:rPr>
          <w:rFonts w:ascii="Times New Roman" w:hAnsi="Times New Roman" w:cs="Times New Roman"/>
          <w:sz w:val="24"/>
          <w:szCs w:val="24"/>
        </w:rPr>
        <w:t>zostały umieszczone</w:t>
      </w:r>
      <w:r w:rsidR="004C247F">
        <w:rPr>
          <w:rFonts w:ascii="Times New Roman" w:hAnsi="Times New Roman" w:cs="Times New Roman"/>
          <w:sz w:val="24"/>
          <w:szCs w:val="24"/>
        </w:rPr>
        <w:t xml:space="preserve"> w każdej aptece i placówce służby zdrowia na terenie każdej z gmin.</w:t>
      </w:r>
      <w:r w:rsidR="00E06880">
        <w:rPr>
          <w:rFonts w:ascii="Times New Roman" w:hAnsi="Times New Roman" w:cs="Times New Roman"/>
          <w:sz w:val="24"/>
          <w:szCs w:val="24"/>
        </w:rPr>
        <w:t xml:space="preserve">, których zagospodarowaniem zajmowała się firma </w:t>
      </w:r>
      <w:proofErr w:type="spellStart"/>
      <w:r w:rsidR="00E06880">
        <w:rPr>
          <w:rFonts w:ascii="Times New Roman" w:hAnsi="Times New Roman" w:cs="Times New Roman"/>
          <w:sz w:val="24"/>
          <w:szCs w:val="24"/>
        </w:rPr>
        <w:t>Tonsmeier</w:t>
      </w:r>
      <w:proofErr w:type="spellEnd"/>
      <w:r w:rsidR="00E06880">
        <w:rPr>
          <w:rFonts w:ascii="Times New Roman" w:hAnsi="Times New Roman" w:cs="Times New Roman"/>
          <w:sz w:val="24"/>
          <w:szCs w:val="24"/>
        </w:rPr>
        <w:t xml:space="preserve"> Zachód Sp. z o.o. zgodnie z umową na świadczenie usług.</w:t>
      </w:r>
    </w:p>
    <w:p w:rsidR="00746C2B" w:rsidRDefault="00E06880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746C2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co kwartał organizowane były tzw. wystawki</w:t>
      </w:r>
      <w:r w:rsidR="004C247F">
        <w:rPr>
          <w:rFonts w:ascii="Times New Roman" w:hAnsi="Times New Roman" w:cs="Times New Roman"/>
          <w:sz w:val="24"/>
          <w:szCs w:val="24"/>
        </w:rPr>
        <w:t>, tzn. odbiór odpadów wielkogabarytowych oraz zużytego sprzętu elektronicznego i elektrycznego z pr</w:t>
      </w:r>
      <w:r w:rsidR="007249E6">
        <w:rPr>
          <w:rFonts w:ascii="Times New Roman" w:hAnsi="Times New Roman" w:cs="Times New Roman"/>
          <w:sz w:val="24"/>
          <w:szCs w:val="24"/>
        </w:rPr>
        <w:t>zed nieruchomości zamieszkałych ( w marcu, czerwcu, wrześniu i grudniu).</w:t>
      </w:r>
    </w:p>
    <w:p w:rsidR="0094178D" w:rsidRPr="00746C2B" w:rsidRDefault="0094178D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Odpady zielone, przez które rozumie się odpady komunalne stanowiące części roślin pochodzących z pielęgnacji terenów zielonych, ogrodów, parków i cmentarzy – mieszkańcy mogli bezpłatnie dostarczać do </w:t>
      </w:r>
      <w:r w:rsidR="004C247F">
        <w:rPr>
          <w:rFonts w:ascii="Times New Roman" w:hAnsi="Times New Roman" w:cs="Times New Roman"/>
          <w:sz w:val="24"/>
          <w:szCs w:val="24"/>
        </w:rPr>
        <w:t>PSZOK-u.</w:t>
      </w:r>
    </w:p>
    <w:p w:rsidR="0094178D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49E6" w:rsidRDefault="007249E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49E6" w:rsidRDefault="007249E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49E6" w:rsidRPr="00746C2B" w:rsidRDefault="007249E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Ocena możliwości technicznych i organizacyjnych </w:t>
      </w:r>
      <w:r w:rsidR="004C247F">
        <w:rPr>
          <w:rFonts w:ascii="Times New Roman" w:hAnsi="Times New Roman" w:cs="Times New Roman"/>
          <w:b/>
          <w:sz w:val="24"/>
          <w:szCs w:val="24"/>
          <w:u w:val="single"/>
        </w:rPr>
        <w:t>Celowego Związku Gmin SGO5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zakresie gospodarowania odpadami komunalnymi.</w:t>
      </w:r>
    </w:p>
    <w:p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2E0EA9" w:rsidRDefault="0094178D" w:rsidP="004C247F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C247F" w:rsidRPr="004C247F">
        <w:rPr>
          <w:rFonts w:ascii="Times New Roman" w:hAnsi="Times New Roman" w:cs="Times New Roman"/>
          <w:sz w:val="24"/>
          <w:szCs w:val="24"/>
        </w:rPr>
        <w:t>Celowego Związku Gmin SGO5</w:t>
      </w:r>
      <w:r w:rsidR="004C247F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 xml:space="preserve">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>nieselektywnie</w:t>
      </w:r>
      <w:r w:rsidR="004C247F">
        <w:rPr>
          <w:rFonts w:ascii="Times New Roman" w:hAnsi="Times New Roman" w:cs="Times New Roman"/>
          <w:sz w:val="24"/>
          <w:szCs w:val="24"/>
        </w:rPr>
        <w:t xml:space="preserve"> oraz selektywnie</w:t>
      </w:r>
      <w:r w:rsidR="00BD689D">
        <w:rPr>
          <w:rFonts w:ascii="Times New Roman" w:hAnsi="Times New Roman" w:cs="Times New Roman"/>
          <w:sz w:val="24"/>
          <w:szCs w:val="24"/>
        </w:rPr>
        <w:t xml:space="preserve"> zebrane </w:t>
      </w:r>
      <w:r w:rsidR="004C247F">
        <w:rPr>
          <w:rFonts w:ascii="Times New Roman" w:hAnsi="Times New Roman" w:cs="Times New Roman"/>
          <w:sz w:val="24"/>
          <w:szCs w:val="24"/>
        </w:rPr>
        <w:t xml:space="preserve">w ramach przetargu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4C247F">
        <w:rPr>
          <w:rFonts w:ascii="Times New Roman" w:hAnsi="Times New Roman" w:cs="Times New Roman"/>
          <w:sz w:val="24"/>
          <w:szCs w:val="24"/>
        </w:rPr>
        <w:t>Regionalnej Instalacji P</w:t>
      </w:r>
      <w:r w:rsidR="00746C2B">
        <w:rPr>
          <w:rFonts w:ascii="Times New Roman" w:hAnsi="Times New Roman" w:cs="Times New Roman"/>
          <w:sz w:val="24"/>
          <w:szCs w:val="24"/>
        </w:rPr>
        <w:t xml:space="preserve">rzetwarzania </w:t>
      </w:r>
      <w:r w:rsidR="00683A25">
        <w:rPr>
          <w:rFonts w:ascii="Times New Roman" w:hAnsi="Times New Roman" w:cs="Times New Roman"/>
          <w:sz w:val="24"/>
          <w:szCs w:val="24"/>
        </w:rPr>
        <w:t>zmieszanych</w:t>
      </w:r>
      <w:r w:rsidR="004C247F">
        <w:rPr>
          <w:rFonts w:ascii="Times New Roman" w:hAnsi="Times New Roman" w:cs="Times New Roman"/>
          <w:sz w:val="24"/>
          <w:szCs w:val="24"/>
        </w:rPr>
        <w:t xml:space="preserve"> Odpadów K</w:t>
      </w:r>
      <w:r w:rsidR="00746C2B">
        <w:rPr>
          <w:rFonts w:ascii="Times New Roman" w:hAnsi="Times New Roman" w:cs="Times New Roman"/>
          <w:sz w:val="24"/>
          <w:szCs w:val="24"/>
        </w:rPr>
        <w:t xml:space="preserve">omunalnych </w:t>
      </w:r>
      <w:r w:rsidR="004C247F">
        <w:rPr>
          <w:rFonts w:ascii="Times New Roman" w:hAnsi="Times New Roman" w:cs="Times New Roman"/>
          <w:sz w:val="24"/>
          <w:szCs w:val="24"/>
        </w:rPr>
        <w:t xml:space="preserve">Zakład Utylizacji Odpadów </w:t>
      </w:r>
      <w:proofErr w:type="spellStart"/>
      <w:r w:rsidR="004C247F">
        <w:rPr>
          <w:rFonts w:ascii="Times New Roman" w:hAnsi="Times New Roman" w:cs="Times New Roman"/>
          <w:sz w:val="24"/>
          <w:szCs w:val="24"/>
        </w:rPr>
        <w:t>Chróścik</w:t>
      </w:r>
      <w:proofErr w:type="spellEnd"/>
      <w:r w:rsidR="004C247F">
        <w:rPr>
          <w:rFonts w:ascii="Times New Roman" w:hAnsi="Times New Roman" w:cs="Times New Roman"/>
          <w:sz w:val="24"/>
          <w:szCs w:val="24"/>
        </w:rPr>
        <w:t xml:space="preserve"> ul.</w:t>
      </w:r>
      <w:r w:rsidR="00AB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47F">
        <w:rPr>
          <w:rFonts w:ascii="Times New Roman" w:hAnsi="Times New Roman" w:cs="Times New Roman"/>
          <w:sz w:val="24"/>
          <w:szCs w:val="24"/>
        </w:rPr>
        <w:t>Małyszyńska</w:t>
      </w:r>
      <w:proofErr w:type="spellEnd"/>
      <w:r w:rsidR="004C247F">
        <w:rPr>
          <w:rFonts w:ascii="Times New Roman" w:hAnsi="Times New Roman" w:cs="Times New Roman"/>
          <w:sz w:val="24"/>
          <w:szCs w:val="24"/>
        </w:rPr>
        <w:t xml:space="preserve"> 180 66-400 </w:t>
      </w:r>
      <w:r w:rsidR="004C247F" w:rsidRPr="004C247F">
        <w:rPr>
          <w:rFonts w:ascii="Times New Roman" w:hAnsi="Times New Roman" w:cs="Times New Roman"/>
          <w:sz w:val="24"/>
          <w:szCs w:val="24"/>
        </w:rPr>
        <w:t>Gorzów Wielkopolski</w:t>
      </w:r>
      <w:r w:rsidR="004C247F">
        <w:rPr>
          <w:rFonts w:ascii="Times New Roman" w:hAnsi="Times New Roman" w:cs="Times New Roman"/>
          <w:sz w:val="24"/>
          <w:szCs w:val="24"/>
        </w:rPr>
        <w:t>.</w:t>
      </w:r>
    </w:p>
    <w:p w:rsidR="00066A06" w:rsidRPr="00683A25" w:rsidRDefault="004C247F" w:rsidP="004C247F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A06" w:rsidRPr="00683A25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066A06" w:rsidRPr="00746C2B" w:rsidRDefault="00E21BAC" w:rsidP="0021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</w:t>
      </w:r>
      <w:r w:rsidR="002E0EA9">
        <w:rPr>
          <w:rFonts w:ascii="Times New Roman" w:hAnsi="Times New Roman" w:cs="Times New Roman"/>
          <w:sz w:val="24"/>
          <w:szCs w:val="24"/>
        </w:rPr>
        <w:t xml:space="preserve">potrzebą inwestycyjną było otworzenie </w:t>
      </w:r>
      <w:r>
        <w:rPr>
          <w:rFonts w:ascii="Times New Roman" w:hAnsi="Times New Roman" w:cs="Times New Roman"/>
          <w:sz w:val="24"/>
          <w:szCs w:val="24"/>
        </w:rPr>
        <w:t>dwóch punktów</w:t>
      </w:r>
      <w:r w:rsidR="002E0EA9">
        <w:rPr>
          <w:rFonts w:ascii="Times New Roman" w:hAnsi="Times New Roman" w:cs="Times New Roman"/>
          <w:sz w:val="24"/>
          <w:szCs w:val="24"/>
        </w:rPr>
        <w:t xml:space="preserve"> selektywnej zbiórki odpadów komunalnych na terenie Związku,</w:t>
      </w:r>
      <w:r>
        <w:rPr>
          <w:rFonts w:ascii="Times New Roman" w:hAnsi="Times New Roman" w:cs="Times New Roman"/>
          <w:sz w:val="24"/>
          <w:szCs w:val="24"/>
        </w:rPr>
        <w:t xml:space="preserve"> w gminie Strzelce Krajeńskie oraz Zwierzyn,</w:t>
      </w:r>
      <w:r w:rsidR="002E0EA9">
        <w:rPr>
          <w:rFonts w:ascii="Times New Roman" w:hAnsi="Times New Roman" w:cs="Times New Roman"/>
          <w:sz w:val="24"/>
          <w:szCs w:val="24"/>
        </w:rPr>
        <w:t xml:space="preserve"> która wyniosła </w:t>
      </w: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="00BF1BBC" w:rsidRPr="00BF1BBC">
        <w:rPr>
          <w:rFonts w:ascii="Times New Roman" w:hAnsi="Times New Roman" w:cs="Times New Roman"/>
          <w:sz w:val="24"/>
          <w:szCs w:val="24"/>
        </w:rPr>
        <w:t xml:space="preserve">240 061,31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zł, w tym </w:t>
      </w:r>
      <w:r w:rsidR="00BF1BBC">
        <w:rPr>
          <w:rFonts w:ascii="Times New Roman" w:hAnsi="Times New Roman" w:cs="Times New Roman"/>
          <w:sz w:val="24"/>
          <w:szCs w:val="24"/>
        </w:rPr>
        <w:t>23 081,95 zł za PSZOK w Górkach Noteckich gm. Zwierzyn oraz 216 979,36 zł w Strzelcach Kraj.</w:t>
      </w:r>
    </w:p>
    <w:p w:rsidR="00066A06" w:rsidRPr="00240812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66A06" w:rsidRDefault="00066A06" w:rsidP="009B5B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Liczba mieszkańców zameld</w:t>
      </w:r>
      <w:r w:rsidR="00683A25">
        <w:rPr>
          <w:rFonts w:ascii="Times New Roman" w:hAnsi="Times New Roman" w:cs="Times New Roman"/>
          <w:sz w:val="24"/>
          <w:szCs w:val="24"/>
        </w:rPr>
        <w:t xml:space="preserve">owanych na dzień </w:t>
      </w:r>
      <w:r w:rsidR="009B5BFF" w:rsidRPr="009B5BFF">
        <w:rPr>
          <w:rFonts w:ascii="Times New Roman" w:hAnsi="Times New Roman" w:cs="Times New Roman"/>
          <w:sz w:val="24"/>
          <w:szCs w:val="24"/>
        </w:rPr>
        <w:t>31.12.2013r. -50 418 osób</w:t>
      </w:r>
    </w:p>
    <w:p w:rsidR="003C628B" w:rsidRDefault="00683A25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mieszkańców zamieszkałych na terenie Gminy </w:t>
      </w:r>
      <w:r w:rsidR="00EE5157">
        <w:rPr>
          <w:rFonts w:ascii="Times New Roman" w:hAnsi="Times New Roman" w:cs="Times New Roman"/>
          <w:sz w:val="24"/>
          <w:szCs w:val="24"/>
        </w:rPr>
        <w:t xml:space="preserve">Zgodnie z deklaracją – </w:t>
      </w:r>
      <w:r w:rsidR="00E21BAC">
        <w:rPr>
          <w:rFonts w:ascii="Times New Roman" w:hAnsi="Times New Roman" w:cs="Times New Roman"/>
          <w:sz w:val="24"/>
          <w:szCs w:val="24"/>
        </w:rPr>
        <w:t>41 24</w:t>
      </w:r>
      <w:r w:rsidR="00DE07B0">
        <w:rPr>
          <w:rFonts w:ascii="Times New Roman" w:hAnsi="Times New Roman" w:cs="Times New Roman"/>
          <w:sz w:val="24"/>
          <w:szCs w:val="24"/>
        </w:rPr>
        <w:t>0</w:t>
      </w:r>
      <w:r w:rsidR="00EE5157">
        <w:rPr>
          <w:rFonts w:ascii="Times New Roman" w:hAnsi="Times New Roman" w:cs="Times New Roman"/>
          <w:sz w:val="24"/>
          <w:szCs w:val="24"/>
        </w:rPr>
        <w:t xml:space="preserve"> osób</w:t>
      </w:r>
      <w:r w:rsidR="00FC4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A06" w:rsidRPr="00746C2B" w:rsidRDefault="00EE5157" w:rsidP="00DE07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Systemem objęto </w:t>
      </w:r>
      <w:r w:rsidR="007249E6">
        <w:rPr>
          <w:rFonts w:ascii="Times New Roman" w:hAnsi="Times New Roman" w:cs="Times New Roman"/>
          <w:sz w:val="24"/>
          <w:szCs w:val="24"/>
        </w:rPr>
        <w:t>40</w:t>
      </w:r>
      <w:r w:rsidR="00E21BAC">
        <w:rPr>
          <w:rFonts w:ascii="Times New Roman" w:hAnsi="Times New Roman" w:cs="Times New Roman"/>
          <w:sz w:val="24"/>
          <w:szCs w:val="24"/>
        </w:rPr>
        <w:t xml:space="preserve"> 240</w:t>
      </w:r>
      <w:r w:rsidR="00DE07B0" w:rsidRPr="00DE0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A06" w:rsidRPr="00746C2B">
        <w:rPr>
          <w:rFonts w:ascii="Times New Roman" w:hAnsi="Times New Roman" w:cs="Times New Roman"/>
          <w:sz w:val="24"/>
          <w:szCs w:val="24"/>
        </w:rPr>
        <w:t>osób, zebrano</w:t>
      </w:r>
      <w:r w:rsidR="005C1F3B">
        <w:rPr>
          <w:rFonts w:ascii="Times New Roman" w:hAnsi="Times New Roman" w:cs="Times New Roman"/>
          <w:sz w:val="24"/>
          <w:szCs w:val="24"/>
        </w:rPr>
        <w:t xml:space="preserve"> 1492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A06" w:rsidRPr="00746C2B">
        <w:rPr>
          <w:rFonts w:ascii="Times New Roman" w:hAnsi="Times New Roman" w:cs="Times New Roman"/>
          <w:sz w:val="24"/>
          <w:szCs w:val="24"/>
        </w:rPr>
        <w:t>deklaracji</w:t>
      </w:r>
    </w:p>
    <w:p w:rsidR="00066A06" w:rsidRPr="00746C2B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9B5BFF">
        <w:rPr>
          <w:rFonts w:ascii="Times New Roman" w:hAnsi="Times New Roman" w:cs="Times New Roman"/>
          <w:sz w:val="24"/>
          <w:szCs w:val="24"/>
        </w:rPr>
        <w:t>824</w:t>
      </w:r>
      <w:r w:rsidR="00DE07B0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(ilość)  właścicieli nieruchomości zamieszkałych,</w:t>
      </w:r>
      <w:r w:rsidR="003C628B">
        <w:rPr>
          <w:rFonts w:ascii="Times New Roman" w:hAnsi="Times New Roman" w:cs="Times New Roman"/>
          <w:sz w:val="24"/>
          <w:szCs w:val="24"/>
        </w:rPr>
        <w:t xml:space="preserve"> a ujawnionych przez pracowników </w:t>
      </w:r>
      <w:r w:rsidR="00E21BAC">
        <w:rPr>
          <w:rFonts w:ascii="Times New Roman" w:hAnsi="Times New Roman" w:cs="Times New Roman"/>
          <w:sz w:val="24"/>
          <w:szCs w:val="24"/>
        </w:rPr>
        <w:t>Celowego Związku Gmin SGO5</w:t>
      </w:r>
      <w:r w:rsidR="003C628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którzy nie złożyli deklaracji w wyznaczonym terminie, prowadzone jest postępowanie o ustalenie wysokości opłaty.</w:t>
      </w:r>
    </w:p>
    <w:p w:rsidR="00066A06" w:rsidRPr="00240812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240812" w:rsidRPr="00240812" w:rsidRDefault="00DE07B0" w:rsidP="00DE07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odnotowano takich właścicieli nieruchomości, weryfikacja jest w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B7" w:rsidRPr="000A1F50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50">
        <w:rPr>
          <w:rFonts w:ascii="Times New Roman" w:hAnsi="Times New Roman" w:cs="Times New Roman"/>
          <w:b/>
          <w:sz w:val="24"/>
          <w:szCs w:val="24"/>
        </w:rPr>
        <w:t xml:space="preserve">Ilość odpadów komunalnych wytworzonych na terenie </w:t>
      </w:r>
      <w:r w:rsidR="00AB1748">
        <w:rPr>
          <w:rFonts w:ascii="Times New Roman" w:hAnsi="Times New Roman" w:cs="Times New Roman"/>
          <w:b/>
          <w:sz w:val="24"/>
          <w:szCs w:val="24"/>
        </w:rPr>
        <w:t>Celowego Związku Gmin SGO5</w:t>
      </w:r>
      <w:r w:rsidRPr="000A1F50">
        <w:rPr>
          <w:rFonts w:ascii="Times New Roman" w:hAnsi="Times New Roman" w:cs="Times New Roman"/>
          <w:b/>
          <w:sz w:val="24"/>
          <w:szCs w:val="24"/>
        </w:rPr>
        <w:t>.</w:t>
      </w:r>
    </w:p>
    <w:p w:rsidR="00AB1748" w:rsidRDefault="003F019A" w:rsidP="00AB17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 </w:t>
      </w:r>
      <w:r w:rsidR="00323FB7" w:rsidRPr="00746C2B">
        <w:rPr>
          <w:rFonts w:ascii="Times New Roman" w:hAnsi="Times New Roman" w:cs="Times New Roman"/>
          <w:sz w:val="24"/>
          <w:szCs w:val="24"/>
        </w:rPr>
        <w:t xml:space="preserve">r. brak było szczegółowych danych dotyczących ilości wytworzonych odpadów komunalnych na terenie </w:t>
      </w:r>
      <w:r w:rsidR="00AB1748">
        <w:rPr>
          <w:rFonts w:ascii="Times New Roman" w:hAnsi="Times New Roman" w:cs="Times New Roman"/>
          <w:sz w:val="24"/>
          <w:szCs w:val="24"/>
        </w:rPr>
        <w:t xml:space="preserve">Celowego Związku Gmin SGO5. Ustalając ilość odpadów wytworzonych na terenie naszego Związku </w:t>
      </w:r>
      <w:r w:rsidR="00323FB7" w:rsidRPr="00746C2B">
        <w:rPr>
          <w:rFonts w:ascii="Times New Roman" w:hAnsi="Times New Roman" w:cs="Times New Roman"/>
          <w:sz w:val="24"/>
          <w:szCs w:val="24"/>
        </w:rPr>
        <w:t>przyjęto dane z Wojewódzkiego Planu Gospodarki Odpadami dla Województwa</w:t>
      </w:r>
      <w:r w:rsidR="00240812">
        <w:rPr>
          <w:rFonts w:ascii="Times New Roman" w:hAnsi="Times New Roman" w:cs="Times New Roman"/>
          <w:sz w:val="24"/>
          <w:szCs w:val="24"/>
        </w:rPr>
        <w:t xml:space="preserve"> </w:t>
      </w:r>
      <w:r w:rsidR="00AB1748">
        <w:rPr>
          <w:rFonts w:ascii="Times New Roman" w:hAnsi="Times New Roman" w:cs="Times New Roman"/>
          <w:sz w:val="24"/>
          <w:szCs w:val="24"/>
        </w:rPr>
        <w:t>Lubuskiego</w:t>
      </w:r>
      <w:r w:rsidR="00240812">
        <w:rPr>
          <w:rFonts w:ascii="Times New Roman" w:hAnsi="Times New Roman" w:cs="Times New Roman"/>
          <w:sz w:val="24"/>
          <w:szCs w:val="24"/>
        </w:rPr>
        <w:t>.</w:t>
      </w:r>
      <w:r w:rsidR="00323FB7" w:rsidRPr="00746C2B">
        <w:rPr>
          <w:rFonts w:ascii="Times New Roman" w:hAnsi="Times New Roman" w:cs="Times New Roman"/>
          <w:sz w:val="24"/>
          <w:szCs w:val="24"/>
        </w:rPr>
        <w:t xml:space="preserve"> Do kalkulacji przyjęto ilość mieszkańców w liczbie </w:t>
      </w:r>
      <w:r w:rsidR="00AB1748">
        <w:rPr>
          <w:rFonts w:ascii="Times New Roman" w:hAnsi="Times New Roman" w:cs="Times New Roman"/>
          <w:sz w:val="24"/>
          <w:szCs w:val="24"/>
        </w:rPr>
        <w:t>50 418</w:t>
      </w:r>
      <w:r w:rsidR="00323FB7" w:rsidRPr="00746C2B">
        <w:rPr>
          <w:rFonts w:ascii="Times New Roman" w:hAnsi="Times New Roman" w:cs="Times New Roman"/>
          <w:sz w:val="24"/>
          <w:szCs w:val="24"/>
        </w:rPr>
        <w:t>. Na terenie wiejskim (według Krajowego Planu Gospodarki Odpadami) przyjmuje się, że jeden mieszkaniec wytwarza 0,238 Mg</w:t>
      </w:r>
      <w:r w:rsidR="00AB1748">
        <w:rPr>
          <w:rFonts w:ascii="Times New Roman" w:hAnsi="Times New Roman" w:cs="Times New Roman"/>
          <w:sz w:val="24"/>
          <w:szCs w:val="24"/>
        </w:rPr>
        <w:t xml:space="preserve">, natomiast na terenie małych miast 0,352 Mg </w:t>
      </w:r>
      <w:r w:rsidR="00323FB7" w:rsidRPr="00746C2B">
        <w:rPr>
          <w:rFonts w:ascii="Times New Roman" w:hAnsi="Times New Roman" w:cs="Times New Roman"/>
          <w:sz w:val="24"/>
          <w:szCs w:val="24"/>
        </w:rPr>
        <w:t>odpadów komunalnych rocznie. W związku z tym na terenie Gminy p</w:t>
      </w:r>
      <w:r w:rsidR="00212340" w:rsidRPr="00746C2B">
        <w:rPr>
          <w:rFonts w:ascii="Times New Roman" w:hAnsi="Times New Roman" w:cs="Times New Roman"/>
          <w:sz w:val="24"/>
          <w:szCs w:val="24"/>
        </w:rPr>
        <w:t>rognozuje</w:t>
      </w:r>
      <w:r w:rsidR="00240812">
        <w:rPr>
          <w:rFonts w:ascii="Times New Roman" w:hAnsi="Times New Roman" w:cs="Times New Roman"/>
          <w:sz w:val="24"/>
          <w:szCs w:val="24"/>
        </w:rPr>
        <w:t xml:space="preserve"> się powstanie </w:t>
      </w:r>
      <w:r w:rsidR="004B6B6E">
        <w:rPr>
          <w:rFonts w:ascii="Times New Roman" w:hAnsi="Times New Roman" w:cs="Times New Roman"/>
          <w:sz w:val="24"/>
          <w:szCs w:val="24"/>
        </w:rPr>
        <w:t>na obszarach wiejskich przy ludności 26630 mieszkańców 6 337,94 Mg, natomiast na obszarach małych miast zamieszkiwanych przez 23788 mieszkańców 8 373,38 Mg, co daje nam sumę roczną wytwarzanych odpadów w ilości 14 711,32 Mg.</w:t>
      </w:r>
    </w:p>
    <w:p w:rsidR="00323FB7" w:rsidRDefault="003F019A" w:rsidP="00AB17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Ilość </w:t>
      </w:r>
      <w:r w:rsidR="00323FB7" w:rsidRPr="004E2AB9">
        <w:rPr>
          <w:rFonts w:ascii="Times New Roman" w:hAnsi="Times New Roman" w:cs="Times New Roman"/>
          <w:b/>
          <w:sz w:val="24"/>
          <w:szCs w:val="24"/>
        </w:rPr>
        <w:t>zmieszanych odpadów komunalnych, odpadów zielonych oraz pozostałości z sortowania odpadów komunalnych przeznaczonych do składowania odbieranych z tereny Gminy.</w:t>
      </w:r>
    </w:p>
    <w:p w:rsidR="000A1F50" w:rsidRPr="000A1F50" w:rsidRDefault="003F019A" w:rsidP="000A1F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0A1F50" w:rsidRPr="000A1F50">
        <w:rPr>
          <w:rFonts w:ascii="Times New Roman" w:hAnsi="Times New Roman" w:cs="Times New Roman"/>
          <w:sz w:val="24"/>
          <w:szCs w:val="24"/>
        </w:rPr>
        <w:t xml:space="preserve">r. zostały odebrane w ilości </w:t>
      </w:r>
      <w:r>
        <w:rPr>
          <w:rFonts w:ascii="Times New Roman" w:hAnsi="Times New Roman" w:cs="Times New Roman"/>
          <w:sz w:val="24"/>
          <w:szCs w:val="24"/>
        </w:rPr>
        <w:t>12329,6</w:t>
      </w:r>
      <w:r w:rsidR="000A1F50" w:rsidRPr="000A1F50">
        <w:rPr>
          <w:rFonts w:ascii="Times New Roman" w:hAnsi="Times New Roman" w:cs="Times New Roman"/>
          <w:sz w:val="24"/>
          <w:szCs w:val="24"/>
        </w:rPr>
        <w:t xml:space="preserve"> Mg zmieszane odpady komunalne, które trafiły do przetwarzania na proces R12, natomiast odpady </w:t>
      </w:r>
      <w:r>
        <w:rPr>
          <w:rFonts w:ascii="Times New Roman" w:hAnsi="Times New Roman" w:cs="Times New Roman"/>
          <w:sz w:val="24"/>
          <w:szCs w:val="24"/>
        </w:rPr>
        <w:t>o tym kodzie nie</w:t>
      </w:r>
      <w:r w:rsidR="000A1F50" w:rsidRPr="000A1F50">
        <w:rPr>
          <w:rFonts w:ascii="Times New Roman" w:hAnsi="Times New Roman" w:cs="Times New Roman"/>
          <w:sz w:val="24"/>
          <w:szCs w:val="24"/>
        </w:rPr>
        <w:t xml:space="preserve"> trafiły na składowanie </w:t>
      </w:r>
      <w:r>
        <w:rPr>
          <w:rFonts w:ascii="Times New Roman" w:hAnsi="Times New Roman" w:cs="Times New Roman"/>
          <w:sz w:val="24"/>
          <w:szCs w:val="24"/>
        </w:rPr>
        <w:t xml:space="preserve">w procesie </w:t>
      </w:r>
      <w:r w:rsidR="000A1F50" w:rsidRPr="000A1F50">
        <w:rPr>
          <w:rFonts w:ascii="Times New Roman" w:hAnsi="Times New Roman" w:cs="Times New Roman"/>
          <w:sz w:val="24"/>
          <w:szCs w:val="24"/>
        </w:rPr>
        <w:t>D5</w:t>
      </w:r>
      <w:r w:rsidR="000A1F50">
        <w:rPr>
          <w:rFonts w:ascii="Times New Roman" w:hAnsi="Times New Roman" w:cs="Times New Roman"/>
          <w:sz w:val="24"/>
          <w:szCs w:val="24"/>
        </w:rPr>
        <w:t xml:space="preserve">. Ilość pozostałości z sortowania przeznaczonych do składowania wynosi </w:t>
      </w:r>
      <w:r>
        <w:rPr>
          <w:rFonts w:ascii="Times New Roman" w:hAnsi="Times New Roman" w:cs="Times New Roman"/>
          <w:sz w:val="24"/>
          <w:szCs w:val="24"/>
        </w:rPr>
        <w:t>3452,4</w:t>
      </w:r>
      <w:r w:rsidR="000A1F50">
        <w:rPr>
          <w:rFonts w:ascii="Times New Roman" w:hAnsi="Times New Roman" w:cs="Times New Roman"/>
          <w:sz w:val="24"/>
          <w:szCs w:val="24"/>
        </w:rPr>
        <w:t xml:space="preserve"> Mg.</w:t>
      </w:r>
      <w:r w:rsidR="000B2FC0">
        <w:rPr>
          <w:rFonts w:ascii="Times New Roman" w:hAnsi="Times New Roman" w:cs="Times New Roman"/>
          <w:sz w:val="24"/>
          <w:szCs w:val="24"/>
        </w:rPr>
        <w:t xml:space="preserve"> Ilość odpadów zielonych odebrany</w:t>
      </w:r>
      <w:r>
        <w:rPr>
          <w:rFonts w:ascii="Times New Roman" w:hAnsi="Times New Roman" w:cs="Times New Roman"/>
          <w:sz w:val="24"/>
          <w:szCs w:val="24"/>
        </w:rPr>
        <w:t>ch z terenu Związku wyniosła 3,9</w:t>
      </w:r>
      <w:r w:rsidR="000B2FC0">
        <w:rPr>
          <w:rFonts w:ascii="Times New Roman" w:hAnsi="Times New Roman" w:cs="Times New Roman"/>
          <w:sz w:val="24"/>
          <w:szCs w:val="24"/>
        </w:rPr>
        <w:t xml:space="preserve"> Mg.</w:t>
      </w:r>
    </w:p>
    <w:p w:rsidR="006F4412" w:rsidRPr="00746C2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746C2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gospodarowania odpadam</w:t>
      </w:r>
      <w:r w:rsidR="003F019A">
        <w:rPr>
          <w:rFonts w:ascii="Times New Roman" w:hAnsi="Times New Roman" w:cs="Times New Roman"/>
          <w:b/>
          <w:sz w:val="24"/>
          <w:szCs w:val="24"/>
          <w:u w:val="single"/>
        </w:rPr>
        <w:t>i komunalnymi w okresie od 01.01.2014r. do 31.12.2014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6F4412" w:rsidRPr="00746C2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C628B">
        <w:rPr>
          <w:rFonts w:ascii="Times New Roman" w:hAnsi="Times New Roman" w:cs="Times New Roman"/>
          <w:sz w:val="24"/>
          <w:szCs w:val="24"/>
        </w:rPr>
        <w:t>odpadami komunalnymi:</w:t>
      </w:r>
      <w:r w:rsidR="004B6B6E">
        <w:rPr>
          <w:rFonts w:ascii="Times New Roman" w:hAnsi="Times New Roman" w:cs="Times New Roman"/>
          <w:sz w:val="24"/>
          <w:szCs w:val="24"/>
        </w:rPr>
        <w:t xml:space="preserve"> </w:t>
      </w:r>
      <w:r w:rsidR="00294381">
        <w:rPr>
          <w:rFonts w:ascii="Times New Roman" w:hAnsi="Times New Roman" w:cs="Times New Roman"/>
          <w:sz w:val="24"/>
          <w:szCs w:val="24"/>
        </w:rPr>
        <w:t>6 279 157,11 zł</w:t>
      </w:r>
      <w:r w:rsidR="003C628B">
        <w:rPr>
          <w:rFonts w:ascii="Times New Roman" w:hAnsi="Times New Roman" w:cs="Times New Roman"/>
          <w:sz w:val="24"/>
          <w:szCs w:val="24"/>
        </w:rPr>
        <w:tab/>
      </w:r>
    </w:p>
    <w:p w:rsidR="00212340" w:rsidRPr="00746C2B" w:rsidRDefault="004B6B6E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94381">
        <w:rPr>
          <w:rFonts w:ascii="Times New Roman" w:hAnsi="Times New Roman" w:cs="Times New Roman"/>
          <w:sz w:val="24"/>
          <w:szCs w:val="24"/>
        </w:rPr>
        <w:t>Zaległości na dzień 31.12.2014</w:t>
      </w:r>
      <w:r w:rsidR="00212340"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4381">
        <w:rPr>
          <w:rFonts w:ascii="Times New Roman" w:hAnsi="Times New Roman" w:cs="Times New Roman"/>
          <w:sz w:val="24"/>
          <w:szCs w:val="24"/>
        </w:rPr>
        <w:t>1 026 298,42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C628B">
        <w:rPr>
          <w:rFonts w:ascii="Times New Roman" w:hAnsi="Times New Roman" w:cs="Times New Roman"/>
          <w:sz w:val="24"/>
          <w:szCs w:val="24"/>
        </w:rPr>
        <w:tab/>
      </w:r>
    </w:p>
    <w:p w:rsidR="00212340" w:rsidRPr="00746C2B" w:rsidRDefault="004B6B6E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94381">
        <w:rPr>
          <w:rFonts w:ascii="Times New Roman" w:hAnsi="Times New Roman" w:cs="Times New Roman"/>
          <w:sz w:val="24"/>
          <w:szCs w:val="24"/>
        </w:rPr>
        <w:t>Nadpłaty na dzień 31.12.2014</w:t>
      </w:r>
      <w:r w:rsidR="00212340" w:rsidRPr="00746C2B">
        <w:rPr>
          <w:rFonts w:ascii="Times New Roman" w:hAnsi="Times New Roman" w:cs="Times New Roman"/>
          <w:sz w:val="24"/>
          <w:szCs w:val="24"/>
        </w:rPr>
        <w:t>r</w:t>
      </w:r>
      <w:r w:rsidR="003C6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4381">
        <w:rPr>
          <w:rFonts w:ascii="Times New Roman" w:hAnsi="Times New Roman" w:cs="Times New Roman"/>
          <w:sz w:val="24"/>
          <w:szCs w:val="24"/>
        </w:rPr>
        <w:t>90 782,94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C628B">
        <w:rPr>
          <w:rFonts w:ascii="Times New Roman" w:hAnsi="Times New Roman" w:cs="Times New Roman"/>
          <w:sz w:val="24"/>
          <w:szCs w:val="24"/>
        </w:rPr>
        <w:tab/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340" w:rsidRPr="00746C2B" w:rsidRDefault="00212340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V. Koszty ob</w:t>
      </w:r>
      <w:r w:rsidR="00294381">
        <w:rPr>
          <w:rFonts w:ascii="Times New Roman" w:hAnsi="Times New Roman" w:cs="Times New Roman"/>
          <w:b/>
          <w:sz w:val="24"/>
          <w:szCs w:val="24"/>
          <w:u w:val="single"/>
        </w:rPr>
        <w:t>sługi systemu w okresie od 01.01.2014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r. do </w:t>
      </w:r>
      <w:r w:rsidR="00294381">
        <w:rPr>
          <w:rFonts w:ascii="Times New Roman" w:hAnsi="Times New Roman" w:cs="Times New Roman"/>
          <w:b/>
          <w:sz w:val="24"/>
          <w:szCs w:val="24"/>
          <w:u w:val="single"/>
        </w:rPr>
        <w:t>31.12.2014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r.: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340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3. Odbiór i zagospodarowanie odpa</w:t>
      </w:r>
      <w:r w:rsidR="00260DA6">
        <w:rPr>
          <w:rFonts w:ascii="Times New Roman" w:hAnsi="Times New Roman" w:cs="Times New Roman"/>
          <w:sz w:val="24"/>
          <w:szCs w:val="24"/>
        </w:rPr>
        <w:t>dó</w:t>
      </w:r>
      <w:r w:rsidR="006E6C8E">
        <w:rPr>
          <w:rFonts w:ascii="Times New Roman" w:hAnsi="Times New Roman" w:cs="Times New Roman"/>
          <w:sz w:val="24"/>
          <w:szCs w:val="24"/>
        </w:rPr>
        <w:t xml:space="preserve">w komunalnych: </w:t>
      </w:r>
      <w:r w:rsidR="005C1F3B">
        <w:rPr>
          <w:rFonts w:ascii="Times New Roman" w:hAnsi="Times New Roman" w:cs="Times New Roman"/>
          <w:sz w:val="24"/>
          <w:szCs w:val="24"/>
        </w:rPr>
        <w:t>6 </w:t>
      </w:r>
      <w:r w:rsidR="00BF1BBC">
        <w:rPr>
          <w:rFonts w:ascii="Times New Roman" w:hAnsi="Times New Roman" w:cs="Times New Roman"/>
          <w:sz w:val="24"/>
          <w:szCs w:val="24"/>
        </w:rPr>
        <w:t>528 455,50</w:t>
      </w:r>
      <w:r w:rsidR="00C849D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849D9" w:rsidRPr="00746C2B" w:rsidRDefault="00C849D9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przechodzące na rok 2015 r.: 749 024,64 zł</w:t>
      </w:r>
    </w:p>
    <w:p w:rsidR="00212340" w:rsidRPr="00746C2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4. Punkt</w:t>
      </w:r>
      <w:r w:rsidR="00C849D9">
        <w:rPr>
          <w:rFonts w:ascii="Times New Roman" w:hAnsi="Times New Roman" w:cs="Times New Roman"/>
          <w:sz w:val="24"/>
          <w:szCs w:val="24"/>
        </w:rPr>
        <w:t>y</w:t>
      </w:r>
      <w:r w:rsidRPr="00746C2B">
        <w:rPr>
          <w:rFonts w:ascii="Times New Roman" w:hAnsi="Times New Roman" w:cs="Times New Roman"/>
          <w:sz w:val="24"/>
          <w:szCs w:val="24"/>
        </w:rPr>
        <w:t xml:space="preserve"> Selektywnej</w:t>
      </w:r>
      <w:r w:rsidR="00260DA6">
        <w:rPr>
          <w:rFonts w:ascii="Times New Roman" w:hAnsi="Times New Roman" w:cs="Times New Roman"/>
          <w:sz w:val="24"/>
          <w:szCs w:val="24"/>
        </w:rPr>
        <w:t xml:space="preserve"> Zbiórki Odpadów Komunalnych: </w:t>
      </w:r>
      <w:r w:rsidR="00BF1BBC">
        <w:rPr>
          <w:rFonts w:ascii="Times New Roman" w:hAnsi="Times New Roman" w:cs="Times New Roman"/>
          <w:sz w:val="24"/>
          <w:szCs w:val="24"/>
        </w:rPr>
        <w:t xml:space="preserve">240 061,31 </w:t>
      </w:r>
      <w:r w:rsidRPr="00746C2B">
        <w:rPr>
          <w:rFonts w:ascii="Times New Roman" w:hAnsi="Times New Roman" w:cs="Times New Roman"/>
          <w:sz w:val="24"/>
          <w:szCs w:val="24"/>
        </w:rPr>
        <w:t>zł</w:t>
      </w:r>
    </w:p>
    <w:p w:rsidR="00212340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5. Koszty administr</w:t>
      </w:r>
      <w:r w:rsidR="00260DA6">
        <w:rPr>
          <w:rFonts w:ascii="Times New Roman" w:hAnsi="Times New Roman" w:cs="Times New Roman"/>
          <w:sz w:val="24"/>
          <w:szCs w:val="24"/>
        </w:rPr>
        <w:t>acyjne:</w:t>
      </w:r>
      <w:r w:rsidR="00F22092">
        <w:rPr>
          <w:rFonts w:ascii="Times New Roman" w:hAnsi="Times New Roman" w:cs="Times New Roman"/>
          <w:sz w:val="24"/>
          <w:szCs w:val="24"/>
        </w:rPr>
        <w:t xml:space="preserve">  </w:t>
      </w:r>
      <w:r w:rsidR="00C849D9">
        <w:rPr>
          <w:rFonts w:ascii="Times New Roman" w:hAnsi="Times New Roman" w:cs="Times New Roman"/>
          <w:sz w:val="24"/>
          <w:szCs w:val="24"/>
        </w:rPr>
        <w:t>634 192,24</w:t>
      </w:r>
    </w:p>
    <w:p w:rsidR="00C849D9" w:rsidRPr="00746C2B" w:rsidRDefault="00C849D9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przechodzące na rok 2015 r.: 53 970,17 zł</w:t>
      </w:r>
    </w:p>
    <w:p w:rsidR="00212340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212340" w:rsidRPr="00746C2B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212340" w:rsidRPr="00C75738" w:rsidRDefault="00C75738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>wynagrodzenia pracowników (</w:t>
      </w:r>
      <w:r w:rsidR="00F22092">
        <w:rPr>
          <w:rFonts w:ascii="Times New Roman" w:hAnsi="Times New Roman" w:cs="Times New Roman"/>
          <w:sz w:val="24"/>
          <w:szCs w:val="24"/>
        </w:rPr>
        <w:t xml:space="preserve">7 pracowników z Kierownikiem Biura </w:t>
      </w:r>
      <w:r w:rsidR="00C849D9">
        <w:rPr>
          <w:rFonts w:ascii="Times New Roman" w:hAnsi="Times New Roman" w:cs="Times New Roman"/>
          <w:sz w:val="24"/>
          <w:szCs w:val="24"/>
        </w:rPr>
        <w:t xml:space="preserve">       </w:t>
      </w:r>
      <w:r w:rsidR="00F22092">
        <w:rPr>
          <w:rFonts w:ascii="Times New Roman" w:hAnsi="Times New Roman" w:cs="Times New Roman"/>
          <w:sz w:val="24"/>
          <w:szCs w:val="24"/>
        </w:rPr>
        <w:t>i Główną Księgową)</w:t>
      </w:r>
    </w:p>
    <w:p w:rsidR="00212340" w:rsidRPr="00C75738" w:rsidRDefault="00212340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>szkolenia pracowników</w:t>
      </w:r>
    </w:p>
    <w:p w:rsidR="00212340" w:rsidRPr="00C75738" w:rsidRDefault="00212340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 xml:space="preserve">program komputerowy </w:t>
      </w:r>
    </w:p>
    <w:p w:rsidR="00212340" w:rsidRDefault="00212340" w:rsidP="0021234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738">
        <w:rPr>
          <w:rFonts w:ascii="Times New Roman" w:hAnsi="Times New Roman" w:cs="Times New Roman"/>
          <w:sz w:val="24"/>
          <w:szCs w:val="24"/>
        </w:rPr>
        <w:t xml:space="preserve">koszty eksploatacyjne ( </w:t>
      </w:r>
      <w:r w:rsidR="00834D79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  <w:r w:rsidRPr="00C75738">
        <w:rPr>
          <w:rFonts w:ascii="Times New Roman" w:hAnsi="Times New Roman" w:cs="Times New Roman"/>
          <w:sz w:val="24"/>
          <w:szCs w:val="24"/>
        </w:rPr>
        <w:t>materiały biurowe, tonery,</w:t>
      </w:r>
      <w:r w:rsidR="00F22092">
        <w:rPr>
          <w:rFonts w:ascii="Times New Roman" w:hAnsi="Times New Roman" w:cs="Times New Roman"/>
          <w:sz w:val="24"/>
          <w:szCs w:val="24"/>
        </w:rPr>
        <w:t xml:space="preserve"> energia, gaz, woda, śmieci</w:t>
      </w:r>
      <w:r w:rsidRPr="00C7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738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C75738">
        <w:rPr>
          <w:rFonts w:ascii="Times New Roman" w:hAnsi="Times New Roman" w:cs="Times New Roman"/>
          <w:sz w:val="24"/>
          <w:szCs w:val="24"/>
        </w:rPr>
        <w:t>, akcesoria komputerowe, obsługa prawna,</w:t>
      </w:r>
      <w:r w:rsidR="00C849D9">
        <w:rPr>
          <w:rFonts w:ascii="Times New Roman" w:hAnsi="Times New Roman" w:cs="Times New Roman"/>
          <w:sz w:val="24"/>
          <w:szCs w:val="24"/>
        </w:rPr>
        <w:t xml:space="preserve"> Poczta Polska,</w:t>
      </w:r>
      <w:r w:rsidRPr="00C75738">
        <w:rPr>
          <w:rFonts w:ascii="Times New Roman" w:hAnsi="Times New Roman" w:cs="Times New Roman"/>
          <w:sz w:val="24"/>
          <w:szCs w:val="24"/>
        </w:rPr>
        <w:t xml:space="preserve"> </w:t>
      </w:r>
      <w:r w:rsidR="00834D79">
        <w:rPr>
          <w:rFonts w:ascii="Times New Roman" w:hAnsi="Times New Roman" w:cs="Times New Roman"/>
          <w:sz w:val="24"/>
          <w:szCs w:val="24"/>
        </w:rPr>
        <w:t xml:space="preserve">meble, </w:t>
      </w:r>
      <w:r w:rsidR="005C19C5" w:rsidRPr="00C75738">
        <w:rPr>
          <w:rFonts w:ascii="Times New Roman" w:hAnsi="Times New Roman" w:cs="Times New Roman"/>
          <w:sz w:val="24"/>
          <w:szCs w:val="24"/>
        </w:rPr>
        <w:t>telefony, inne).</w:t>
      </w:r>
    </w:p>
    <w:p w:rsidR="00F22092" w:rsidRDefault="00F22092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F22092" w:rsidRDefault="00F22092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C849D9" w:rsidRPr="00C75738" w:rsidRDefault="00C849D9" w:rsidP="00F22092">
      <w:pPr>
        <w:pStyle w:val="Akapitzlist"/>
        <w:ind w:left="2150"/>
        <w:jc w:val="both"/>
        <w:rPr>
          <w:rFonts w:ascii="Times New Roman" w:hAnsi="Times New Roman" w:cs="Times New Roman"/>
          <w:sz w:val="24"/>
          <w:szCs w:val="24"/>
        </w:rPr>
      </w:pPr>
    </w:p>
    <w:p w:rsidR="005C19C5" w:rsidRPr="00746C2B" w:rsidRDefault="005C19C5" w:rsidP="003C6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Wyposażenie mieszkańców w </w:t>
      </w:r>
      <w:r w:rsidR="00260DA6">
        <w:rPr>
          <w:rFonts w:ascii="Times New Roman" w:hAnsi="Times New Roman" w:cs="Times New Roman"/>
          <w:b/>
          <w:sz w:val="24"/>
          <w:szCs w:val="24"/>
          <w:u w:val="single"/>
        </w:rPr>
        <w:t>worki</w:t>
      </w:r>
    </w:p>
    <w:p w:rsidR="005C19C5" w:rsidRPr="00746C2B" w:rsidRDefault="005C19C5" w:rsidP="005C1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38" w:rsidRDefault="00C75738" w:rsidP="00F22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systemu wyposażono wszystkich mieszkańców w </w:t>
      </w:r>
      <w:r w:rsidR="00F22092">
        <w:rPr>
          <w:rFonts w:ascii="Times New Roman" w:hAnsi="Times New Roman" w:cs="Times New Roman"/>
          <w:sz w:val="24"/>
          <w:szCs w:val="24"/>
        </w:rPr>
        <w:t xml:space="preserve">pojemniki </w:t>
      </w:r>
      <w:r>
        <w:rPr>
          <w:rFonts w:ascii="Times New Roman" w:hAnsi="Times New Roman" w:cs="Times New Roman"/>
          <w:sz w:val="24"/>
          <w:szCs w:val="24"/>
        </w:rPr>
        <w:t>do zbierania odpadów komunalnych</w:t>
      </w:r>
      <w:r w:rsidR="00F22092">
        <w:rPr>
          <w:rFonts w:ascii="Times New Roman" w:hAnsi="Times New Roman" w:cs="Times New Roman"/>
          <w:sz w:val="24"/>
          <w:szCs w:val="24"/>
        </w:rPr>
        <w:t xml:space="preserve"> zmieszanych oraz worki do zbierania selektywnych odpadów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2092">
        <w:rPr>
          <w:rFonts w:ascii="Times New Roman" w:hAnsi="Times New Roman" w:cs="Times New Roman"/>
          <w:sz w:val="24"/>
          <w:szCs w:val="24"/>
        </w:rPr>
        <w:t xml:space="preserve">żółty, zielony, niebieski) bądź gniazda z pojemnikami w tych kolorach w większych miejscowościach. </w:t>
      </w:r>
      <w:r>
        <w:rPr>
          <w:rFonts w:ascii="Times New Roman" w:hAnsi="Times New Roman" w:cs="Times New Roman"/>
          <w:sz w:val="24"/>
          <w:szCs w:val="24"/>
        </w:rPr>
        <w:t xml:space="preserve">Usługę </w:t>
      </w:r>
      <w:r w:rsidR="00F22092">
        <w:rPr>
          <w:rFonts w:ascii="Times New Roman" w:hAnsi="Times New Roman" w:cs="Times New Roman"/>
          <w:sz w:val="24"/>
          <w:szCs w:val="24"/>
        </w:rPr>
        <w:t xml:space="preserve">tę </w:t>
      </w:r>
      <w:r>
        <w:rPr>
          <w:rFonts w:ascii="Times New Roman" w:hAnsi="Times New Roman" w:cs="Times New Roman"/>
          <w:sz w:val="24"/>
          <w:szCs w:val="24"/>
        </w:rPr>
        <w:t xml:space="preserve">świadczyła firma </w:t>
      </w:r>
      <w:proofErr w:type="spellStart"/>
      <w:r w:rsidR="00F22092">
        <w:rPr>
          <w:rFonts w:ascii="Times New Roman" w:hAnsi="Times New Roman" w:cs="Times New Roman"/>
          <w:sz w:val="24"/>
          <w:szCs w:val="24"/>
        </w:rPr>
        <w:t>T</w:t>
      </w:r>
      <w:r w:rsidR="00C849D9">
        <w:rPr>
          <w:rFonts w:ascii="Times New Roman" w:hAnsi="Times New Roman" w:cs="Times New Roman"/>
          <w:sz w:val="24"/>
          <w:szCs w:val="24"/>
        </w:rPr>
        <w:t>onsmeier</w:t>
      </w:r>
      <w:proofErr w:type="spellEnd"/>
      <w:r w:rsidR="00C849D9">
        <w:rPr>
          <w:rFonts w:ascii="Times New Roman" w:hAnsi="Times New Roman" w:cs="Times New Roman"/>
          <w:sz w:val="24"/>
          <w:szCs w:val="24"/>
        </w:rPr>
        <w:t xml:space="preserve"> Zachód Sp. z o.o.,</w:t>
      </w:r>
      <w:r w:rsidR="00F22092">
        <w:rPr>
          <w:rFonts w:ascii="Times New Roman" w:hAnsi="Times New Roman" w:cs="Times New Roman"/>
          <w:sz w:val="24"/>
          <w:szCs w:val="24"/>
        </w:rPr>
        <w:t xml:space="preserve"> która wygrała przetarg na odbiór, transport i zagospodarowanie odpadów komunalnych, po podpisaniu umowy tzn. po 17 września 2013 r.</w:t>
      </w:r>
    </w:p>
    <w:p w:rsidR="00C75738" w:rsidRDefault="00C75738" w:rsidP="00C75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odbioru odpadów worki były dostarczane mieszkańcom na wymianę.</w:t>
      </w: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E" w:rsidRDefault="004B6B6E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E" w:rsidRDefault="004B6B6E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E" w:rsidRDefault="004B6B6E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E" w:rsidRDefault="004B6B6E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E" w:rsidRDefault="004B6B6E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F22092">
        <w:rPr>
          <w:rFonts w:ascii="Times New Roman" w:hAnsi="Times New Roman" w:cs="Times New Roman"/>
          <w:sz w:val="24"/>
          <w:szCs w:val="24"/>
        </w:rPr>
        <w:t>a : Natalia Mitrut, ref. ds. gospodarowania odpadami i ochrony środowiska.</w:t>
      </w:r>
    </w:p>
    <w:sectPr w:rsidR="00C75738" w:rsidRPr="00746C2B" w:rsidSect="003242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D1" w:rsidRDefault="006413D1" w:rsidP="003C628B">
      <w:pPr>
        <w:spacing w:after="0" w:line="240" w:lineRule="auto"/>
      </w:pPr>
      <w:r>
        <w:separator/>
      </w:r>
    </w:p>
  </w:endnote>
  <w:endnote w:type="continuationSeparator" w:id="0">
    <w:p w:rsidR="006413D1" w:rsidRDefault="006413D1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8B" w:rsidRDefault="00DB2F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754823"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BF1BBC" w:rsidRPr="00BF1BB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D1" w:rsidRDefault="006413D1" w:rsidP="003C628B">
      <w:pPr>
        <w:spacing w:after="0" w:line="240" w:lineRule="auto"/>
      </w:pPr>
      <w:r>
        <w:separator/>
      </w:r>
    </w:p>
  </w:footnote>
  <w:footnote w:type="continuationSeparator" w:id="0">
    <w:p w:rsidR="006413D1" w:rsidRDefault="006413D1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9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D"/>
    <w:rsid w:val="000642B6"/>
    <w:rsid w:val="00066A06"/>
    <w:rsid w:val="00071225"/>
    <w:rsid w:val="000A1F50"/>
    <w:rsid w:val="000B2FC0"/>
    <w:rsid w:val="00212340"/>
    <w:rsid w:val="00240812"/>
    <w:rsid w:val="00260DA6"/>
    <w:rsid w:val="00294381"/>
    <w:rsid w:val="00297500"/>
    <w:rsid w:val="002E0EA9"/>
    <w:rsid w:val="002E7446"/>
    <w:rsid w:val="00323FB7"/>
    <w:rsid w:val="003242D6"/>
    <w:rsid w:val="0037504F"/>
    <w:rsid w:val="003C628B"/>
    <w:rsid w:val="003E2B61"/>
    <w:rsid w:val="003F019A"/>
    <w:rsid w:val="00476FF8"/>
    <w:rsid w:val="004B6B6E"/>
    <w:rsid w:val="004C12B2"/>
    <w:rsid w:val="004C247F"/>
    <w:rsid w:val="004E2AB9"/>
    <w:rsid w:val="005244CF"/>
    <w:rsid w:val="005736F7"/>
    <w:rsid w:val="005C19C5"/>
    <w:rsid w:val="005C1F3B"/>
    <w:rsid w:val="006413D1"/>
    <w:rsid w:val="006723EE"/>
    <w:rsid w:val="00683A25"/>
    <w:rsid w:val="006E6C8E"/>
    <w:rsid w:val="006F4412"/>
    <w:rsid w:val="007249E6"/>
    <w:rsid w:val="00746C2B"/>
    <w:rsid w:val="007B042E"/>
    <w:rsid w:val="007C0E09"/>
    <w:rsid w:val="00823D14"/>
    <w:rsid w:val="00824762"/>
    <w:rsid w:val="00834D79"/>
    <w:rsid w:val="00851440"/>
    <w:rsid w:val="008D66B0"/>
    <w:rsid w:val="008E1FBE"/>
    <w:rsid w:val="00927D67"/>
    <w:rsid w:val="0094178D"/>
    <w:rsid w:val="009B5BFF"/>
    <w:rsid w:val="00A97C0E"/>
    <w:rsid w:val="00AB1748"/>
    <w:rsid w:val="00AC5E1E"/>
    <w:rsid w:val="00B5237E"/>
    <w:rsid w:val="00B53129"/>
    <w:rsid w:val="00B61F7D"/>
    <w:rsid w:val="00B95FFB"/>
    <w:rsid w:val="00BD689D"/>
    <w:rsid w:val="00BF1341"/>
    <w:rsid w:val="00BF1BBC"/>
    <w:rsid w:val="00C75738"/>
    <w:rsid w:val="00C849D9"/>
    <w:rsid w:val="00CD4B9B"/>
    <w:rsid w:val="00CE7524"/>
    <w:rsid w:val="00D94EE7"/>
    <w:rsid w:val="00DB2F25"/>
    <w:rsid w:val="00DE07B0"/>
    <w:rsid w:val="00E06880"/>
    <w:rsid w:val="00E21BAC"/>
    <w:rsid w:val="00EE5157"/>
    <w:rsid w:val="00F2209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36627-C566-4773-A30A-B2BD1A80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Mitrut</dc:creator>
  <cp:keywords/>
  <dc:description/>
  <cp:lastModifiedBy>Natalia Mitrut</cp:lastModifiedBy>
  <cp:revision>6</cp:revision>
  <cp:lastPrinted>2015-05-25T07:23:00Z</cp:lastPrinted>
  <dcterms:created xsi:type="dcterms:W3CDTF">2015-05-22T12:47:00Z</dcterms:created>
  <dcterms:modified xsi:type="dcterms:W3CDTF">2015-05-25T07:23:00Z</dcterms:modified>
</cp:coreProperties>
</file>