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777777"/>
          <w:sz w:val="20"/>
          <w:szCs w:val="20"/>
        </w:rPr>
      </w:pPr>
      <w:r>
        <w:rPr>
          <w:b/>
          <w:bCs/>
          <w:color w:val="000000"/>
        </w:rPr>
        <w:t>KLAUZULA INFORMACYJNA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777777"/>
          <w:sz w:val="20"/>
          <w:szCs w:val="20"/>
        </w:rPr>
      </w:pPr>
      <w:r>
        <w:rPr>
          <w:rFonts w:ascii="Open Sans" w:hAnsi="Open Sans" w:cs="Open Sans"/>
          <w:color w:val="777777"/>
          <w:sz w:val="20"/>
          <w:szCs w:val="20"/>
        </w:rPr>
        <w:t> 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777777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color w:val="777777"/>
        </w:rPr>
        <w:t>Dz.U.UE.L</w:t>
      </w:r>
      <w:proofErr w:type="spellEnd"/>
      <w:r>
        <w:rPr>
          <w:color w:val="777777"/>
        </w:rPr>
        <w:t>. z 2016r. Nr 119, s.1 ze zm.) - dalej: „RODO” informuję, że: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rFonts w:ascii="Open Sans" w:hAnsi="Open Sans" w:cs="Open Sans"/>
          <w:color w:val="777777"/>
          <w:sz w:val="20"/>
          <w:szCs w:val="20"/>
        </w:rPr>
        <w:t> 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1. Administratorem jest </w:t>
      </w:r>
      <w:r>
        <w:rPr>
          <w:rFonts w:ascii="inherit" w:hAnsi="inherit"/>
          <w:b/>
          <w:bCs/>
          <w:color w:val="000000"/>
        </w:rPr>
        <w:t xml:space="preserve">Zespół </w:t>
      </w:r>
      <w:proofErr w:type="spellStart"/>
      <w:r>
        <w:rPr>
          <w:rFonts w:ascii="inherit" w:hAnsi="inherit"/>
          <w:b/>
          <w:bCs/>
          <w:color w:val="000000"/>
        </w:rPr>
        <w:t>Szkolno</w:t>
      </w:r>
      <w:proofErr w:type="spellEnd"/>
      <w:r>
        <w:rPr>
          <w:rFonts w:ascii="inherit" w:hAnsi="inherit"/>
          <w:b/>
          <w:bCs/>
          <w:color w:val="000000"/>
        </w:rPr>
        <w:t xml:space="preserve"> - Przedszkolny w Świdnicy reprezentowany przez Dyrektora</w:t>
      </w:r>
      <w:r>
        <w:rPr>
          <w:color w:val="000000"/>
        </w:rPr>
        <w:t> (adres: </w:t>
      </w:r>
      <w:r>
        <w:rPr>
          <w:color w:val="777777"/>
        </w:rPr>
        <w:t>ul. Ogrodowa 36, 66-008 Świdnica</w:t>
      </w:r>
      <w:r>
        <w:rPr>
          <w:color w:val="000000"/>
        </w:rPr>
        <w:t>; adres e-mail: </w:t>
      </w:r>
      <w:hyperlink r:id="rId4" w:history="1">
        <w:r>
          <w:rPr>
            <w:rStyle w:val="Hipercze"/>
            <w:color w:val="0563C1"/>
          </w:rPr>
          <w:t>zsp@swidnica.zgora.pl</w:t>
        </w:r>
      </w:hyperlink>
      <w:r>
        <w:rPr>
          <w:color w:val="000000"/>
        </w:rPr>
        <w:t> ; nr tel.: 68 3273213 ).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2. Administrator wyznaczył inspektora ochrony danych, z którym można skontaktować się pod adresem e-mail: </w:t>
      </w:r>
      <w:hyperlink r:id="rId5" w:history="1">
        <w:r>
          <w:rPr>
            <w:rStyle w:val="Hipercze"/>
            <w:color w:val="0563C1"/>
          </w:rPr>
          <w:t>inspektor@cbi24.pl</w:t>
        </w:r>
      </w:hyperlink>
      <w:r>
        <w:rPr>
          <w:color w:val="000000"/>
        </w:rPr>
        <w:t> .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3. Celem przetwarzania danych osobowych jest realizacja zadań oświatowych, dydaktycznych, wychowawczych, zagwarantowanie dziecku bezpieczeństwa oraz wypełnianie obowiązku dotyczącego uzupełniania i prowadzenia dokumentacji przebiegu nauczania, działalności wychowawczej i opiekuńczej.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4. Podstawą prawną przetwarzania danych jest art. 6 ust. 1 lit. c) RODO oraz art. 9 ust. 2 lit. g) RODO. Wypełnienie obowiązków prawnych ciążących na administratorze wynika z przepisów: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- ustawy z dnia 14 grudnia 2016 r. Prawo oświatowe;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- ustawy z dnia 7 września 1991 r. o systemie oświaty;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- aktów wykonawczych do ww. ustaw, w tym rozporządzenia Ministra Edukacji Narodowej z dnia 25 sierpnia 2017 r. w sprawie sposobu prowadzenia przez publiczne przedszkola, szkoły i placówki dokumentacji przebiegu nauczania, działalności wychowawczej i opiekuńczej oraz rodzajów tej dokumentacji. Podanie danych jest wymogiem ustawowym. Osoba, której dane dotyczą jest zobowiązana do ich podania. Niepodanie danych skutkować będzie niemożnością realizacji celu przetwarzania.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podstawie umów łączących je z administratorem.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6. Dane osobowe będą przetwarzane przez okres pobierania nauki w szkole, a następnie przez okres niezbędny do archiwizacji dokumentacji.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7. Ma Pan/Pani prawo: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- dostępu do swoich danych osobowych;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- sprostowania nieprawidłowych danych;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- żądania usunięcia danych, o ile znajdzie zastosowanie jedna z przesłanek z art. 17 ust. 1 RODO;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- żądania ograniczenia przetwarzania danych.</w:t>
      </w:r>
    </w:p>
    <w:p w:rsidR="00B63F9D" w:rsidRDefault="00B63F9D" w:rsidP="00B63F9D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77777"/>
          <w:sz w:val="20"/>
          <w:szCs w:val="20"/>
        </w:rPr>
      </w:pPr>
      <w:r>
        <w:rPr>
          <w:color w:val="000000"/>
        </w:rPr>
        <w:t>8. Ma Pan/Pani prawo złożenia skargi na niezgodne z prawem przetwarzanie danych osobowych do Prezesa Urzędu Ochrony Danych Osobowych, ul. Stawki 2, 00 – 193 Warszawa.</w:t>
      </w:r>
    </w:p>
    <w:p w:rsidR="006E4D52" w:rsidRDefault="006E4D52"/>
    <w:p w:rsidR="006E4D52" w:rsidRDefault="006E4D52" w:rsidP="006E4D52">
      <w:pPr>
        <w:pStyle w:val="Bodytext40"/>
        <w:shd w:val="clear" w:color="auto" w:fill="auto"/>
        <w:spacing w:before="0"/>
      </w:pPr>
      <w:r>
        <w:t>Przyjąłem/przyjęłam do wiadomości i stosowania:</w:t>
      </w:r>
    </w:p>
    <w:p w:rsidR="006E4D52" w:rsidRDefault="006E4D52" w:rsidP="006E4D52">
      <w:pPr>
        <w:pStyle w:val="Bodytext40"/>
        <w:shd w:val="clear" w:color="auto" w:fill="auto"/>
        <w:spacing w:before="0" w:after="0"/>
      </w:pPr>
      <w:r>
        <w:t>Podpis reprezentanta dostawcy</w:t>
      </w:r>
      <w:bookmarkStart w:id="0" w:name="_GoBack"/>
      <w:bookmarkEnd w:id="0"/>
    </w:p>
    <w:sectPr w:rsidR="006E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9D"/>
    <w:rsid w:val="00333D59"/>
    <w:rsid w:val="006E4D52"/>
    <w:rsid w:val="00B6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F7A654-714E-4E8B-A4B7-DDB937B6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B6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63F9D"/>
    <w:rPr>
      <w:color w:val="0000FF"/>
      <w:u w:val="single"/>
    </w:rPr>
  </w:style>
  <w:style w:type="character" w:customStyle="1" w:styleId="Bodytext4">
    <w:name w:val="Body text|4_"/>
    <w:basedOn w:val="Domylnaczcionkaakapitu"/>
    <w:link w:val="Bodytext40"/>
    <w:rsid w:val="006E4D52"/>
    <w:rPr>
      <w:sz w:val="19"/>
      <w:szCs w:val="19"/>
      <w:shd w:val="clear" w:color="auto" w:fill="FFFFFF"/>
    </w:rPr>
  </w:style>
  <w:style w:type="paragraph" w:customStyle="1" w:styleId="Bodytext40">
    <w:name w:val="Body text|4"/>
    <w:basedOn w:val="Normalny"/>
    <w:link w:val="Bodytext4"/>
    <w:rsid w:val="006E4D52"/>
    <w:pPr>
      <w:widowControl w:val="0"/>
      <w:shd w:val="clear" w:color="auto" w:fill="FFFFFF"/>
      <w:spacing w:before="680" w:after="1340" w:line="210" w:lineRule="exact"/>
      <w:jc w:val="righ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hyperlink" Target="mailto:zsp@swidnica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2</cp:revision>
  <dcterms:created xsi:type="dcterms:W3CDTF">2022-06-30T07:47:00Z</dcterms:created>
  <dcterms:modified xsi:type="dcterms:W3CDTF">2022-07-04T19:53:00Z</dcterms:modified>
</cp:coreProperties>
</file>